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F811" w14:textId="77777777" w:rsidR="00C33F22" w:rsidRDefault="004C72BD">
      <w:r>
        <w:rPr>
          <w:noProof/>
          <w:lang w:val="de-CH" w:eastAsia="de-CH"/>
        </w:rPr>
        <w:drawing>
          <wp:anchor distT="0" distB="0" distL="114300" distR="114300" simplePos="0" relativeHeight="251669504" behindDoc="0" locked="0" layoutInCell="1" allowOverlap="1" wp14:anchorId="0A51619D" wp14:editId="6F1A799B">
            <wp:simplePos x="0" y="0"/>
            <wp:positionH relativeFrom="column">
              <wp:posOffset>-720090</wp:posOffset>
            </wp:positionH>
            <wp:positionV relativeFrom="paragraph">
              <wp:posOffset>-802640</wp:posOffset>
            </wp:positionV>
            <wp:extent cx="7555986" cy="2100458"/>
            <wp:effectExtent l="0" t="0" r="698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847" t="2197" r="2268"/>
                    <a:stretch/>
                  </pic:blipFill>
                  <pic:spPr bwMode="auto">
                    <a:xfrm>
                      <a:off x="0" y="0"/>
                      <a:ext cx="7555986" cy="21004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BC8762" w14:textId="77777777" w:rsidR="00C33F22" w:rsidRDefault="00C33F22">
      <w:pPr>
        <w:pStyle w:val="StandardFett"/>
        <w:spacing w:after="240"/>
        <w:jc w:val="left"/>
        <w:rPr>
          <w:sz w:val="24"/>
        </w:rPr>
      </w:pPr>
    </w:p>
    <w:p w14:paraId="12A280F6" w14:textId="77777777" w:rsidR="00C33F22" w:rsidRDefault="00C33F22">
      <w:pPr>
        <w:spacing w:after="0"/>
        <w:jc w:val="left"/>
        <w:rPr>
          <w:sz w:val="24"/>
        </w:rPr>
      </w:pPr>
    </w:p>
    <w:p w14:paraId="7F3A2658" w14:textId="77777777" w:rsidR="00C33F22" w:rsidRDefault="00C33F22">
      <w:pPr>
        <w:spacing w:after="0"/>
        <w:jc w:val="left"/>
        <w:rPr>
          <w:sz w:val="24"/>
        </w:rPr>
      </w:pPr>
    </w:p>
    <w:p w14:paraId="74DDFB05" w14:textId="77777777" w:rsidR="00C33F22" w:rsidRDefault="00C33F22">
      <w:pPr>
        <w:spacing w:after="0"/>
        <w:jc w:val="left"/>
        <w:rPr>
          <w:sz w:val="24"/>
        </w:rPr>
      </w:pPr>
    </w:p>
    <w:p w14:paraId="02F3F52B" w14:textId="77777777" w:rsidR="00C33F22" w:rsidRDefault="00C33F22">
      <w:pPr>
        <w:spacing w:after="0"/>
        <w:jc w:val="left"/>
        <w:rPr>
          <w:sz w:val="24"/>
        </w:rPr>
      </w:pPr>
    </w:p>
    <w:p w14:paraId="641119F5" w14:textId="77777777" w:rsidR="00C33F22" w:rsidRDefault="004C72BD">
      <w:pPr>
        <w:spacing w:before="240" w:after="240"/>
        <w:jc w:val="left"/>
        <w:rPr>
          <w:b/>
          <w:sz w:val="36"/>
        </w:rPr>
      </w:pPr>
      <w:r>
        <w:rPr>
          <w:b/>
          <w:color w:val="FF0000"/>
          <w:sz w:val="36"/>
        </w:rPr>
        <w:t>T</w:t>
      </w:r>
      <w:r>
        <w:rPr>
          <w:b/>
          <w:sz w:val="36"/>
        </w:rPr>
        <w:t xml:space="preserve">emplate: </w:t>
      </w:r>
      <w:r>
        <w:rPr>
          <w:b/>
          <w:color w:val="FF0000"/>
          <w:sz w:val="36"/>
        </w:rPr>
        <w:t>O</w:t>
      </w:r>
      <w:r>
        <w:rPr>
          <w:b/>
          <w:sz w:val="36"/>
        </w:rPr>
        <w:t xml:space="preserve">perations </w:t>
      </w:r>
      <w:r>
        <w:rPr>
          <w:b/>
          <w:color w:val="FF0000"/>
          <w:sz w:val="36"/>
        </w:rPr>
        <w:t>M</w:t>
      </w:r>
      <w:r>
        <w:rPr>
          <w:b/>
          <w:sz w:val="36"/>
        </w:rPr>
        <w:t>anual (OM)</w:t>
      </w:r>
    </w:p>
    <w:p w14:paraId="7F1DB3B4" w14:textId="77777777" w:rsidR="00C33F22" w:rsidRDefault="004C72BD">
      <w:pPr>
        <w:spacing w:after="0"/>
        <w:jc w:val="left"/>
        <w:rPr>
          <w:sz w:val="20"/>
        </w:rPr>
      </w:pPr>
      <w:r>
        <w:rPr>
          <w:sz w:val="20"/>
        </w:rPr>
        <w:t>Appendix 01 to FOCA GM/INFO «Operations and Training Manual Certification Leaflet»</w:t>
      </w:r>
    </w:p>
    <w:p w14:paraId="31840038" w14:textId="77777777" w:rsidR="00C33F22" w:rsidRDefault="00C33F22">
      <w:pPr>
        <w:spacing w:after="0"/>
        <w:jc w:val="left"/>
        <w:rPr>
          <w:sz w:val="20"/>
        </w:rPr>
      </w:pPr>
    </w:p>
    <w:p w14:paraId="300939B0" w14:textId="77777777" w:rsidR="00C33F22" w:rsidRDefault="002A65D2">
      <w:pPr>
        <w:spacing w:after="0"/>
        <w:jc w:val="left"/>
        <w:rPr>
          <w:sz w:val="24"/>
        </w:rPr>
      </w:pPr>
      <w:r>
        <w:rPr>
          <w:noProof/>
          <w:lang w:val="de-CH" w:eastAsia="de-CH"/>
        </w:rPr>
        <mc:AlternateContent>
          <mc:Choice Requires="wps">
            <w:drawing>
              <wp:anchor distT="0" distB="0" distL="114300" distR="114300" simplePos="0" relativeHeight="251671552" behindDoc="0" locked="0" layoutInCell="1" allowOverlap="1" wp14:anchorId="65B82AA3" wp14:editId="6548AED1">
                <wp:simplePos x="0" y="0"/>
                <wp:positionH relativeFrom="margin">
                  <wp:posOffset>-24765</wp:posOffset>
                </wp:positionH>
                <wp:positionV relativeFrom="paragraph">
                  <wp:posOffset>2636081</wp:posOffset>
                </wp:positionV>
                <wp:extent cx="6299835" cy="1152525"/>
                <wp:effectExtent l="0" t="0" r="0" b="9525"/>
                <wp:wrapNone/>
                <wp:docPr id="13"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C387F" w14:textId="77777777" w:rsidR="009E0875" w:rsidRDefault="009E0875">
                            <w:pPr>
                              <w:pStyle w:val="CoverPageKurz-Titel"/>
                              <w:rPr>
                                <w:smallCaps/>
                                <w:sz w:val="96"/>
                              </w:rPr>
                            </w:pPr>
                            <w:r>
                              <w:rPr>
                                <w:smallCaps/>
                              </w:rPr>
                              <w:t>OM</w:t>
                            </w:r>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82AA3" id="_x0000_t202" coordsize="21600,21600" o:spt="202" path="m,l,21600r21600,l21600,xe">
                <v:stroke joinstyle="miter"/>
                <v:path gradientshapeok="t" o:connecttype="rect"/>
              </v:shapetype>
              <v:shape id="Text Box 586" o:spid="_x0000_s1026" type="#_x0000_t202" style="position:absolute;margin-left:-1.95pt;margin-top:207.55pt;width:496.05pt;height:9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" filled="f" stroked="f">
                <v:textbox inset="0,,,0">
                  <w:txbxContent>
                    <w:p w14:paraId="22FC387F" w14:textId="77777777" w:rsidR="009E0875" w:rsidRDefault="009E0875">
                      <w:pPr>
                        <w:pStyle w:val="CoverPageKurz-Titel"/>
                        <w:rPr>
                          <w:smallCaps/>
                          <w:sz w:val="96"/>
                        </w:rPr>
                      </w:pPr>
                      <w:r>
                        <w:rPr>
                          <w:smallCaps/>
                        </w:rPr>
                        <w:t>OM</w:t>
                      </w:r>
                    </w:p>
                  </w:txbxContent>
                </v:textbox>
                <w10:wrap anchorx="margin"/>
              </v:shape>
            </w:pict>
          </mc:Fallback>
        </mc:AlternateContent>
      </w:r>
      <w:r w:rsidR="004C72BD">
        <w:rPr>
          <w:noProof/>
          <w:lang w:val="de-CH" w:eastAsia="de-CH"/>
        </w:rPr>
        <mc:AlternateContent>
          <mc:Choice Requires="wps">
            <w:drawing>
              <wp:anchor distT="0" distB="0" distL="114300" distR="114300" simplePos="0" relativeHeight="251670528" behindDoc="0" locked="0" layoutInCell="1" allowOverlap="1" wp14:anchorId="30676E94" wp14:editId="0B09F7C4">
                <wp:simplePos x="0" y="0"/>
                <wp:positionH relativeFrom="margin">
                  <wp:posOffset>4674870</wp:posOffset>
                </wp:positionH>
                <wp:positionV relativeFrom="paragraph">
                  <wp:posOffset>3353435</wp:posOffset>
                </wp:positionV>
                <wp:extent cx="1627505" cy="219075"/>
                <wp:effectExtent l="0" t="0" r="0" b="0"/>
                <wp:wrapNone/>
                <wp:docPr id="17"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750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A6A3E" w14:textId="77777777" w:rsidR="009E0875" w:rsidRDefault="009E0875">
                            <w:pPr>
                              <w:pStyle w:val="Pfad"/>
                              <w:jc w:val="right"/>
                              <w:rPr>
                                <w:color w:val="FFFFFF" w:themeColor="background1"/>
                              </w:rPr>
                            </w:pPr>
                            <w:r>
                              <w:rPr>
                                <w:color w:val="000000" w:themeColor="text1"/>
                              </w:rPr>
                              <w:t>Source: imago GmbH, 13127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76E94" id="Textfeld 15" o:spid="_x0000_s1027" type="#_x0000_t202" style="position:absolute;margin-left:368.1pt;margin-top:264.05pt;width:128.15pt;height:17.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" filled="f" stroked="f" strokeweight=".5pt">
                <v:textbox>
                  <w:txbxContent>
                    <w:p w14:paraId="22AA6A3E" w14:textId="77777777" w:rsidR="009E0875" w:rsidRDefault="009E0875">
                      <w:pPr>
                        <w:pStyle w:val="Pfad"/>
                        <w:jc w:val="right"/>
                        <w:rPr>
                          <w:color w:val="FFFFFF" w:themeColor="background1"/>
                        </w:rPr>
                      </w:pPr>
                      <w:r>
                        <w:rPr>
                          <w:color w:val="000000" w:themeColor="text1"/>
                        </w:rPr>
                        <w:t>Source: imago GmbH, 13127 Berlin</w:t>
                      </w:r>
                    </w:p>
                  </w:txbxContent>
                </v:textbox>
                <w10:wrap anchorx="margin"/>
              </v:shape>
            </w:pict>
          </mc:Fallback>
        </mc:AlternateContent>
      </w:r>
      <w:r w:rsidR="004C72BD">
        <w:rPr>
          <w:noProof/>
          <w:lang w:val="de-CH" w:eastAsia="de-CH"/>
        </w:rPr>
        <w:drawing>
          <wp:inline distT="0" distB="0" distL="0" distR="0" wp14:anchorId="1872BF12" wp14:editId="0518D71B">
            <wp:extent cx="6297930" cy="3543300"/>
            <wp:effectExtent l="0" t="0" r="762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1">
                      <a:extLst>
                        <a:ext uri="{28A0092B-C50C-407E-A947-70E740481C1C}">
                          <a14:useLocalDpi xmlns:a14="http://schemas.microsoft.com/office/drawing/2010/main" val="0"/>
                        </a:ext>
                      </a:extLst>
                    </a:blip>
                    <a:srcRect t="8163" b="7483"/>
                    <a:stretch/>
                  </pic:blipFill>
                  <pic:spPr bwMode="auto">
                    <a:xfrm>
                      <a:off x="0" y="0"/>
                      <a:ext cx="6297930" cy="3543300"/>
                    </a:xfrm>
                    <a:prstGeom prst="rect">
                      <a:avLst/>
                    </a:prstGeom>
                    <a:noFill/>
                    <a:ln>
                      <a:noFill/>
                    </a:ln>
                    <a:extLst>
                      <a:ext uri="{53640926-AAD7-44D8-BBD7-CCE9431645EC}">
                        <a14:shadowObscured xmlns:a14="http://schemas.microsoft.com/office/drawing/2010/main"/>
                      </a:ext>
                    </a:extLst>
                  </pic:spPr>
                </pic:pic>
              </a:graphicData>
            </a:graphic>
          </wp:inline>
        </w:drawing>
      </w:r>
    </w:p>
    <w:p w14:paraId="6CF6EA81" w14:textId="77777777" w:rsidR="00C33F22" w:rsidRDefault="00C33F22">
      <w:pPr>
        <w:spacing w:after="0"/>
        <w:jc w:val="left"/>
        <w:rPr>
          <w:sz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451"/>
      </w:tblGrid>
      <w:tr w:rsidR="00365CB7" w:rsidRPr="00EE2FB2" w14:paraId="479561CD" w14:textId="77777777" w:rsidTr="00365CB7">
        <w:trPr>
          <w:trHeight w:val="284"/>
        </w:trPr>
        <w:tc>
          <w:tcPr>
            <w:tcW w:w="124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578F4156" w14:textId="77777777" w:rsidR="00365CB7" w:rsidRPr="00EE2FB2" w:rsidRDefault="00365CB7" w:rsidP="00DE78A1">
            <w:pPr>
              <w:pStyle w:val="StandardTabelle10pt"/>
            </w:pPr>
            <w:r w:rsidRPr="00EE2FB2">
              <w:t>Scope</w:t>
            </w:r>
          </w:p>
        </w:tc>
        <w:tc>
          <w:tcPr>
            <w:tcW w:w="3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DCA5E6E" w14:textId="77777777" w:rsidR="00365CB7" w:rsidRPr="00EE2FB2" w:rsidRDefault="00365CB7" w:rsidP="00DE78A1">
            <w:pPr>
              <w:pStyle w:val="StandardTabelle10pt"/>
              <w:jc w:val="both"/>
            </w:pPr>
            <w:r>
              <w:rPr>
                <w:color w:val="000000" w:themeColor="text1"/>
              </w:rPr>
              <w:t>Operations Manual (OM) published as a template in Word format, based on AMC1 ORA.ATO.230(b).</w:t>
            </w:r>
          </w:p>
        </w:tc>
      </w:tr>
      <w:tr w:rsidR="00365CB7" w:rsidRPr="00EE2FB2" w14:paraId="3257183F" w14:textId="77777777" w:rsidTr="00365CB7">
        <w:trPr>
          <w:trHeight w:val="284"/>
        </w:trPr>
        <w:tc>
          <w:tcPr>
            <w:tcW w:w="124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48D5C605" w14:textId="77777777" w:rsidR="00365CB7" w:rsidRPr="00EE2FB2" w:rsidRDefault="00365CB7" w:rsidP="00DE78A1">
            <w:pPr>
              <w:pStyle w:val="StandardTabelle10pt"/>
            </w:pPr>
            <w:r>
              <w:t>Applies to</w:t>
            </w:r>
          </w:p>
        </w:tc>
        <w:tc>
          <w:tcPr>
            <w:tcW w:w="3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C1A91C5" w14:textId="77777777" w:rsidR="00365CB7" w:rsidRPr="00EE2FB2" w:rsidRDefault="00365CB7" w:rsidP="00DE78A1">
            <w:pPr>
              <w:pStyle w:val="StandardTabelle10pt"/>
              <w:jc w:val="both"/>
            </w:pPr>
            <w:r w:rsidRPr="00365CB7">
              <w:t>Training organisations wishing to establish a manual system in order to become an Approved Training Organisation (ATO)</w:t>
            </w:r>
          </w:p>
        </w:tc>
      </w:tr>
      <w:tr w:rsidR="00365CB7" w:rsidRPr="00EE2FB2" w14:paraId="766339AA" w14:textId="77777777" w:rsidTr="00365CB7">
        <w:trPr>
          <w:trHeight w:val="284"/>
        </w:trPr>
        <w:tc>
          <w:tcPr>
            <w:tcW w:w="124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5249EF05" w14:textId="77777777" w:rsidR="00365CB7" w:rsidRPr="00EE2FB2" w:rsidRDefault="00365CB7" w:rsidP="00DE78A1">
            <w:pPr>
              <w:pStyle w:val="StandardTabelle10pt"/>
            </w:pPr>
            <w:r w:rsidRPr="00EE2FB2">
              <w:t>Valid from</w:t>
            </w:r>
          </w:p>
        </w:tc>
        <w:tc>
          <w:tcPr>
            <w:tcW w:w="3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9636D40" w14:textId="247E289D" w:rsidR="00365CB7" w:rsidRPr="00E126ED" w:rsidRDefault="00E126ED" w:rsidP="00DE78A1">
            <w:pPr>
              <w:pStyle w:val="StandardTabelle10pt"/>
              <w:jc w:val="both"/>
              <w:rPr>
                <w:color w:val="000000" w:themeColor="text1"/>
              </w:rPr>
            </w:pPr>
            <w:r w:rsidRPr="00E126ED">
              <w:rPr>
                <w:color w:val="000000" w:themeColor="text1"/>
              </w:rPr>
              <w:t>30.05.2023</w:t>
            </w:r>
          </w:p>
        </w:tc>
      </w:tr>
    </w:tbl>
    <w:p w14:paraId="57A8340E" w14:textId="77777777" w:rsidR="00365CB7" w:rsidRDefault="00365CB7">
      <w:pPr>
        <w:spacing w:after="0"/>
        <w:jc w:val="left"/>
        <w:rPr>
          <w:sz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7430"/>
      </w:tblGrid>
      <w:tr w:rsidR="00365CB7" w:rsidRPr="00EE2FB2" w14:paraId="7C740E3B" w14:textId="77777777" w:rsidTr="00365CB7">
        <w:trPr>
          <w:trHeight w:val="284"/>
        </w:trPr>
        <w:tc>
          <w:tcPr>
            <w:tcW w:w="1256"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AE1DC51" w14:textId="77777777" w:rsidR="00365CB7" w:rsidRPr="00EE2FB2" w:rsidRDefault="00365CB7" w:rsidP="00DE78A1">
            <w:pPr>
              <w:pStyle w:val="StandardTabelle10pt"/>
            </w:pPr>
            <w:r>
              <w:t>Business object</w:t>
            </w:r>
          </w:p>
        </w:tc>
        <w:tc>
          <w:tcPr>
            <w:tcW w:w="374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CE0A75" w14:textId="77777777" w:rsidR="00365CB7" w:rsidRPr="00EE2FB2" w:rsidRDefault="00365CB7" w:rsidP="00DE78A1">
            <w:pPr>
              <w:pStyle w:val="StandardTabelle10pt"/>
            </w:pPr>
            <w:r w:rsidRPr="005D2A38">
              <w:t>331.01-1/3</w:t>
            </w:r>
          </w:p>
        </w:tc>
      </w:tr>
      <w:tr w:rsidR="00365CB7" w:rsidRPr="00E126ED" w14:paraId="3E00B5D9" w14:textId="77777777" w:rsidTr="00365CB7">
        <w:trPr>
          <w:trHeight w:val="284"/>
        </w:trPr>
        <w:tc>
          <w:tcPr>
            <w:tcW w:w="1256"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B52E4A6" w14:textId="77777777" w:rsidR="00365CB7" w:rsidRPr="00EE2FB2" w:rsidRDefault="00365CB7" w:rsidP="00DE78A1">
            <w:pPr>
              <w:pStyle w:val="StandardTabelle10pt"/>
            </w:pPr>
            <w:r w:rsidRPr="00EE2FB2">
              <w:t>Prepared by</w:t>
            </w:r>
          </w:p>
        </w:tc>
        <w:tc>
          <w:tcPr>
            <w:tcW w:w="374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1A677C" w14:textId="77777777" w:rsidR="00365CB7" w:rsidRPr="005D2A38" w:rsidRDefault="00365CB7" w:rsidP="00DE78A1">
            <w:pPr>
              <w:pStyle w:val="StandardTabelle10pt"/>
              <w:rPr>
                <w:lang w:val="de-CH"/>
              </w:rPr>
            </w:pPr>
            <w:r w:rsidRPr="005D2A38">
              <w:rPr>
                <w:color w:val="000000" w:themeColor="text1"/>
                <w:lang w:val="de-CH"/>
              </w:rPr>
              <w:t>SBFL: F. Rhyn, M. Siegenthaler</w:t>
            </w:r>
            <w:r w:rsidR="005D2A38" w:rsidRPr="005D2A38">
              <w:rPr>
                <w:color w:val="000000" w:themeColor="text1"/>
                <w:lang w:val="de-CH"/>
              </w:rPr>
              <w:t>, M. Mayer, L. H</w:t>
            </w:r>
            <w:r w:rsidR="005D2A38">
              <w:rPr>
                <w:color w:val="000000" w:themeColor="text1"/>
                <w:lang w:val="de-CH"/>
              </w:rPr>
              <w:t>uber</w:t>
            </w:r>
          </w:p>
        </w:tc>
      </w:tr>
      <w:tr w:rsidR="00365CB7" w:rsidRPr="00EE2FB2" w14:paraId="3E212381" w14:textId="77777777" w:rsidTr="00365CB7">
        <w:trPr>
          <w:trHeight w:val="284"/>
        </w:trPr>
        <w:tc>
          <w:tcPr>
            <w:tcW w:w="1256"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C4D0958" w14:textId="77777777" w:rsidR="00365CB7" w:rsidRPr="00EE2FB2" w:rsidRDefault="00365CB7" w:rsidP="00DE78A1">
            <w:pPr>
              <w:pStyle w:val="StandardTabelle10pt"/>
            </w:pPr>
            <w:r w:rsidRPr="00EE2FB2">
              <w:t>Released by</w:t>
            </w:r>
          </w:p>
        </w:tc>
        <w:tc>
          <w:tcPr>
            <w:tcW w:w="374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6C41B1" w14:textId="6ACA4F12" w:rsidR="00365CB7" w:rsidRPr="005D2A38" w:rsidRDefault="00365CB7" w:rsidP="00893CFF">
            <w:pPr>
              <w:pStyle w:val="StandardTabelle10pt"/>
            </w:pPr>
            <w:r>
              <w:t xml:space="preserve">AFS </w:t>
            </w:r>
            <w:r w:rsidR="00E126ED">
              <w:rPr>
                <w:color w:val="000000" w:themeColor="text1"/>
              </w:rPr>
              <w:t>30.05.2023</w:t>
            </w:r>
          </w:p>
        </w:tc>
      </w:tr>
      <w:tr w:rsidR="00365CB7" w:rsidRPr="00EE2FB2" w14:paraId="2E291F03" w14:textId="77777777" w:rsidTr="00365CB7">
        <w:trPr>
          <w:trHeight w:val="284"/>
        </w:trPr>
        <w:tc>
          <w:tcPr>
            <w:tcW w:w="1256"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85BDD9D" w14:textId="77777777" w:rsidR="00365CB7" w:rsidRPr="00EE2FB2" w:rsidRDefault="00365CB7" w:rsidP="00DE78A1">
            <w:pPr>
              <w:pStyle w:val="StandardTabelle10pt"/>
            </w:pPr>
            <w:r w:rsidRPr="00EE2FB2">
              <w:t xml:space="preserve">Distribution </w:t>
            </w:r>
          </w:p>
        </w:tc>
        <w:tc>
          <w:tcPr>
            <w:tcW w:w="374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518A08" w14:textId="77777777" w:rsidR="00365CB7" w:rsidRPr="00EE2FB2" w:rsidRDefault="00365CB7" w:rsidP="00DE78A1">
            <w:pPr>
              <w:pStyle w:val="StandardTabelle10pt"/>
            </w:pPr>
            <w:r w:rsidRPr="00EE2FB2">
              <w:t xml:space="preserve">Internal / External </w:t>
            </w:r>
          </w:p>
        </w:tc>
      </w:tr>
    </w:tbl>
    <w:p w14:paraId="7A978237" w14:textId="77777777" w:rsidR="00365CB7" w:rsidRDefault="00365CB7">
      <w:pPr>
        <w:spacing w:after="0"/>
        <w:jc w:val="left"/>
        <w:rPr>
          <w:sz w:val="24"/>
        </w:rPr>
      </w:pPr>
      <w:r>
        <w:rPr>
          <w:sz w:val="24"/>
        </w:rPr>
        <w:br w:type="page"/>
      </w:r>
    </w:p>
    <w:p w14:paraId="216B66CD" w14:textId="77777777" w:rsidR="00C33F22" w:rsidRDefault="004C72BD">
      <w:pPr>
        <w:spacing w:after="0"/>
        <w:jc w:val="left"/>
        <w:rPr>
          <w:b/>
          <w:sz w:val="24"/>
        </w:rPr>
      </w:pPr>
      <w:r>
        <w:rPr>
          <w:b/>
          <w:sz w:val="36"/>
        </w:rPr>
        <w:lastRenderedPageBreak/>
        <w:t>Completion guidance</w:t>
      </w:r>
    </w:p>
    <w:p w14:paraId="305392D3" w14:textId="77777777" w:rsidR="00C33F22" w:rsidRDefault="004C72BD">
      <w:pPr>
        <w:pStyle w:val="StandardTabelle"/>
        <w:rPr>
          <w:sz w:val="22"/>
          <w:szCs w:val="22"/>
        </w:rPr>
      </w:pPr>
      <w:r>
        <w:rPr>
          <w:sz w:val="22"/>
          <w:szCs w:val="22"/>
        </w:rPr>
        <w:t xml:space="preserve">The information provided solely represent a possible means of how to provide the required information. An organisation must add further information or adapt the template to </w:t>
      </w:r>
      <w:r>
        <w:rPr>
          <w:b/>
          <w:sz w:val="22"/>
          <w:szCs w:val="22"/>
        </w:rPr>
        <w:t>their specific needs</w:t>
      </w:r>
      <w:r>
        <w:rPr>
          <w:sz w:val="22"/>
          <w:szCs w:val="22"/>
        </w:rPr>
        <w:t>.</w:t>
      </w:r>
    </w:p>
    <w:p w14:paraId="11348604" w14:textId="77777777" w:rsidR="00CD0724" w:rsidRDefault="00CD0724" w:rsidP="00CD0724">
      <w:pPr>
        <w:pStyle w:val="Bullet1"/>
      </w:pPr>
      <w:r>
        <w:t>The content of this template is typically established for a non-commercial Pilot Licence ATO, either for Aeroplane or Helicopter</w:t>
      </w:r>
      <w:r w:rsidR="00FB61C8">
        <w:t xml:space="preserve"> including instrument flight</w:t>
      </w:r>
      <w:r>
        <w:t>. The content can easily be adjusted to any category of Aircraft (Sailplane and/or Balloon) and/or amended with specific topics, such as Area 100 KSA, TRI, SFI, etc. as required by a commercial Pilot Licence ATO.</w:t>
      </w:r>
    </w:p>
    <w:p w14:paraId="2706075E" w14:textId="77777777" w:rsidR="00C33F22" w:rsidRDefault="004C72BD">
      <w:pPr>
        <w:pStyle w:val="Bullet1"/>
      </w:pPr>
      <w:r>
        <w:t>The first two pages of this Word template is to be deleted by the organisation when adapting this template. This can be done by clicking the red button below.</w:t>
      </w:r>
    </w:p>
    <w:p w14:paraId="2D5578AB" w14:textId="77777777" w:rsidR="00C33F22" w:rsidRDefault="004C72BD">
      <w:pPr>
        <w:pStyle w:val="Bullet1"/>
      </w:pPr>
      <w:r>
        <w:t xml:space="preserve">Text shown in </w:t>
      </w:r>
      <w:r>
        <w:rPr>
          <w:rStyle w:val="ExampleNormalCarattere"/>
          <w:rFonts w:eastAsia="Calibri"/>
        </w:rPr>
        <w:t>blue</w:t>
      </w:r>
      <w:r>
        <w:t xml:space="preserve"> </w:t>
      </w:r>
      <w:r>
        <w:rPr>
          <w:rStyle w:val="ExampleNormalCarattere"/>
          <w:rFonts w:eastAsia="Calibri"/>
        </w:rPr>
        <w:t>italic</w:t>
      </w:r>
      <w:r>
        <w:t xml:space="preserve"> indicates where the organisation needs to provide its own specific information or data. </w:t>
      </w:r>
    </w:p>
    <w:p w14:paraId="4302F197" w14:textId="77777777" w:rsidR="00C33F22" w:rsidRDefault="004C72BD">
      <w:pPr>
        <w:pStyle w:val="Bullet1"/>
      </w:pPr>
      <w:r>
        <w:t xml:space="preserve">In addition, all references to manuals, chapters and sub-chapters are shown in </w:t>
      </w:r>
      <w:r>
        <w:rPr>
          <w:color w:val="0070C0"/>
        </w:rPr>
        <w:t>blue</w:t>
      </w:r>
      <w:r>
        <w:t xml:space="preserve"> and are to be verified to ensure compliance with the ATO specific and own documentation.</w:t>
      </w:r>
    </w:p>
    <w:p w14:paraId="62FB13E8" w14:textId="77777777" w:rsidR="000A1880" w:rsidRDefault="000A1880">
      <w:pPr>
        <w:pStyle w:val="Bullet1"/>
      </w:pPr>
      <w:r>
        <w:t xml:space="preserve">This template is regularly revised, based on recent regulatory changes and identified improvements and/or corrections. </w:t>
      </w:r>
      <w:r w:rsidR="00644B6A">
        <w:t>Prior submission to FOCA p</w:t>
      </w:r>
      <w:r>
        <w:t>rospective training organisations applying for an initial certification are required to set the change ident and list of effective chapters according to the initial issue</w:t>
      </w:r>
      <w:r w:rsidR="00644B6A">
        <w:t>– Issue 1, Revision 0</w:t>
      </w:r>
      <w:r>
        <w:t>.</w:t>
      </w:r>
    </w:p>
    <w:p w14:paraId="55379441" w14:textId="77777777" w:rsidR="00365CB7" w:rsidRPr="00365CB7" w:rsidRDefault="00365CB7" w:rsidP="00365CB7">
      <w:pPr>
        <w:pStyle w:val="KopfzeileTitel"/>
        <w:rPr>
          <w:spacing w:val="0"/>
          <w:sz w:val="36"/>
        </w:rPr>
      </w:pPr>
      <w:r w:rsidRPr="00365CB7">
        <w:rPr>
          <w:spacing w:val="0"/>
          <w:sz w:val="36"/>
        </w:rPr>
        <w:t>Log of revision</w:t>
      </w:r>
    </w:p>
    <w:tbl>
      <w:tblPr>
        <w:tblW w:w="992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87"/>
        <w:gridCol w:w="1515"/>
        <w:gridCol w:w="1516"/>
        <w:gridCol w:w="5705"/>
      </w:tblGrid>
      <w:tr w:rsidR="00365CB7" w14:paraId="0247C1CF" w14:textId="77777777" w:rsidTr="00365CB7">
        <w:trPr>
          <w:trHeight w:val="284"/>
        </w:trPr>
        <w:tc>
          <w:tcPr>
            <w:tcW w:w="11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D9D9D9" w:themeFill="background1" w:themeFillShade="D9"/>
            <w:vAlign w:val="center"/>
            <w:hideMark/>
          </w:tcPr>
          <w:p w14:paraId="503F6DCF" w14:textId="77777777" w:rsidR="00365CB7" w:rsidRDefault="00365CB7" w:rsidP="00DE78A1">
            <w:pPr>
              <w:pStyle w:val="StandardKleinTabelle"/>
              <w:spacing w:before="60" w:after="60"/>
              <w:rPr>
                <w:b/>
              </w:rPr>
            </w:pPr>
            <w:r>
              <w:rPr>
                <w:b/>
              </w:rPr>
              <w:t>Date</w:t>
            </w:r>
          </w:p>
        </w:tc>
        <w:tc>
          <w:tcPr>
            <w:tcW w:w="151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hideMark/>
          </w:tcPr>
          <w:p w14:paraId="2C648321" w14:textId="77777777" w:rsidR="00365CB7" w:rsidRDefault="00365CB7" w:rsidP="00DE78A1">
            <w:pPr>
              <w:pStyle w:val="StandardKleinTabelle"/>
              <w:spacing w:before="60" w:after="60"/>
              <w:rPr>
                <w:b/>
              </w:rPr>
            </w:pPr>
            <w:r>
              <w:rPr>
                <w:b/>
              </w:rPr>
              <w:t>Issue</w:t>
            </w:r>
          </w:p>
        </w:tc>
        <w:tc>
          <w:tcPr>
            <w:tcW w:w="151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hideMark/>
          </w:tcPr>
          <w:p w14:paraId="2707562B" w14:textId="77777777" w:rsidR="00365CB7" w:rsidRDefault="00365CB7" w:rsidP="00DE78A1">
            <w:pPr>
              <w:pStyle w:val="StandardKleinTabelle"/>
              <w:spacing w:before="60" w:after="60"/>
              <w:rPr>
                <w:b/>
              </w:rPr>
            </w:pPr>
            <w:r>
              <w:rPr>
                <w:b/>
              </w:rPr>
              <w:t>Revision</w:t>
            </w:r>
          </w:p>
        </w:tc>
        <w:tc>
          <w:tcPr>
            <w:tcW w:w="570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D9D9D9" w:themeFill="background1" w:themeFillShade="D9"/>
            <w:vAlign w:val="center"/>
            <w:hideMark/>
          </w:tcPr>
          <w:p w14:paraId="5F81668B" w14:textId="77777777" w:rsidR="00365CB7" w:rsidRDefault="00365CB7" w:rsidP="00DE78A1">
            <w:pPr>
              <w:pStyle w:val="StandardKleinTabelle"/>
              <w:spacing w:before="60" w:after="60"/>
              <w:rPr>
                <w:b/>
              </w:rPr>
            </w:pPr>
            <w:r>
              <w:rPr>
                <w:b/>
              </w:rPr>
              <w:t>Highlight of Revision</w:t>
            </w:r>
          </w:p>
        </w:tc>
      </w:tr>
      <w:tr w:rsidR="00365CB7" w14:paraId="64228939" w14:textId="77777777" w:rsidTr="00365CB7">
        <w:trPr>
          <w:trHeight w:val="283"/>
        </w:trPr>
        <w:tc>
          <w:tcPr>
            <w:tcW w:w="1187" w:type="dxa"/>
            <w:tcBorders>
              <w:top w:val="single" w:sz="4" w:space="0" w:color="D9D9D9" w:themeColor="background1" w:themeShade="D9"/>
            </w:tcBorders>
            <w:vAlign w:val="center"/>
            <w:hideMark/>
          </w:tcPr>
          <w:p w14:paraId="15E2D77A" w14:textId="77777777" w:rsidR="00365CB7" w:rsidRPr="00294A81" w:rsidRDefault="005D2A38" w:rsidP="00DE78A1">
            <w:pPr>
              <w:pStyle w:val="StandardKleinTabelle"/>
            </w:pPr>
            <w:r>
              <w:t>08.02.2022</w:t>
            </w:r>
          </w:p>
        </w:tc>
        <w:tc>
          <w:tcPr>
            <w:tcW w:w="1515" w:type="dxa"/>
            <w:tcBorders>
              <w:top w:val="single" w:sz="4" w:space="0" w:color="D9D9D9" w:themeColor="background1" w:themeShade="D9"/>
            </w:tcBorders>
            <w:vAlign w:val="center"/>
            <w:hideMark/>
          </w:tcPr>
          <w:p w14:paraId="3A711C6B" w14:textId="77777777" w:rsidR="00365CB7" w:rsidRPr="00294A81" w:rsidRDefault="00365CB7" w:rsidP="00DE78A1">
            <w:pPr>
              <w:pStyle w:val="StandardKleinTabelle"/>
            </w:pPr>
            <w:r w:rsidRPr="00294A81">
              <w:t>1</w:t>
            </w:r>
          </w:p>
        </w:tc>
        <w:tc>
          <w:tcPr>
            <w:tcW w:w="1516" w:type="dxa"/>
            <w:tcBorders>
              <w:top w:val="single" w:sz="4" w:space="0" w:color="D9D9D9" w:themeColor="background1" w:themeShade="D9"/>
            </w:tcBorders>
            <w:vAlign w:val="center"/>
            <w:hideMark/>
          </w:tcPr>
          <w:p w14:paraId="205C0F16" w14:textId="77777777" w:rsidR="00365CB7" w:rsidRPr="00294A81" w:rsidRDefault="00365CB7" w:rsidP="00DE78A1">
            <w:pPr>
              <w:pStyle w:val="StandardKleinTabelle"/>
            </w:pPr>
            <w:r>
              <w:t>2</w:t>
            </w:r>
          </w:p>
        </w:tc>
        <w:tc>
          <w:tcPr>
            <w:tcW w:w="5705" w:type="dxa"/>
            <w:tcBorders>
              <w:top w:val="single" w:sz="4" w:space="0" w:color="D9D9D9" w:themeColor="background1" w:themeShade="D9"/>
            </w:tcBorders>
            <w:vAlign w:val="center"/>
          </w:tcPr>
          <w:p w14:paraId="06BB8D25" w14:textId="77777777" w:rsidR="00365CB7" w:rsidRPr="00FC0A72" w:rsidRDefault="00FC0A72" w:rsidP="00DE78A1">
            <w:pPr>
              <w:pStyle w:val="StandardKleinTabelle"/>
              <w:rPr>
                <w:color w:val="000000" w:themeColor="text1"/>
              </w:rPr>
            </w:pPr>
            <w:r>
              <w:rPr>
                <w:color w:val="000000" w:themeColor="text1"/>
              </w:rPr>
              <w:t xml:space="preserve">Update of completion guidance, responsibilities of PIC amended, implemented digital logbook possibilities, updated RCC contact details, implemented upset prevention and recovery techniques, </w:t>
            </w:r>
            <w:r w:rsidR="00EA3ABD">
              <w:rPr>
                <w:color w:val="000000" w:themeColor="text1"/>
              </w:rPr>
              <w:t xml:space="preserve">revised initial training, </w:t>
            </w:r>
            <w:r>
              <w:rPr>
                <w:color w:val="000000" w:themeColor="text1"/>
              </w:rPr>
              <w:t xml:space="preserve">revision of refresher training, </w:t>
            </w:r>
          </w:p>
        </w:tc>
      </w:tr>
      <w:tr w:rsidR="00365CB7" w14:paraId="6258CCD2" w14:textId="77777777" w:rsidTr="00365CB7">
        <w:trPr>
          <w:trHeight w:val="283"/>
        </w:trPr>
        <w:tc>
          <w:tcPr>
            <w:tcW w:w="1187" w:type="dxa"/>
            <w:vAlign w:val="center"/>
          </w:tcPr>
          <w:p w14:paraId="1BF7462C" w14:textId="77777777" w:rsidR="00365CB7" w:rsidRDefault="00893CFF" w:rsidP="00DE78A1">
            <w:pPr>
              <w:pStyle w:val="StandardKleinTabelle"/>
            </w:pPr>
            <w:r>
              <w:t>28.06.2022</w:t>
            </w:r>
          </w:p>
        </w:tc>
        <w:tc>
          <w:tcPr>
            <w:tcW w:w="1515" w:type="dxa"/>
            <w:vAlign w:val="center"/>
          </w:tcPr>
          <w:p w14:paraId="784BC020" w14:textId="77777777" w:rsidR="00365CB7" w:rsidRDefault="00BA087F" w:rsidP="00DE78A1">
            <w:pPr>
              <w:pStyle w:val="StandardKleinTabelle"/>
            </w:pPr>
            <w:r>
              <w:t>1</w:t>
            </w:r>
          </w:p>
        </w:tc>
        <w:tc>
          <w:tcPr>
            <w:tcW w:w="1516" w:type="dxa"/>
            <w:vAlign w:val="center"/>
          </w:tcPr>
          <w:p w14:paraId="0D168A08" w14:textId="77777777" w:rsidR="00365CB7" w:rsidRDefault="00BA087F" w:rsidP="00DE78A1">
            <w:pPr>
              <w:pStyle w:val="StandardKleinTabelle"/>
            </w:pPr>
            <w:r>
              <w:t>3</w:t>
            </w:r>
          </w:p>
        </w:tc>
        <w:tc>
          <w:tcPr>
            <w:tcW w:w="5705" w:type="dxa"/>
            <w:vAlign w:val="center"/>
          </w:tcPr>
          <w:p w14:paraId="34BA18DE" w14:textId="77777777" w:rsidR="00365CB7" w:rsidRDefault="000A6BA6" w:rsidP="00DE78A1">
            <w:pPr>
              <w:pStyle w:val="StandardKleinTabelle"/>
            </w:pPr>
            <w:r>
              <w:t>I</w:t>
            </w:r>
            <w:r w:rsidRPr="000A6BA6">
              <w:t>mplementation of the new fuel policy, selection of aerodromes, volcanic ash considerations</w:t>
            </w:r>
            <w:r>
              <w:t>, terminology changes</w:t>
            </w:r>
          </w:p>
        </w:tc>
      </w:tr>
      <w:tr w:rsidR="00365CB7" w14:paraId="318C9BCC" w14:textId="77777777" w:rsidTr="00365CB7">
        <w:trPr>
          <w:trHeight w:val="283"/>
        </w:trPr>
        <w:tc>
          <w:tcPr>
            <w:tcW w:w="1187" w:type="dxa"/>
            <w:vAlign w:val="center"/>
          </w:tcPr>
          <w:p w14:paraId="03B67BC5" w14:textId="74782772" w:rsidR="00365CB7" w:rsidRPr="00E126ED" w:rsidRDefault="00E126ED" w:rsidP="00DE78A1">
            <w:pPr>
              <w:pStyle w:val="StandardKleinTabelle"/>
              <w:rPr>
                <w:color w:val="000000" w:themeColor="text1"/>
              </w:rPr>
            </w:pPr>
            <w:r w:rsidRPr="00E126ED">
              <w:rPr>
                <w:color w:val="000000" w:themeColor="text1"/>
              </w:rPr>
              <w:t>30.05.2023</w:t>
            </w:r>
          </w:p>
        </w:tc>
        <w:tc>
          <w:tcPr>
            <w:tcW w:w="1515" w:type="dxa"/>
            <w:vAlign w:val="center"/>
          </w:tcPr>
          <w:p w14:paraId="0AB6E220" w14:textId="63644B0A" w:rsidR="00365CB7" w:rsidRDefault="00C345E2" w:rsidP="00DE78A1">
            <w:pPr>
              <w:pStyle w:val="StandardKleinTabelle"/>
            </w:pPr>
            <w:r>
              <w:t>1</w:t>
            </w:r>
          </w:p>
        </w:tc>
        <w:tc>
          <w:tcPr>
            <w:tcW w:w="1516" w:type="dxa"/>
            <w:vAlign w:val="center"/>
          </w:tcPr>
          <w:p w14:paraId="250DA9E3" w14:textId="199FA7D6" w:rsidR="00365CB7" w:rsidRDefault="00C345E2" w:rsidP="00DE78A1">
            <w:pPr>
              <w:pStyle w:val="StandardKleinTabelle"/>
            </w:pPr>
            <w:r>
              <w:t>4</w:t>
            </w:r>
          </w:p>
        </w:tc>
        <w:tc>
          <w:tcPr>
            <w:tcW w:w="5705" w:type="dxa"/>
            <w:vAlign w:val="center"/>
          </w:tcPr>
          <w:p w14:paraId="183B2F27" w14:textId="421C86B1" w:rsidR="00365CB7" w:rsidRDefault="005201D8" w:rsidP="00DE78A1">
            <w:pPr>
              <w:pStyle w:val="StandardKleinTabelle"/>
            </w:pPr>
            <w:r>
              <w:t>Replaced CTKI and CFI with HT</w:t>
            </w:r>
          </w:p>
        </w:tc>
      </w:tr>
    </w:tbl>
    <w:p w14:paraId="7A41B686" w14:textId="77777777" w:rsidR="00C33F22" w:rsidRPr="00365CB7" w:rsidRDefault="00C33F22">
      <w:pPr>
        <w:pStyle w:val="Aufzhlung1"/>
        <w:numPr>
          <w:ilvl w:val="0"/>
          <w:numId w:val="0"/>
        </w:numPr>
        <w:ind w:left="567"/>
        <w:rPr>
          <w:lang w:val="en-GB"/>
        </w:rPr>
      </w:pPr>
    </w:p>
    <w:p w14:paraId="46043594" w14:textId="77777777" w:rsidR="00365CB7" w:rsidRDefault="00365CB7">
      <w:pPr>
        <w:pStyle w:val="Aufzhlung1"/>
        <w:numPr>
          <w:ilvl w:val="0"/>
          <w:numId w:val="0"/>
        </w:numPr>
        <w:ind w:left="567"/>
        <w:rPr>
          <w:lang w:val="en-US"/>
        </w:rPr>
      </w:pPr>
    </w:p>
    <w:p w14:paraId="2A885532" w14:textId="7AB21468" w:rsidR="00C33F22" w:rsidRDefault="004C72BD">
      <w:pPr>
        <w:jc w:val="center"/>
        <w:rPr>
          <w:b/>
        </w:rPr>
      </w:pPr>
      <w:r>
        <w:rPr>
          <w:b/>
        </w:rPr>
        <w:object w:dxaOrig="225" w:dyaOrig="225" w14:anchorId="2500D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7.85pt;height:23.8pt" o:ole="">
            <v:imagedata r:id="rId12" o:title=""/>
          </v:shape>
          <w:control r:id="rId13" w:name="CommandButton1" w:shapeid="_x0000_i1027"/>
        </w:object>
      </w:r>
    </w:p>
    <w:p w14:paraId="4B391E41" w14:textId="77777777" w:rsidR="00C33F22" w:rsidRDefault="004C72BD">
      <w:pPr>
        <w:pStyle w:val="StandardFett"/>
        <w:spacing w:after="240"/>
        <w:jc w:val="left"/>
        <w:rPr>
          <w:sz w:val="24"/>
        </w:rPr>
      </w:pPr>
      <w:r>
        <w:br w:type="page"/>
      </w:r>
    </w:p>
    <w:p w14:paraId="694A7B34" w14:textId="77777777" w:rsidR="00C33F22" w:rsidRDefault="00C33F22">
      <w:pPr>
        <w:pStyle w:val="ExampleNormal"/>
        <w:spacing w:before="1800" w:after="1800"/>
        <w:jc w:val="center"/>
        <w:rPr>
          <w:sz w:val="36"/>
        </w:rPr>
      </w:pPr>
    </w:p>
    <w:p w14:paraId="696560B1" w14:textId="77777777" w:rsidR="00C33F22" w:rsidRDefault="004C72BD">
      <w:pPr>
        <w:pStyle w:val="ExampleNormal"/>
        <w:spacing w:before="2640" w:after="2640"/>
        <w:jc w:val="center"/>
        <w:rPr>
          <w:sz w:val="36"/>
        </w:rPr>
      </w:pPr>
      <w:r>
        <w:rPr>
          <w:sz w:val="36"/>
        </w:rPr>
        <w:t>Cover Page</w:t>
      </w:r>
    </w:p>
    <w:p w14:paraId="713B483B" w14:textId="77777777" w:rsidR="00C33F22" w:rsidRDefault="004C72BD">
      <w:pPr>
        <w:pStyle w:val="ExampleNormal"/>
        <w:jc w:val="center"/>
      </w:pPr>
      <w:r>
        <w:t>Name of organisation</w:t>
      </w:r>
    </w:p>
    <w:p w14:paraId="0A4EE8C9" w14:textId="77777777" w:rsidR="00C33F22" w:rsidRDefault="004C72BD">
      <w:pPr>
        <w:pStyle w:val="ExampleNormal"/>
        <w:jc w:val="center"/>
      </w:pPr>
      <w:r>
        <w:t>Address</w:t>
      </w:r>
    </w:p>
    <w:p w14:paraId="1045297C" w14:textId="77777777" w:rsidR="00C33F22" w:rsidRDefault="004C72BD">
      <w:pPr>
        <w:pStyle w:val="ExampleNormal"/>
        <w:jc w:val="center"/>
      </w:pPr>
      <w:r>
        <w:t>Contact information</w:t>
      </w:r>
    </w:p>
    <w:p w14:paraId="485531F1" w14:textId="77777777" w:rsidR="00C33F22" w:rsidRDefault="004C72BD">
      <w:pPr>
        <w:spacing w:after="0"/>
        <w:jc w:val="left"/>
      </w:pPr>
      <w:r>
        <w:br w:type="page"/>
      </w:r>
    </w:p>
    <w:p w14:paraId="0769D7BA" w14:textId="77777777" w:rsidR="00C33F22" w:rsidRDefault="00C33F22"/>
    <w:p w14:paraId="0285A0A3" w14:textId="77777777" w:rsidR="00C33F22" w:rsidRDefault="00C33F22">
      <w:pPr>
        <w:sectPr w:rsidR="00C33F22">
          <w:headerReference w:type="first" r:id="rId14"/>
          <w:footerReference w:type="first" r:id="rId15"/>
          <w:pgSz w:w="11906" w:h="16838" w:code="9"/>
          <w:pgMar w:top="1276" w:right="851" w:bottom="907" w:left="1134" w:header="567" w:footer="234" w:gutter="0"/>
          <w:cols w:space="708"/>
          <w:titlePg/>
          <w:docGrid w:linePitch="360"/>
        </w:sectPr>
      </w:pPr>
    </w:p>
    <w:p w14:paraId="5B704B2E" w14:textId="77777777" w:rsidR="00C33F22" w:rsidRDefault="004C72BD">
      <w:pPr>
        <w:spacing w:after="0"/>
        <w:jc w:val="left"/>
        <w:rPr>
          <w:b/>
          <w:sz w:val="24"/>
        </w:rPr>
      </w:pPr>
      <w:r>
        <w:rPr>
          <w:noProof/>
          <w:lang w:val="de-CH" w:eastAsia="de-CH"/>
        </w:rPr>
        <mc:AlternateContent>
          <mc:Choice Requires="wps">
            <w:drawing>
              <wp:anchor distT="0" distB="0" distL="114300" distR="114300" simplePos="0" relativeHeight="251667456" behindDoc="0" locked="0" layoutInCell="1" allowOverlap="1" wp14:anchorId="2C641876" wp14:editId="170B2ECD">
                <wp:simplePos x="716280" y="1005840"/>
                <wp:positionH relativeFrom="margin">
                  <wp:align>center</wp:align>
                </wp:positionH>
                <wp:positionV relativeFrom="margin">
                  <wp:align>center</wp:align>
                </wp:positionV>
                <wp:extent cx="3667125" cy="485775"/>
                <wp:effectExtent l="0" t="0" r="9525" b="9525"/>
                <wp:wrapSquare wrapText="bothSides"/>
                <wp:docPr id="9"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34753" w14:textId="77777777" w:rsidR="009E0875" w:rsidRDefault="009E0875">
                            <w:pPr>
                              <w:jc w:val="center"/>
                              <w:rPr>
                                <w:color w:val="A6A6A6" w:themeColor="background1" w:themeShade="A6"/>
                                <w:sz w:val="56"/>
                                <w:lang w:val="de-CH"/>
                              </w:rPr>
                            </w:pPr>
                            <w:r>
                              <w:rPr>
                                <w:color w:val="A6A6A6" w:themeColor="background1" w:themeShade="A6"/>
                                <w:sz w:val="56"/>
                                <w:lang w:val="de-CH"/>
                              </w:rP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41876" id="Text Box 595" o:spid="_x0000_s1028" type="#_x0000_t202" style="position:absolute;margin-left:0;margin-top:0;width:288.75pt;height:38.25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" stroked="f">
                <v:textbox>
                  <w:txbxContent>
                    <w:p w14:paraId="54B34753" w14:textId="77777777" w:rsidR="009E0875" w:rsidRDefault="009E0875">
                      <w:pPr>
                        <w:jc w:val="center"/>
                        <w:rPr>
                          <w:color w:val="A6A6A6" w:themeColor="background1" w:themeShade="A6"/>
                          <w:sz w:val="56"/>
                          <w:lang w:val="de-CH"/>
                        </w:rPr>
                      </w:pPr>
                      <w:r>
                        <w:rPr>
                          <w:color w:val="A6A6A6" w:themeColor="background1" w:themeShade="A6"/>
                          <w:sz w:val="56"/>
                          <w:lang w:val="de-CH"/>
                        </w:rPr>
                        <w:t>LEFT BLANK</w:t>
                      </w:r>
                    </w:p>
                  </w:txbxContent>
                </v:textbox>
                <w10:wrap type="square" anchorx="margin" anchory="margin"/>
              </v:shape>
            </w:pict>
          </mc:Fallback>
        </mc:AlternateContent>
      </w:r>
      <w:r>
        <w:br w:type="page"/>
      </w:r>
    </w:p>
    <w:p w14:paraId="7E0105DE" w14:textId="77777777" w:rsidR="00C33F22" w:rsidRDefault="004C72BD">
      <w:pPr>
        <w:pStyle w:val="TitelADMINSeiten"/>
      </w:pPr>
      <w:r>
        <w:lastRenderedPageBreak/>
        <w:t>LoR</w:t>
      </w:r>
      <w:r>
        <w:tab/>
        <w:t>Log of Revision</w:t>
      </w:r>
    </w:p>
    <w:p w14:paraId="084B048C" w14:textId="77777777" w:rsidR="00C33F22" w:rsidRDefault="004C72BD">
      <w:pPr>
        <w:pStyle w:val="RevisionStatus"/>
        <w:rPr>
          <w:lang w:val="en-GB"/>
        </w:rPr>
      </w:pPr>
      <w:bookmarkStart w:id="12" w:name="_Toc134430092"/>
      <w:r>
        <w:rPr>
          <w:lang w:val="en-GB"/>
        </w:rPr>
        <w:t>LoR</w:t>
      </w:r>
      <w:r>
        <w:rPr>
          <w:lang w:val="en-GB"/>
        </w:rPr>
        <w:tab/>
        <w:t>REV0 / TBD</w:t>
      </w:r>
      <w:bookmarkEnd w:id="12"/>
    </w:p>
    <w:tbl>
      <w:tblPr>
        <w:tblW w:w="0" w:type="auto"/>
        <w:tblInd w:w="108" w:type="dxa"/>
        <w:tblLook w:val="04A0" w:firstRow="1" w:lastRow="0" w:firstColumn="1" w:lastColumn="0" w:noHBand="0" w:noVBand="1"/>
      </w:tblPr>
      <w:tblGrid>
        <w:gridCol w:w="1560"/>
        <w:gridCol w:w="1134"/>
        <w:gridCol w:w="1701"/>
        <w:gridCol w:w="5558"/>
      </w:tblGrid>
      <w:tr w:rsidR="00C33F22" w14:paraId="0ED0E871" w14:textId="77777777">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FA1BBE" w14:textId="77777777" w:rsidR="00C33F22" w:rsidRDefault="004C72BD">
            <w:pPr>
              <w:pStyle w:val="StandardTabelleFett"/>
              <w:rPr>
                <w:lang w:val="en-GB"/>
              </w:rPr>
            </w:pPr>
            <w:r>
              <w:rPr>
                <w:lang w:val="en-GB"/>
              </w:rPr>
              <w:t>Date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71A4B" w14:textId="77777777" w:rsidR="00C33F22" w:rsidRDefault="004C72BD">
            <w:pPr>
              <w:pStyle w:val="StandardTabelleFett"/>
              <w:jc w:val="center"/>
              <w:rPr>
                <w:lang w:val="en-GB"/>
              </w:rPr>
            </w:pPr>
            <w:r>
              <w:rPr>
                <w:lang w:val="en-GB"/>
              </w:rPr>
              <w:t>Issue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89A04" w14:textId="77777777" w:rsidR="00C33F22" w:rsidRDefault="004C72BD">
            <w:pPr>
              <w:pStyle w:val="StandardTabelleFett"/>
              <w:jc w:val="center"/>
              <w:rPr>
                <w:lang w:val="en-GB"/>
              </w:rPr>
            </w:pPr>
            <w:r>
              <w:rPr>
                <w:lang w:val="en-GB"/>
              </w:rPr>
              <w:t>Revision (REV)</w:t>
            </w:r>
          </w:p>
        </w:tc>
        <w:tc>
          <w:tcPr>
            <w:tcW w:w="5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898570" w14:textId="77777777" w:rsidR="00C33F22" w:rsidRDefault="004C72BD">
            <w:pPr>
              <w:pStyle w:val="StandardTabelleFett"/>
              <w:rPr>
                <w:lang w:val="en-GB"/>
              </w:rPr>
            </w:pPr>
            <w:r>
              <w:rPr>
                <w:lang w:val="en-GB"/>
              </w:rPr>
              <w:t>Changes</w:t>
            </w:r>
          </w:p>
        </w:tc>
      </w:tr>
      <w:tr w:rsidR="00C33F22" w14:paraId="678E48B9" w14:textId="77777777">
        <w:trPr>
          <w:trHeight w:val="284"/>
        </w:trPr>
        <w:tc>
          <w:tcPr>
            <w:tcW w:w="1560" w:type="dxa"/>
            <w:tcBorders>
              <w:top w:val="single" w:sz="4" w:space="0" w:color="auto"/>
              <w:left w:val="single" w:sz="4" w:space="0" w:color="auto"/>
              <w:bottom w:val="single" w:sz="4" w:space="0" w:color="auto"/>
              <w:right w:val="single" w:sz="4" w:space="0" w:color="auto"/>
            </w:tcBorders>
            <w:vAlign w:val="center"/>
            <w:hideMark/>
          </w:tcPr>
          <w:p w14:paraId="7F71E6DA" w14:textId="77777777" w:rsidR="00C33F22" w:rsidRDefault="004C72BD">
            <w:pPr>
              <w:pStyle w:val="StandardTabelle"/>
            </w:pPr>
            <w:r>
              <w:t>dd.mm.yyyy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B2350D" w14:textId="77777777" w:rsidR="00C33F22" w:rsidRDefault="004C72BD">
            <w:pPr>
              <w:pStyle w:val="StandardTabelle"/>
              <w:jc w:val="center"/>
            </w:pPr>
            <w: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AA174E" w14:textId="77777777" w:rsidR="00C33F22" w:rsidRDefault="004C72BD">
            <w:pPr>
              <w:pStyle w:val="StandardTabelle"/>
              <w:jc w:val="center"/>
            </w:pPr>
            <w:r>
              <w:t>0</w:t>
            </w:r>
          </w:p>
        </w:tc>
        <w:tc>
          <w:tcPr>
            <w:tcW w:w="5558" w:type="dxa"/>
            <w:tcBorders>
              <w:top w:val="single" w:sz="4" w:space="0" w:color="auto"/>
              <w:left w:val="single" w:sz="4" w:space="0" w:color="auto"/>
              <w:bottom w:val="single" w:sz="4" w:space="0" w:color="auto"/>
              <w:right w:val="single" w:sz="4" w:space="0" w:color="auto"/>
            </w:tcBorders>
            <w:vAlign w:val="center"/>
            <w:hideMark/>
          </w:tcPr>
          <w:p w14:paraId="524CCE2C" w14:textId="77777777" w:rsidR="00C33F22" w:rsidRDefault="004C72BD">
            <w:pPr>
              <w:pStyle w:val="StandardTabelle"/>
            </w:pPr>
            <w:r>
              <w:t>First Issue</w:t>
            </w:r>
          </w:p>
        </w:tc>
      </w:tr>
      <w:tr w:rsidR="00C33F22" w14:paraId="74EAD080" w14:textId="77777777">
        <w:trPr>
          <w:trHeight w:val="284"/>
        </w:trPr>
        <w:tc>
          <w:tcPr>
            <w:tcW w:w="1560" w:type="dxa"/>
            <w:tcBorders>
              <w:top w:val="single" w:sz="4" w:space="0" w:color="auto"/>
              <w:left w:val="single" w:sz="4" w:space="0" w:color="auto"/>
              <w:bottom w:val="single" w:sz="4" w:space="0" w:color="auto"/>
              <w:right w:val="single" w:sz="4" w:space="0" w:color="auto"/>
            </w:tcBorders>
            <w:vAlign w:val="center"/>
          </w:tcPr>
          <w:p w14:paraId="5888D0C6" w14:textId="77777777" w:rsidR="00C33F22" w:rsidRDefault="004C72BD">
            <w:pPr>
              <w:pStyle w:val="ExampleTable"/>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13BE2788" w14:textId="77777777" w:rsidR="00C33F22" w:rsidRDefault="00C33F22">
            <w:pPr>
              <w:pStyle w:val="StandardTabelle"/>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00FF3998" w14:textId="77777777" w:rsidR="00C33F22" w:rsidRDefault="00C33F22">
            <w:pPr>
              <w:pStyle w:val="StandardTabelle"/>
              <w:jc w:val="center"/>
            </w:pPr>
          </w:p>
        </w:tc>
        <w:tc>
          <w:tcPr>
            <w:tcW w:w="5558" w:type="dxa"/>
            <w:tcBorders>
              <w:top w:val="single" w:sz="4" w:space="0" w:color="auto"/>
              <w:left w:val="single" w:sz="4" w:space="0" w:color="auto"/>
              <w:bottom w:val="single" w:sz="4" w:space="0" w:color="auto"/>
              <w:right w:val="single" w:sz="4" w:space="0" w:color="auto"/>
            </w:tcBorders>
            <w:vAlign w:val="center"/>
          </w:tcPr>
          <w:p w14:paraId="5A511DA3" w14:textId="77777777" w:rsidR="00C33F22" w:rsidRDefault="00C33F22">
            <w:pPr>
              <w:pStyle w:val="StandardTabelle"/>
            </w:pPr>
          </w:p>
        </w:tc>
      </w:tr>
    </w:tbl>
    <w:p w14:paraId="6F4DC571" w14:textId="77777777" w:rsidR="00C33F22" w:rsidRDefault="004C72BD">
      <w:pPr>
        <w:pStyle w:val="TitelADMINSeiten"/>
      </w:pPr>
      <w:bookmarkStart w:id="13" w:name="_Toc256515102"/>
      <w:bookmarkStart w:id="14" w:name="_Toc276729371"/>
      <w:bookmarkStart w:id="15" w:name="_Toc276730240"/>
      <w:bookmarkStart w:id="16" w:name="_Toc276730426"/>
      <w:r>
        <w:t>LoC</w:t>
      </w:r>
      <w:r>
        <w:tab/>
        <w:t>List of Effective Chapters</w:t>
      </w:r>
    </w:p>
    <w:p w14:paraId="159C8580" w14:textId="77777777" w:rsidR="00C33F22" w:rsidRDefault="004C72BD">
      <w:pPr>
        <w:pStyle w:val="RevisionStatus"/>
        <w:rPr>
          <w:lang w:val="en-GB"/>
        </w:rPr>
      </w:pPr>
      <w:bookmarkStart w:id="17" w:name="_Toc134430093"/>
      <w:r>
        <w:rPr>
          <w:lang w:val="en-GB"/>
        </w:rPr>
        <w:t>LoC</w:t>
      </w:r>
      <w:r>
        <w:rPr>
          <w:lang w:val="en-GB"/>
        </w:rPr>
        <w:tab/>
        <w:t>REV0 / TBD</w:t>
      </w:r>
      <w:bookmarkEnd w:id="17"/>
    </w:p>
    <w:p w14:paraId="30BA464F" w14:textId="77777777" w:rsidR="00C33F22" w:rsidRDefault="00C33F22">
      <w:pPr>
        <w:pStyle w:val="Abbildungsverzeichnis"/>
        <w:tabs>
          <w:tab w:val="left" w:pos="720"/>
          <w:tab w:val="right" w:leader="dot" w:pos="9911"/>
        </w:tabs>
        <w:rPr>
          <w:bCs w:val="0"/>
        </w:rPr>
        <w:sectPr w:rsidR="00C33F22">
          <w:headerReference w:type="even" r:id="rId16"/>
          <w:headerReference w:type="default" r:id="rId17"/>
          <w:footerReference w:type="default" r:id="rId18"/>
          <w:type w:val="continuous"/>
          <w:pgSz w:w="11906" w:h="16838" w:code="9"/>
          <w:pgMar w:top="851" w:right="851" w:bottom="907" w:left="1134" w:header="567" w:footer="234" w:gutter="0"/>
          <w:cols w:space="708"/>
          <w:docGrid w:linePitch="360"/>
        </w:sectPr>
      </w:pPr>
    </w:p>
    <w:p w14:paraId="37F8EB4F" w14:textId="6241E030" w:rsidR="0027436B" w:rsidRDefault="004C72BD">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r>
        <w:rPr>
          <w:bCs w:val="0"/>
        </w:rPr>
        <w:fldChar w:fldCharType="begin"/>
      </w:r>
      <w:r>
        <w:rPr>
          <w:bCs w:val="0"/>
        </w:rPr>
        <w:instrText xml:space="preserve"> TOC \n \h \z \t "Revision Status" \c </w:instrText>
      </w:r>
      <w:r>
        <w:rPr>
          <w:bCs w:val="0"/>
        </w:rPr>
        <w:fldChar w:fldCharType="separate"/>
      </w:r>
      <w:hyperlink w:anchor="_Toc134430092" w:history="1">
        <w:r w:rsidR="0027436B" w:rsidRPr="007E0BC2">
          <w:rPr>
            <w:rStyle w:val="Hyperlink"/>
            <w:noProof/>
          </w:rPr>
          <w:t>LoR</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63680B44" w14:textId="559597E2"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093" w:history="1">
        <w:r w:rsidR="0027436B" w:rsidRPr="007E0BC2">
          <w:rPr>
            <w:rStyle w:val="Hyperlink"/>
            <w:noProof/>
          </w:rPr>
          <w:t>LoC</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29851A2E" w14:textId="37AF08CD"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094" w:history="1">
        <w:r w:rsidR="0027436B" w:rsidRPr="007E0BC2">
          <w:rPr>
            <w:rStyle w:val="Hyperlink"/>
            <w:noProof/>
          </w:rPr>
          <w:t>LoApp</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724A0E74" w14:textId="572B2C0F"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095" w:history="1">
        <w:r w:rsidR="0027436B" w:rsidRPr="007E0BC2">
          <w:rPr>
            <w:rStyle w:val="Hyperlink"/>
            <w:noProof/>
          </w:rPr>
          <w:t>ToC</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1E197DBD" w14:textId="51862B3C"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096" w:history="1">
        <w:r w:rsidR="0027436B" w:rsidRPr="007E0BC2">
          <w:rPr>
            <w:rStyle w:val="Hyperlink"/>
            <w:noProof/>
          </w:rPr>
          <w:t>LoA</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52F99067" w14:textId="574B6369"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097" w:history="1">
        <w:r w:rsidR="0027436B" w:rsidRPr="007E0BC2">
          <w:rPr>
            <w:rStyle w:val="Hyperlink"/>
            <w:noProof/>
          </w:rPr>
          <w:t>0</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4B25A9F7" w14:textId="40FA9CBB"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098" w:history="1">
        <w:r w:rsidR="0027436B" w:rsidRPr="007E0BC2">
          <w:rPr>
            <w:rStyle w:val="Hyperlink"/>
            <w:noProof/>
          </w:rPr>
          <w:t>Part A</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7EF64DCE" w14:textId="7576117A"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099" w:history="1">
        <w:r w:rsidR="0027436B" w:rsidRPr="007E0BC2">
          <w:rPr>
            <w:rStyle w:val="Hyperlink"/>
            <w:noProof/>
          </w:rPr>
          <w:t>1.1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w:t>
        </w:r>
      </w:hyperlink>
    </w:p>
    <w:p w14:paraId="4A13D950" w14:textId="2AF04423"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00" w:history="1">
        <w:r w:rsidR="0027436B" w:rsidRPr="007E0BC2">
          <w:rPr>
            <w:rStyle w:val="Hyperlink"/>
            <w:noProof/>
          </w:rPr>
          <w:t>1.2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 / APP</w:t>
        </w:r>
      </w:hyperlink>
    </w:p>
    <w:p w14:paraId="7684A71A" w14:textId="75381417"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01" w:history="1">
        <w:r w:rsidR="0027436B" w:rsidRPr="007E0BC2">
          <w:rPr>
            <w:rStyle w:val="Hyperlink"/>
            <w:noProof/>
          </w:rPr>
          <w:t>1.3</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 / APP</w:t>
        </w:r>
      </w:hyperlink>
    </w:p>
    <w:p w14:paraId="5A0B96DE" w14:textId="3CF2FC59"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02" w:history="1">
        <w:r w:rsidR="0027436B" w:rsidRPr="007E0BC2">
          <w:rPr>
            <w:rStyle w:val="Hyperlink"/>
            <w:noProof/>
          </w:rPr>
          <w:t>1.4</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w:t>
        </w:r>
      </w:hyperlink>
    </w:p>
    <w:p w14:paraId="09A79765" w14:textId="1A84CA68"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03" w:history="1">
        <w:r w:rsidR="0027436B" w:rsidRPr="007E0BC2">
          <w:rPr>
            <w:rStyle w:val="Hyperlink"/>
            <w:noProof/>
          </w:rPr>
          <w:t>1.5</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w:t>
        </w:r>
      </w:hyperlink>
    </w:p>
    <w:p w14:paraId="7D67C1DF" w14:textId="3C498A1A"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04" w:history="1">
        <w:r w:rsidR="0027436B" w:rsidRPr="007E0BC2">
          <w:rPr>
            <w:rStyle w:val="Hyperlink"/>
            <w:noProof/>
          </w:rPr>
          <w:t>1.6</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10859375" w14:textId="01211679"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05" w:history="1">
        <w:r w:rsidR="0027436B" w:rsidRPr="007E0BC2">
          <w:rPr>
            <w:rStyle w:val="Hyperlink"/>
            <w:noProof/>
          </w:rPr>
          <w:t>1.6.1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6F76A453" w14:textId="450A0545"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06" w:history="1">
        <w:r w:rsidR="0027436B" w:rsidRPr="007E0BC2">
          <w:rPr>
            <w:rStyle w:val="Hyperlink"/>
            <w:noProof/>
          </w:rPr>
          <w:t>1.7</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358B0687" w14:textId="3AAF62EB"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07" w:history="1">
        <w:r w:rsidR="0027436B" w:rsidRPr="007E0BC2">
          <w:rPr>
            <w:rStyle w:val="Hyperlink"/>
            <w:noProof/>
          </w:rPr>
          <w:t>1.8</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318644FB" w14:textId="49365E46"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08" w:history="1">
        <w:r w:rsidR="0027436B" w:rsidRPr="007E0BC2">
          <w:rPr>
            <w:rStyle w:val="Hyperlink"/>
            <w:noProof/>
          </w:rPr>
          <w:t>1.9</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07112628" w14:textId="2C018130"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09" w:history="1">
        <w:r w:rsidR="0027436B" w:rsidRPr="007E0BC2">
          <w:rPr>
            <w:rStyle w:val="Hyperlink"/>
            <w:noProof/>
          </w:rPr>
          <w:t>1.9.1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37F17F42" w14:textId="4F0BAFE7"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10" w:history="1">
        <w:r w:rsidR="0027436B" w:rsidRPr="007E0BC2">
          <w:rPr>
            <w:rStyle w:val="Hyperlink"/>
            <w:noProof/>
          </w:rPr>
          <w:t>1.10</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46ABDFB1" w14:textId="47C50DE8"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11" w:history="1">
        <w:r w:rsidR="0027436B" w:rsidRPr="007E0BC2">
          <w:rPr>
            <w:rStyle w:val="Hyperlink"/>
            <w:noProof/>
          </w:rPr>
          <w:t>1.10.1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4AB1658A" w14:textId="16A0353A"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12" w:history="1">
        <w:r w:rsidR="0027436B" w:rsidRPr="007E0BC2">
          <w:rPr>
            <w:rStyle w:val="Hyperlink"/>
            <w:noProof/>
          </w:rPr>
          <w:t>1.10.2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1291299D" w14:textId="3578B439"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13" w:history="1">
        <w:r w:rsidR="0027436B" w:rsidRPr="007E0BC2">
          <w:rPr>
            <w:rStyle w:val="Hyperlink"/>
            <w:noProof/>
          </w:rPr>
          <w:t>1.11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65F634A4" w14:textId="7F1E65EE"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14" w:history="1">
        <w:r w:rsidR="0027436B" w:rsidRPr="007E0BC2">
          <w:rPr>
            <w:rStyle w:val="Hyperlink"/>
            <w:noProof/>
          </w:rPr>
          <w:t>1.12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314E51CB" w14:textId="4FA0D8F4"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15" w:history="1">
        <w:r w:rsidR="0027436B" w:rsidRPr="007E0BC2">
          <w:rPr>
            <w:rStyle w:val="Hyperlink"/>
            <w:noProof/>
          </w:rPr>
          <w:t>1.12.1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24A4A6E6" w14:textId="3DE1023F"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16" w:history="1">
        <w:r w:rsidR="0027436B" w:rsidRPr="007E0BC2">
          <w:rPr>
            <w:rStyle w:val="Hyperlink"/>
            <w:noProof/>
          </w:rPr>
          <w:t>1.12.2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5BA38A56" w14:textId="70BEA3A2"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17" w:history="1">
        <w:r w:rsidR="0027436B" w:rsidRPr="007E0BC2">
          <w:rPr>
            <w:rStyle w:val="Hyperlink"/>
            <w:noProof/>
          </w:rPr>
          <w:t>1.13</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2BFEFBB5" w14:textId="5CC1E387"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18" w:history="1">
        <w:r w:rsidR="0027436B" w:rsidRPr="007E0BC2">
          <w:rPr>
            <w:rStyle w:val="Hyperlink"/>
            <w:noProof/>
          </w:rPr>
          <w:t>1.14</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700B08E5" w14:textId="36983C48"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19" w:history="1">
        <w:r w:rsidR="0027436B" w:rsidRPr="007E0BC2">
          <w:rPr>
            <w:rStyle w:val="Hyperlink"/>
            <w:noProof/>
          </w:rPr>
          <w:t>1.15</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72613798" w14:textId="78A95402"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20" w:history="1">
        <w:r w:rsidR="0027436B" w:rsidRPr="007E0BC2">
          <w:rPr>
            <w:rStyle w:val="Hyperlink"/>
            <w:noProof/>
          </w:rPr>
          <w:t>1.16</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169EAC8B" w14:textId="516CCD00"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21" w:history="1">
        <w:r w:rsidR="0027436B" w:rsidRPr="007E0BC2">
          <w:rPr>
            <w:rStyle w:val="Hyperlink"/>
            <w:noProof/>
          </w:rPr>
          <w:t>1.17</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604E20BE" w14:textId="0EDED0BC"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22" w:history="1">
        <w:r w:rsidR="0027436B" w:rsidRPr="007E0BC2">
          <w:rPr>
            <w:rStyle w:val="Hyperlink"/>
            <w:noProof/>
          </w:rPr>
          <w:t>1.18</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w:t>
        </w:r>
      </w:hyperlink>
    </w:p>
    <w:p w14:paraId="304B0778" w14:textId="65E9B8BF"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23" w:history="1">
        <w:r w:rsidR="0027436B" w:rsidRPr="007E0BC2">
          <w:rPr>
            <w:rStyle w:val="Hyperlink"/>
            <w:noProof/>
          </w:rPr>
          <w:t>1.19</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496A5664" w14:textId="7ECE5DB1"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24" w:history="1">
        <w:r w:rsidR="0027436B" w:rsidRPr="007E0BC2">
          <w:rPr>
            <w:rStyle w:val="Hyperlink"/>
            <w:noProof/>
          </w:rPr>
          <w:t>1.20</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0F812554" w14:textId="20B46035"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25" w:history="1">
        <w:r w:rsidR="0027436B" w:rsidRPr="007E0BC2">
          <w:rPr>
            <w:rStyle w:val="Hyperlink"/>
            <w:noProof/>
          </w:rPr>
          <w:t>1.20.1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6881C9AD" w14:textId="7B1DE47D"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26" w:history="1">
        <w:r w:rsidR="0027436B" w:rsidRPr="007E0BC2">
          <w:rPr>
            <w:rStyle w:val="Hyperlink"/>
            <w:noProof/>
          </w:rPr>
          <w:t>1.20.2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5622DA99" w14:textId="03AF2669"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27" w:history="1">
        <w:r w:rsidR="0027436B" w:rsidRPr="007E0BC2">
          <w:rPr>
            <w:rStyle w:val="Hyperlink"/>
            <w:noProof/>
          </w:rPr>
          <w:t>1.20.3</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w:t>
        </w:r>
      </w:hyperlink>
    </w:p>
    <w:p w14:paraId="1228F6E0" w14:textId="382189FB"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28" w:history="1">
        <w:r w:rsidR="0027436B" w:rsidRPr="007E0BC2">
          <w:rPr>
            <w:rStyle w:val="Hyperlink"/>
            <w:noProof/>
          </w:rPr>
          <w:t>1.20.4</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4893BA4E" w14:textId="04C8CC64"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29" w:history="1">
        <w:r w:rsidR="0027436B" w:rsidRPr="007E0BC2">
          <w:rPr>
            <w:rStyle w:val="Hyperlink"/>
            <w:noProof/>
          </w:rPr>
          <w:t>1.20.5</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665F0E63" w14:textId="44EB6A56"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30" w:history="1">
        <w:r w:rsidR="0027436B" w:rsidRPr="007E0BC2">
          <w:rPr>
            <w:rStyle w:val="Hyperlink"/>
            <w:noProof/>
          </w:rPr>
          <w:t>1.20.6</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67B7D3D0" w14:textId="43C9AEBC"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31" w:history="1">
        <w:r w:rsidR="0027436B" w:rsidRPr="007E0BC2">
          <w:rPr>
            <w:rStyle w:val="Hyperlink"/>
            <w:noProof/>
          </w:rPr>
          <w:t>1.20.7</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1245C954" w14:textId="00735EFA"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32" w:history="1">
        <w:r w:rsidR="0027436B" w:rsidRPr="007E0BC2">
          <w:rPr>
            <w:rStyle w:val="Hyperlink"/>
            <w:noProof/>
          </w:rPr>
          <w:t>1.20.8</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1A494B2C" w14:textId="18517C3B"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33" w:history="1">
        <w:r w:rsidR="0027436B" w:rsidRPr="007E0BC2">
          <w:rPr>
            <w:rStyle w:val="Hyperlink"/>
            <w:noProof/>
          </w:rPr>
          <w:t>1.20.9</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08D59E8B" w14:textId="6D6EE77D"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34" w:history="1">
        <w:r w:rsidR="0027436B" w:rsidRPr="007E0BC2">
          <w:rPr>
            <w:rStyle w:val="Hyperlink"/>
            <w:noProof/>
          </w:rPr>
          <w:t>1.20.10</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w:t>
        </w:r>
      </w:hyperlink>
    </w:p>
    <w:p w14:paraId="062FFFE2" w14:textId="4FBB55FD"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35" w:history="1">
        <w:r w:rsidR="0027436B" w:rsidRPr="007E0BC2">
          <w:rPr>
            <w:rStyle w:val="Hyperlink"/>
            <w:noProof/>
          </w:rPr>
          <w:t>1.21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7A783C37" w14:textId="57ED50B9"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36" w:history="1">
        <w:r w:rsidR="0027436B" w:rsidRPr="007E0BC2">
          <w:rPr>
            <w:rStyle w:val="Hyperlink"/>
            <w:noProof/>
          </w:rPr>
          <w:t>Part B</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71AB163E" w14:textId="6E439B09"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37" w:history="1">
        <w:r w:rsidR="0027436B" w:rsidRPr="007E0BC2">
          <w:rPr>
            <w:rStyle w:val="Hyperlink"/>
            <w:noProof/>
          </w:rPr>
          <w:t>2.1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 / APP</w:t>
        </w:r>
      </w:hyperlink>
    </w:p>
    <w:p w14:paraId="4B8149ED" w14:textId="2E96C3BE"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38" w:history="1">
        <w:r w:rsidR="0027436B" w:rsidRPr="007E0BC2">
          <w:rPr>
            <w:rStyle w:val="Hyperlink"/>
            <w:noProof/>
          </w:rPr>
          <w:t>2.1.1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39FDD740" w14:textId="78151316"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39" w:history="1">
        <w:r w:rsidR="0027436B" w:rsidRPr="007E0BC2">
          <w:rPr>
            <w:rStyle w:val="Hyperlink"/>
            <w:noProof/>
          </w:rPr>
          <w:t>2.2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w:t>
        </w:r>
      </w:hyperlink>
    </w:p>
    <w:p w14:paraId="5A377708" w14:textId="5FF4B5AC"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40" w:history="1">
        <w:r w:rsidR="0027436B" w:rsidRPr="007E0BC2">
          <w:rPr>
            <w:rStyle w:val="Hyperlink"/>
            <w:noProof/>
          </w:rPr>
          <w:t>2.2.1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1CDE645F" w14:textId="3FC41D67"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41" w:history="1">
        <w:r w:rsidR="0027436B" w:rsidRPr="007E0BC2">
          <w:rPr>
            <w:rStyle w:val="Hyperlink"/>
            <w:noProof/>
          </w:rPr>
          <w:t>2.2.2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1ABD4AA9" w14:textId="237A6C74"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42" w:history="1">
        <w:r w:rsidR="0027436B" w:rsidRPr="007E0BC2">
          <w:rPr>
            <w:rStyle w:val="Hyperlink"/>
            <w:noProof/>
          </w:rPr>
          <w:t>2.2.3</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6AE5E712" w14:textId="409FE2D1"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43" w:history="1">
        <w:r w:rsidR="0027436B" w:rsidRPr="007E0BC2">
          <w:rPr>
            <w:rStyle w:val="Hyperlink"/>
            <w:noProof/>
          </w:rPr>
          <w:t>2.2.4</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10DE87CA" w14:textId="6C5F345E"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44" w:history="1">
        <w:r w:rsidR="0027436B" w:rsidRPr="007E0BC2">
          <w:rPr>
            <w:rStyle w:val="Hyperlink"/>
            <w:noProof/>
          </w:rPr>
          <w:t>2.2.5</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440C19BD" w14:textId="219BEB96"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45" w:history="1">
        <w:r w:rsidR="0027436B" w:rsidRPr="007E0BC2">
          <w:rPr>
            <w:rStyle w:val="Hyperlink"/>
            <w:noProof/>
          </w:rPr>
          <w:t>2.2.6</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w:t>
        </w:r>
      </w:hyperlink>
    </w:p>
    <w:p w14:paraId="1F443AD5" w14:textId="0546EF9F"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46" w:history="1">
        <w:r w:rsidR="0027436B" w:rsidRPr="007E0BC2">
          <w:rPr>
            <w:rStyle w:val="Hyperlink"/>
            <w:noProof/>
          </w:rPr>
          <w:t>2.3</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w:t>
        </w:r>
      </w:hyperlink>
    </w:p>
    <w:p w14:paraId="1791C8AF" w14:textId="38D15917"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47" w:history="1">
        <w:r w:rsidR="0027436B" w:rsidRPr="007E0BC2">
          <w:rPr>
            <w:rStyle w:val="Hyperlink"/>
            <w:noProof/>
          </w:rPr>
          <w:t>2.3.1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4ECCAA1B" w14:textId="6BE05DE8"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48" w:history="1">
        <w:r w:rsidR="0027436B" w:rsidRPr="007E0BC2">
          <w:rPr>
            <w:rStyle w:val="Hyperlink"/>
            <w:noProof/>
          </w:rPr>
          <w:t>2.3.2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1CA6A10E" w14:textId="489B16E3"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49" w:history="1">
        <w:r w:rsidR="0027436B" w:rsidRPr="007E0BC2">
          <w:rPr>
            <w:rStyle w:val="Hyperlink"/>
            <w:noProof/>
          </w:rPr>
          <w:t>2.3.3</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3F7D685C" w14:textId="5AB0D288"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50" w:history="1">
        <w:r w:rsidR="0027436B" w:rsidRPr="007E0BC2">
          <w:rPr>
            <w:rStyle w:val="Hyperlink"/>
            <w:noProof/>
          </w:rPr>
          <w:t>2.3.4</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w:t>
        </w:r>
      </w:hyperlink>
    </w:p>
    <w:p w14:paraId="491955D5" w14:textId="57168D7D"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51" w:history="1">
        <w:r w:rsidR="0027436B" w:rsidRPr="007E0BC2">
          <w:rPr>
            <w:rStyle w:val="Hyperlink"/>
            <w:noProof/>
          </w:rPr>
          <w:t>2.3.5</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6BFE9FFF" w14:textId="632454C3"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52" w:history="1">
        <w:r w:rsidR="0027436B" w:rsidRPr="007E0BC2">
          <w:rPr>
            <w:rStyle w:val="Hyperlink"/>
            <w:noProof/>
          </w:rPr>
          <w:t>2.4</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224CEEC0" w14:textId="0D7764F5"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53" w:history="1">
        <w:r w:rsidR="0027436B" w:rsidRPr="007E0BC2">
          <w:rPr>
            <w:rStyle w:val="Hyperlink"/>
            <w:noProof/>
          </w:rPr>
          <w:t>2.5</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 / APP</w:t>
        </w:r>
      </w:hyperlink>
    </w:p>
    <w:p w14:paraId="7C7011FD" w14:textId="23B119C2"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54" w:history="1">
        <w:r w:rsidR="0027436B" w:rsidRPr="007E0BC2">
          <w:rPr>
            <w:rStyle w:val="Hyperlink"/>
            <w:noProof/>
          </w:rPr>
          <w:t>2.5.1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726F19BB" w14:textId="19B30D97"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55" w:history="1">
        <w:r w:rsidR="0027436B" w:rsidRPr="007E0BC2">
          <w:rPr>
            <w:rStyle w:val="Hyperlink"/>
            <w:noProof/>
          </w:rPr>
          <w:t>Part C</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2B3B20D5" w14:textId="48E56CE9"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56" w:history="1">
        <w:r w:rsidR="0027436B" w:rsidRPr="007E0BC2">
          <w:rPr>
            <w:rStyle w:val="Hyperlink"/>
            <w:noProof/>
          </w:rPr>
          <w:t>3.1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166755A3" w14:textId="42A07008"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57" w:history="1">
        <w:r w:rsidR="0027436B" w:rsidRPr="007E0BC2">
          <w:rPr>
            <w:rStyle w:val="Hyperlink"/>
            <w:noProof/>
          </w:rPr>
          <w:t>3.2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154D01EB" w14:textId="561B8F6C"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58" w:history="1">
        <w:r w:rsidR="0027436B" w:rsidRPr="007E0BC2">
          <w:rPr>
            <w:rStyle w:val="Hyperlink"/>
            <w:noProof/>
          </w:rPr>
          <w:t>3.2.1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464F5496" w14:textId="6A8CA689"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59" w:history="1">
        <w:r w:rsidR="0027436B" w:rsidRPr="007E0BC2">
          <w:rPr>
            <w:rStyle w:val="Hyperlink"/>
            <w:noProof/>
          </w:rPr>
          <w:t>3.2.2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6C6CCB84" w14:textId="478398DB"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60" w:history="1">
        <w:r w:rsidR="0027436B" w:rsidRPr="007E0BC2">
          <w:rPr>
            <w:rStyle w:val="Hyperlink"/>
            <w:noProof/>
          </w:rPr>
          <w:t>3.2.3</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24C87CAB" w14:textId="77D34F65"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61" w:history="1">
        <w:r w:rsidR="0027436B" w:rsidRPr="007E0BC2">
          <w:rPr>
            <w:rStyle w:val="Hyperlink"/>
            <w:noProof/>
          </w:rPr>
          <w:t>3.2.4</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3A636D62" w14:textId="29000052"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62" w:history="1">
        <w:r w:rsidR="0027436B" w:rsidRPr="007E0BC2">
          <w:rPr>
            <w:rStyle w:val="Hyperlink"/>
            <w:noProof/>
          </w:rPr>
          <w:t>3.2.5</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13682A76" w14:textId="5AA78C24"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63" w:history="1">
        <w:r w:rsidR="0027436B" w:rsidRPr="007E0BC2">
          <w:rPr>
            <w:rStyle w:val="Hyperlink"/>
            <w:noProof/>
          </w:rPr>
          <w:t>3.2.6</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1E31ACE3" w14:textId="7C89DAA5"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64" w:history="1">
        <w:r w:rsidR="0027436B" w:rsidRPr="007E0BC2">
          <w:rPr>
            <w:rStyle w:val="Hyperlink"/>
            <w:noProof/>
          </w:rPr>
          <w:t>3.3</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72C246E5" w14:textId="467FAE87"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65" w:history="1">
        <w:r w:rsidR="0027436B" w:rsidRPr="007E0BC2">
          <w:rPr>
            <w:rStyle w:val="Hyperlink"/>
            <w:noProof/>
          </w:rPr>
          <w:t>3.4</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2226B581" w14:textId="516194EF"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66" w:history="1">
        <w:r w:rsidR="0027436B" w:rsidRPr="007E0BC2">
          <w:rPr>
            <w:rStyle w:val="Hyperlink"/>
            <w:noProof/>
          </w:rPr>
          <w:t>3.4.1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420DE882" w14:textId="11221F3C"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67" w:history="1">
        <w:r w:rsidR="0027436B" w:rsidRPr="007E0BC2">
          <w:rPr>
            <w:rStyle w:val="Hyperlink"/>
            <w:noProof/>
          </w:rPr>
          <w:t>3.4.2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w:t>
        </w:r>
      </w:hyperlink>
    </w:p>
    <w:p w14:paraId="2A9DAA7B" w14:textId="70DA885D"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68" w:history="1">
        <w:r w:rsidR="0027436B" w:rsidRPr="007E0BC2">
          <w:rPr>
            <w:rStyle w:val="Hyperlink"/>
            <w:noProof/>
          </w:rPr>
          <w:t>3.5</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7DA1EFB2" w14:textId="5DDCB1CC"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69" w:history="1">
        <w:r w:rsidR="0027436B" w:rsidRPr="007E0BC2">
          <w:rPr>
            <w:rStyle w:val="Hyperlink"/>
            <w:noProof/>
          </w:rPr>
          <w:t>3.6</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487576A6" w14:textId="1BE1330C"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70" w:history="1">
        <w:r w:rsidR="0027436B" w:rsidRPr="007E0BC2">
          <w:rPr>
            <w:rStyle w:val="Hyperlink"/>
            <w:noProof/>
          </w:rPr>
          <w:t>3.6.1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REV3 / TBD</w:t>
        </w:r>
      </w:hyperlink>
    </w:p>
    <w:p w14:paraId="5D55A93A" w14:textId="4B21C1A3"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71" w:history="1">
        <w:r w:rsidR="0027436B" w:rsidRPr="007E0BC2">
          <w:rPr>
            <w:rStyle w:val="Hyperlink"/>
            <w:noProof/>
          </w:rPr>
          <w:t>3.6.2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3A49F7A1" w14:textId="6774C684"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72" w:history="1">
        <w:r w:rsidR="0027436B" w:rsidRPr="007E0BC2">
          <w:rPr>
            <w:rStyle w:val="Hyperlink"/>
            <w:noProof/>
          </w:rPr>
          <w:t>3.6.3</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42ADA1FF" w14:textId="7B4753B4"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73" w:history="1">
        <w:r w:rsidR="0027436B" w:rsidRPr="007E0BC2">
          <w:rPr>
            <w:rStyle w:val="Hyperlink"/>
            <w:noProof/>
          </w:rPr>
          <w:t>Part D</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1A2C8A8E" w14:textId="48B52FA7"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74" w:history="1">
        <w:r w:rsidR="0027436B" w:rsidRPr="007E0BC2">
          <w:rPr>
            <w:rStyle w:val="Hyperlink"/>
            <w:noProof/>
          </w:rPr>
          <w:t>4.1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39CC3809" w14:textId="049B76EF"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75" w:history="1">
        <w:r w:rsidR="0027436B" w:rsidRPr="007E0BC2">
          <w:rPr>
            <w:rStyle w:val="Hyperlink"/>
            <w:noProof/>
          </w:rPr>
          <w:t>4.2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 / APP</w:t>
        </w:r>
      </w:hyperlink>
    </w:p>
    <w:p w14:paraId="6A8E91ED" w14:textId="1D10BA90"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76" w:history="1">
        <w:r w:rsidR="0027436B" w:rsidRPr="007E0BC2">
          <w:rPr>
            <w:rStyle w:val="Hyperlink"/>
            <w:noProof/>
          </w:rPr>
          <w:t>4.2.1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7A811712" w14:textId="7F046765"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77" w:history="1">
        <w:r w:rsidR="0027436B" w:rsidRPr="007E0BC2">
          <w:rPr>
            <w:rStyle w:val="Hyperlink"/>
            <w:noProof/>
          </w:rPr>
          <w:t>4.2.2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 / APP</w:t>
        </w:r>
      </w:hyperlink>
    </w:p>
    <w:p w14:paraId="455F15E9" w14:textId="75A593EB"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78" w:history="1">
        <w:r w:rsidR="0027436B" w:rsidRPr="007E0BC2">
          <w:rPr>
            <w:rStyle w:val="Hyperlink"/>
            <w:noProof/>
          </w:rPr>
          <w:t>4.2.3</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w:t>
        </w:r>
      </w:hyperlink>
    </w:p>
    <w:p w14:paraId="6BD85599" w14:textId="6A86BF88"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79" w:history="1">
        <w:r w:rsidR="0027436B" w:rsidRPr="007E0BC2">
          <w:rPr>
            <w:rStyle w:val="Hyperlink"/>
            <w:noProof/>
          </w:rPr>
          <w:t>4.3</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REV2 / TBD</w:t>
        </w:r>
      </w:hyperlink>
    </w:p>
    <w:p w14:paraId="6558B322" w14:textId="0A346973"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80" w:history="1">
        <w:r w:rsidR="0027436B" w:rsidRPr="007E0BC2">
          <w:rPr>
            <w:rStyle w:val="Hyperlink"/>
            <w:noProof/>
          </w:rPr>
          <w:t>4.3.1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REV4 / TBD</w:t>
        </w:r>
      </w:hyperlink>
    </w:p>
    <w:p w14:paraId="16DD1691" w14:textId="755D6DC7"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81" w:history="1">
        <w:r w:rsidR="0027436B" w:rsidRPr="007E0BC2">
          <w:rPr>
            <w:rStyle w:val="Hyperlink"/>
            <w:noProof/>
          </w:rPr>
          <w:t>4.3.2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REV4 / TBD</w:t>
        </w:r>
      </w:hyperlink>
    </w:p>
    <w:p w14:paraId="3AB76BC7" w14:textId="46BC43BF"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82" w:history="1">
        <w:r w:rsidR="0027436B" w:rsidRPr="007E0BC2">
          <w:rPr>
            <w:rStyle w:val="Hyperlink"/>
            <w:noProof/>
          </w:rPr>
          <w:t>4.3.3</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REV4 / TBD</w:t>
        </w:r>
      </w:hyperlink>
    </w:p>
    <w:p w14:paraId="29AE867D" w14:textId="2680A5F1"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83" w:history="1">
        <w:r w:rsidR="0027436B" w:rsidRPr="007E0BC2">
          <w:rPr>
            <w:rStyle w:val="Hyperlink"/>
            <w:noProof/>
          </w:rPr>
          <w:t>4.3.4</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276A310B" w14:textId="0CAAA0CF"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84" w:history="1">
        <w:r w:rsidR="0027436B" w:rsidRPr="007E0BC2">
          <w:rPr>
            <w:rStyle w:val="Hyperlink"/>
            <w:noProof/>
          </w:rPr>
          <w:t>4.4</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2FE83F59" w14:textId="44923270"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85" w:history="1">
        <w:r w:rsidR="0027436B" w:rsidRPr="007E0BC2">
          <w:rPr>
            <w:rStyle w:val="Hyperlink"/>
            <w:noProof/>
          </w:rPr>
          <w:t>4.4.1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7BD316B0" w14:textId="6EBE078C"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86" w:history="1">
        <w:r w:rsidR="0027436B" w:rsidRPr="007E0BC2">
          <w:rPr>
            <w:rStyle w:val="Hyperlink"/>
            <w:noProof/>
          </w:rPr>
          <w:t>4.5</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6C1A6A93" w14:textId="79278435"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87" w:history="1">
        <w:r w:rsidR="0027436B" w:rsidRPr="007E0BC2">
          <w:rPr>
            <w:rStyle w:val="Hyperlink"/>
            <w:noProof/>
          </w:rPr>
          <w:t>4.6</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 / APP</w:t>
        </w:r>
      </w:hyperlink>
    </w:p>
    <w:p w14:paraId="4C77875B" w14:textId="56F4A013"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88" w:history="1">
        <w:r w:rsidR="0027436B" w:rsidRPr="007E0BC2">
          <w:rPr>
            <w:rStyle w:val="Hyperlink"/>
            <w:noProof/>
          </w:rPr>
          <w:t>4.7</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209094F0" w14:textId="0486142F"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89" w:history="1">
        <w:r w:rsidR="0027436B" w:rsidRPr="007E0BC2">
          <w:rPr>
            <w:rStyle w:val="Hyperlink"/>
            <w:noProof/>
          </w:rPr>
          <w:t>4.7.1</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65AE7DB9" w14:textId="5302211D"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90" w:history="1">
        <w:r w:rsidR="0027436B" w:rsidRPr="007E0BC2">
          <w:rPr>
            <w:rStyle w:val="Hyperlink"/>
            <w:noProof/>
          </w:rPr>
          <w:t>4.7.2</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721A076F" w14:textId="5F712DBF"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91" w:history="1">
        <w:r w:rsidR="0027436B" w:rsidRPr="007E0BC2">
          <w:rPr>
            <w:rStyle w:val="Hyperlink"/>
            <w:noProof/>
          </w:rPr>
          <w:t>4.7.3</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REV4 / TBD</w:t>
        </w:r>
      </w:hyperlink>
    </w:p>
    <w:p w14:paraId="6B9C165F" w14:textId="3414B704"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92" w:history="1">
        <w:r w:rsidR="0027436B" w:rsidRPr="007E0BC2">
          <w:rPr>
            <w:rStyle w:val="Hyperlink"/>
            <w:noProof/>
          </w:rPr>
          <w:t>4.7.4</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REV4 / TBD</w:t>
        </w:r>
      </w:hyperlink>
    </w:p>
    <w:p w14:paraId="5E132DD3" w14:textId="261548CD" w:rsidR="0027436B" w:rsidRDefault="00A7203A">
      <w:pPr>
        <w:pStyle w:val="Abbildungsverzeichnis"/>
        <w:tabs>
          <w:tab w:val="left" w:pos="1702"/>
          <w:tab w:val="right" w:leader="dot" w:pos="4596"/>
        </w:tabs>
        <w:rPr>
          <w:rFonts w:asciiTheme="minorHAnsi" w:eastAsiaTheme="minorEastAsia" w:hAnsiTheme="minorHAnsi" w:cstheme="minorBidi"/>
          <w:bCs w:val="0"/>
          <w:noProof/>
          <w:sz w:val="22"/>
          <w:szCs w:val="22"/>
          <w:lang w:val="de-CH" w:eastAsia="de-CH"/>
        </w:rPr>
      </w:pPr>
      <w:hyperlink w:anchor="_Toc134430193" w:history="1">
        <w:r w:rsidR="0027436B" w:rsidRPr="007E0BC2">
          <w:rPr>
            <w:rStyle w:val="Hyperlink"/>
            <w:noProof/>
          </w:rPr>
          <w:t>4.7.5</w:t>
        </w:r>
        <w:r w:rsidR="0027436B">
          <w:rPr>
            <w:rFonts w:asciiTheme="minorHAnsi" w:eastAsiaTheme="minorEastAsia" w:hAnsiTheme="minorHAnsi" w:cstheme="minorBidi"/>
            <w:bCs w:val="0"/>
            <w:noProof/>
            <w:sz w:val="22"/>
            <w:szCs w:val="22"/>
            <w:lang w:val="de-CH" w:eastAsia="de-CH"/>
          </w:rPr>
          <w:tab/>
        </w:r>
        <w:r w:rsidR="0027436B" w:rsidRPr="007E0BC2">
          <w:rPr>
            <w:rStyle w:val="Hyperlink"/>
            <w:noProof/>
          </w:rPr>
          <w:t>REV0 / TBD</w:t>
        </w:r>
      </w:hyperlink>
    </w:p>
    <w:p w14:paraId="06C59F30" w14:textId="20D1E679" w:rsidR="00C33F22" w:rsidRDefault="004C72BD">
      <w:pPr>
        <w:sectPr w:rsidR="00C33F22">
          <w:type w:val="continuous"/>
          <w:pgSz w:w="11906" w:h="16838" w:code="9"/>
          <w:pgMar w:top="851" w:right="851" w:bottom="907" w:left="1134" w:header="567" w:footer="234" w:gutter="0"/>
          <w:cols w:num="2" w:space="708"/>
          <w:docGrid w:linePitch="360"/>
        </w:sectPr>
      </w:pPr>
      <w:r>
        <w:fldChar w:fldCharType="end"/>
      </w:r>
    </w:p>
    <w:p w14:paraId="66789C4C" w14:textId="77777777" w:rsidR="00C33F22" w:rsidRDefault="004C72BD">
      <w:pPr>
        <w:spacing w:after="0"/>
        <w:jc w:val="left"/>
      </w:pPr>
      <w:r>
        <w:br w:type="page"/>
      </w:r>
    </w:p>
    <w:p w14:paraId="3C1101BA" w14:textId="77777777" w:rsidR="00C33F22" w:rsidRDefault="004C72BD">
      <w:pPr>
        <w:pStyle w:val="TitelADMINSeiten"/>
      </w:pPr>
      <w:r>
        <w:lastRenderedPageBreak/>
        <w:t>LoApp</w:t>
      </w:r>
      <w:r>
        <w:tab/>
        <w:t>List of Appendices</w:t>
      </w:r>
    </w:p>
    <w:p w14:paraId="737C088B" w14:textId="77777777" w:rsidR="00C33F22" w:rsidRDefault="004C72BD">
      <w:pPr>
        <w:pStyle w:val="RevisionStatus"/>
        <w:rPr>
          <w:lang w:val="en-GB"/>
        </w:rPr>
      </w:pPr>
      <w:bookmarkStart w:id="18" w:name="_Toc450560734"/>
      <w:bookmarkStart w:id="19" w:name="_Toc134430094"/>
      <w:r>
        <w:rPr>
          <w:lang w:val="en-GB"/>
        </w:rPr>
        <w:t>LoApp</w:t>
      </w:r>
      <w:r>
        <w:rPr>
          <w:lang w:val="en-GB"/>
        </w:rPr>
        <w:tab/>
        <w:t>REV0 / TBD</w:t>
      </w:r>
      <w:bookmarkEnd w:id="18"/>
      <w:bookmarkEnd w:id="19"/>
    </w:p>
    <w:tbl>
      <w:tblPr>
        <w:tblStyle w:val="Tabellenraster"/>
        <w:tblW w:w="0" w:type="auto"/>
        <w:tblInd w:w="108" w:type="dxa"/>
        <w:tblLook w:val="04A0" w:firstRow="1" w:lastRow="0" w:firstColumn="1" w:lastColumn="0" w:noHBand="0" w:noVBand="1"/>
      </w:tblPr>
      <w:tblGrid>
        <w:gridCol w:w="846"/>
        <w:gridCol w:w="5103"/>
        <w:gridCol w:w="1134"/>
        <w:gridCol w:w="1134"/>
        <w:gridCol w:w="1694"/>
      </w:tblGrid>
      <w:tr w:rsidR="00C33F22" w14:paraId="2DA1D380" w14:textId="77777777">
        <w:tc>
          <w:tcPr>
            <w:tcW w:w="846" w:type="dxa"/>
          </w:tcPr>
          <w:p w14:paraId="7860C3BD" w14:textId="77777777" w:rsidR="00C33F22" w:rsidRDefault="004C72BD">
            <w:pPr>
              <w:pStyle w:val="TabelleKopfzeileKursivFettLinks"/>
              <w:rPr>
                <w:i w:val="0"/>
                <w:sz w:val="20"/>
              </w:rPr>
            </w:pPr>
            <w:r>
              <w:rPr>
                <w:i w:val="0"/>
                <w:sz w:val="20"/>
              </w:rPr>
              <w:t>Index</w:t>
            </w:r>
          </w:p>
        </w:tc>
        <w:tc>
          <w:tcPr>
            <w:tcW w:w="5103" w:type="dxa"/>
          </w:tcPr>
          <w:p w14:paraId="3342249E" w14:textId="77777777" w:rsidR="00C33F22" w:rsidRDefault="004C72BD">
            <w:pPr>
              <w:pStyle w:val="TabelleKopfzeileKursivFettLinks"/>
              <w:rPr>
                <w:i w:val="0"/>
                <w:sz w:val="20"/>
              </w:rPr>
            </w:pPr>
            <w:r>
              <w:rPr>
                <w:i w:val="0"/>
                <w:sz w:val="20"/>
              </w:rPr>
              <w:t>Name/Labelling</w:t>
            </w:r>
          </w:p>
        </w:tc>
        <w:tc>
          <w:tcPr>
            <w:tcW w:w="1134" w:type="dxa"/>
          </w:tcPr>
          <w:p w14:paraId="0B839E17" w14:textId="77777777" w:rsidR="00C33F22" w:rsidRDefault="004C72BD">
            <w:pPr>
              <w:pStyle w:val="TabelleKopfzeileKursivFettLinks"/>
              <w:rPr>
                <w:i w:val="0"/>
                <w:sz w:val="20"/>
              </w:rPr>
            </w:pPr>
            <w:r>
              <w:rPr>
                <w:i w:val="0"/>
                <w:sz w:val="20"/>
              </w:rPr>
              <w:t>Version</w:t>
            </w:r>
          </w:p>
        </w:tc>
        <w:tc>
          <w:tcPr>
            <w:tcW w:w="1134" w:type="dxa"/>
          </w:tcPr>
          <w:p w14:paraId="53547FEB" w14:textId="77777777" w:rsidR="00C33F22" w:rsidRDefault="004C72BD">
            <w:pPr>
              <w:pStyle w:val="TabelleKopfzeileKursivFettLinks"/>
              <w:rPr>
                <w:i w:val="0"/>
                <w:sz w:val="20"/>
              </w:rPr>
            </w:pPr>
            <w:r>
              <w:rPr>
                <w:i w:val="0"/>
                <w:sz w:val="20"/>
              </w:rPr>
              <w:t>Revision</w:t>
            </w:r>
          </w:p>
        </w:tc>
        <w:tc>
          <w:tcPr>
            <w:tcW w:w="1694" w:type="dxa"/>
          </w:tcPr>
          <w:p w14:paraId="6BBC309C" w14:textId="77777777" w:rsidR="00C33F22" w:rsidRDefault="004C72BD">
            <w:pPr>
              <w:pStyle w:val="TabelleKopfzeileKursivFettLinks"/>
              <w:rPr>
                <w:i w:val="0"/>
                <w:sz w:val="20"/>
              </w:rPr>
            </w:pPr>
            <w:r>
              <w:rPr>
                <w:i w:val="0"/>
                <w:sz w:val="20"/>
              </w:rPr>
              <w:t>Effective Date</w:t>
            </w:r>
          </w:p>
        </w:tc>
      </w:tr>
      <w:tr w:rsidR="00C33F22" w14:paraId="719FA33A" w14:textId="77777777">
        <w:tc>
          <w:tcPr>
            <w:tcW w:w="846" w:type="dxa"/>
          </w:tcPr>
          <w:p w14:paraId="343B8EAC" w14:textId="77777777" w:rsidR="00C33F22" w:rsidRDefault="004C72BD">
            <w:pPr>
              <w:pStyle w:val="ExampleTable"/>
            </w:pPr>
            <w:r>
              <w:t>01</w:t>
            </w:r>
          </w:p>
        </w:tc>
        <w:tc>
          <w:tcPr>
            <w:tcW w:w="5103" w:type="dxa"/>
          </w:tcPr>
          <w:p w14:paraId="6BDD26A9" w14:textId="77777777" w:rsidR="00C33F22" w:rsidRDefault="004C72BD">
            <w:pPr>
              <w:pStyle w:val="ExampleTable"/>
            </w:pPr>
            <w:r>
              <w:t>Solo flight authorisation form</w:t>
            </w:r>
          </w:p>
        </w:tc>
        <w:tc>
          <w:tcPr>
            <w:tcW w:w="1134" w:type="dxa"/>
          </w:tcPr>
          <w:p w14:paraId="1E211ADB" w14:textId="77777777" w:rsidR="00C33F22" w:rsidRDefault="004C72BD">
            <w:pPr>
              <w:pStyle w:val="ExampleTable"/>
            </w:pPr>
            <w:r>
              <w:t>01</w:t>
            </w:r>
          </w:p>
        </w:tc>
        <w:tc>
          <w:tcPr>
            <w:tcW w:w="1134" w:type="dxa"/>
          </w:tcPr>
          <w:p w14:paraId="771007F7" w14:textId="77777777" w:rsidR="00C33F22" w:rsidRDefault="004C72BD">
            <w:pPr>
              <w:pStyle w:val="ExampleTable"/>
            </w:pPr>
            <w:r>
              <w:t>00</w:t>
            </w:r>
          </w:p>
        </w:tc>
        <w:tc>
          <w:tcPr>
            <w:tcW w:w="1694" w:type="dxa"/>
          </w:tcPr>
          <w:p w14:paraId="3D0E88B7" w14:textId="77777777" w:rsidR="00C33F22" w:rsidRDefault="004C72BD">
            <w:pPr>
              <w:pStyle w:val="ExampleTable"/>
            </w:pPr>
            <w:r>
              <w:t>dd.mm.yyyy</w:t>
            </w:r>
          </w:p>
        </w:tc>
      </w:tr>
      <w:tr w:rsidR="00C33F22" w14:paraId="4FED2600" w14:textId="77777777">
        <w:tc>
          <w:tcPr>
            <w:tcW w:w="846" w:type="dxa"/>
          </w:tcPr>
          <w:p w14:paraId="1445E49B" w14:textId="77777777" w:rsidR="00C33F22" w:rsidRDefault="004C72BD">
            <w:pPr>
              <w:pStyle w:val="ExampleTable"/>
            </w:pPr>
            <w:r>
              <w:t>02</w:t>
            </w:r>
          </w:p>
        </w:tc>
        <w:tc>
          <w:tcPr>
            <w:tcW w:w="5103" w:type="dxa"/>
          </w:tcPr>
          <w:p w14:paraId="585FBD96" w14:textId="77777777" w:rsidR="00C33F22" w:rsidRDefault="004C72BD">
            <w:pPr>
              <w:pStyle w:val="ExampleTable"/>
            </w:pPr>
            <w:r>
              <w:t>Reporting – analysis form</w:t>
            </w:r>
          </w:p>
        </w:tc>
        <w:tc>
          <w:tcPr>
            <w:tcW w:w="1134" w:type="dxa"/>
          </w:tcPr>
          <w:p w14:paraId="6BF914EE" w14:textId="77777777" w:rsidR="00C33F22" w:rsidRDefault="004C72BD">
            <w:pPr>
              <w:pStyle w:val="ExampleTable"/>
            </w:pPr>
            <w:r>
              <w:t>01</w:t>
            </w:r>
          </w:p>
        </w:tc>
        <w:tc>
          <w:tcPr>
            <w:tcW w:w="1134" w:type="dxa"/>
          </w:tcPr>
          <w:p w14:paraId="4DA4EED0" w14:textId="77777777" w:rsidR="00C33F22" w:rsidRDefault="004C72BD">
            <w:pPr>
              <w:pStyle w:val="ExampleTable"/>
            </w:pPr>
            <w:r>
              <w:t>00</w:t>
            </w:r>
          </w:p>
        </w:tc>
        <w:tc>
          <w:tcPr>
            <w:tcW w:w="1694" w:type="dxa"/>
          </w:tcPr>
          <w:p w14:paraId="4B6A813F" w14:textId="77777777" w:rsidR="00C33F22" w:rsidRDefault="004C72BD">
            <w:pPr>
              <w:pStyle w:val="ExampleTable"/>
            </w:pPr>
            <w:r>
              <w:t>dd.mm.yyyy</w:t>
            </w:r>
          </w:p>
        </w:tc>
      </w:tr>
      <w:tr w:rsidR="00C33F22" w14:paraId="7707C5EE" w14:textId="77777777">
        <w:tc>
          <w:tcPr>
            <w:tcW w:w="846" w:type="dxa"/>
          </w:tcPr>
          <w:p w14:paraId="57D7BF37" w14:textId="77777777" w:rsidR="00C33F22" w:rsidRDefault="004C72BD">
            <w:pPr>
              <w:pStyle w:val="ExampleTable"/>
            </w:pPr>
            <w:r>
              <w:t>03</w:t>
            </w:r>
          </w:p>
        </w:tc>
        <w:tc>
          <w:tcPr>
            <w:tcW w:w="5103" w:type="dxa"/>
          </w:tcPr>
          <w:p w14:paraId="0ACF8C6E" w14:textId="77777777" w:rsidR="00C33F22" w:rsidRDefault="004C72BD">
            <w:pPr>
              <w:pStyle w:val="ExampleTable"/>
            </w:pPr>
            <w:r>
              <w:t>List of aircraft used for training</w:t>
            </w:r>
          </w:p>
        </w:tc>
        <w:tc>
          <w:tcPr>
            <w:tcW w:w="1134" w:type="dxa"/>
          </w:tcPr>
          <w:p w14:paraId="574B1D91" w14:textId="77777777" w:rsidR="00C33F22" w:rsidRDefault="004C72BD">
            <w:pPr>
              <w:pStyle w:val="ExampleTable"/>
            </w:pPr>
            <w:r>
              <w:t>01</w:t>
            </w:r>
          </w:p>
        </w:tc>
        <w:tc>
          <w:tcPr>
            <w:tcW w:w="1134" w:type="dxa"/>
          </w:tcPr>
          <w:p w14:paraId="77BA3A0F" w14:textId="77777777" w:rsidR="00C33F22" w:rsidRDefault="004C72BD">
            <w:pPr>
              <w:pStyle w:val="ExampleTable"/>
            </w:pPr>
            <w:r>
              <w:t>00</w:t>
            </w:r>
          </w:p>
        </w:tc>
        <w:tc>
          <w:tcPr>
            <w:tcW w:w="1694" w:type="dxa"/>
          </w:tcPr>
          <w:p w14:paraId="3E52515A" w14:textId="77777777" w:rsidR="00C33F22" w:rsidRDefault="004C72BD">
            <w:pPr>
              <w:pStyle w:val="ExampleTable"/>
            </w:pPr>
            <w:r>
              <w:t>dd.mm.yyyy</w:t>
            </w:r>
          </w:p>
        </w:tc>
      </w:tr>
      <w:tr w:rsidR="00C33F22" w14:paraId="014A8F51" w14:textId="77777777">
        <w:tc>
          <w:tcPr>
            <w:tcW w:w="846" w:type="dxa"/>
          </w:tcPr>
          <w:p w14:paraId="00412C4F" w14:textId="77777777" w:rsidR="00C33F22" w:rsidRDefault="004C72BD">
            <w:pPr>
              <w:pStyle w:val="ExampleTable"/>
            </w:pPr>
            <w:r>
              <w:t>04</w:t>
            </w:r>
          </w:p>
        </w:tc>
        <w:tc>
          <w:tcPr>
            <w:tcW w:w="5103" w:type="dxa"/>
          </w:tcPr>
          <w:p w14:paraId="5F4D7517" w14:textId="77777777" w:rsidR="00C33F22" w:rsidRDefault="004C72BD">
            <w:pPr>
              <w:pStyle w:val="ExampleTable"/>
            </w:pPr>
            <w:r>
              <w:t>Navigation flight plan VFR</w:t>
            </w:r>
          </w:p>
        </w:tc>
        <w:tc>
          <w:tcPr>
            <w:tcW w:w="1134" w:type="dxa"/>
          </w:tcPr>
          <w:p w14:paraId="3991DB82" w14:textId="77777777" w:rsidR="00C33F22" w:rsidRDefault="004C72BD">
            <w:pPr>
              <w:pStyle w:val="ExampleTable"/>
            </w:pPr>
            <w:r>
              <w:t>01</w:t>
            </w:r>
          </w:p>
        </w:tc>
        <w:tc>
          <w:tcPr>
            <w:tcW w:w="1134" w:type="dxa"/>
          </w:tcPr>
          <w:p w14:paraId="2B9EDE86" w14:textId="77777777" w:rsidR="00C33F22" w:rsidRDefault="004C72BD">
            <w:pPr>
              <w:pStyle w:val="ExampleTable"/>
            </w:pPr>
            <w:r>
              <w:t>00</w:t>
            </w:r>
          </w:p>
        </w:tc>
        <w:tc>
          <w:tcPr>
            <w:tcW w:w="1694" w:type="dxa"/>
          </w:tcPr>
          <w:p w14:paraId="08CB7B6C" w14:textId="77777777" w:rsidR="00C33F22" w:rsidRDefault="004C72BD">
            <w:pPr>
              <w:pStyle w:val="ExampleTable"/>
            </w:pPr>
            <w:r>
              <w:t>dd.mm.yyyy</w:t>
            </w:r>
          </w:p>
        </w:tc>
      </w:tr>
      <w:tr w:rsidR="00C33F22" w14:paraId="3E940055" w14:textId="77777777">
        <w:tc>
          <w:tcPr>
            <w:tcW w:w="846" w:type="dxa"/>
          </w:tcPr>
          <w:p w14:paraId="2468C8EE" w14:textId="77777777" w:rsidR="00C33F22" w:rsidRDefault="004C72BD">
            <w:pPr>
              <w:pStyle w:val="ExampleTable"/>
            </w:pPr>
            <w:r>
              <w:t>05</w:t>
            </w:r>
          </w:p>
        </w:tc>
        <w:tc>
          <w:tcPr>
            <w:tcW w:w="5103" w:type="dxa"/>
          </w:tcPr>
          <w:p w14:paraId="62F11645" w14:textId="77777777" w:rsidR="00C33F22" w:rsidRDefault="004C72BD">
            <w:pPr>
              <w:pStyle w:val="ExampleTable"/>
            </w:pPr>
            <w:r>
              <w:t>Navigation flight plan</w:t>
            </w:r>
          </w:p>
        </w:tc>
        <w:tc>
          <w:tcPr>
            <w:tcW w:w="1134" w:type="dxa"/>
          </w:tcPr>
          <w:p w14:paraId="55F0492B" w14:textId="77777777" w:rsidR="00C33F22" w:rsidRDefault="004C72BD">
            <w:pPr>
              <w:pStyle w:val="ExampleTable"/>
            </w:pPr>
            <w:r>
              <w:t>01</w:t>
            </w:r>
          </w:p>
        </w:tc>
        <w:tc>
          <w:tcPr>
            <w:tcW w:w="1134" w:type="dxa"/>
          </w:tcPr>
          <w:p w14:paraId="7E33CE95" w14:textId="77777777" w:rsidR="00C33F22" w:rsidRDefault="004C72BD">
            <w:pPr>
              <w:pStyle w:val="ExampleTable"/>
            </w:pPr>
            <w:r>
              <w:t>00</w:t>
            </w:r>
          </w:p>
        </w:tc>
        <w:tc>
          <w:tcPr>
            <w:tcW w:w="1694" w:type="dxa"/>
          </w:tcPr>
          <w:p w14:paraId="248933C6" w14:textId="77777777" w:rsidR="00C33F22" w:rsidRDefault="004C72BD">
            <w:pPr>
              <w:pStyle w:val="ExampleTable"/>
            </w:pPr>
            <w:r>
              <w:t>dd.mm.yyyy</w:t>
            </w:r>
          </w:p>
        </w:tc>
      </w:tr>
      <w:tr w:rsidR="00C33F22" w14:paraId="618CBDD8" w14:textId="77777777">
        <w:tc>
          <w:tcPr>
            <w:tcW w:w="846" w:type="dxa"/>
          </w:tcPr>
          <w:p w14:paraId="4EDD88B5" w14:textId="77777777" w:rsidR="00C33F22" w:rsidRDefault="004C72BD">
            <w:pPr>
              <w:pStyle w:val="ExampleTable"/>
            </w:pPr>
            <w:r>
              <w:t>06</w:t>
            </w:r>
          </w:p>
        </w:tc>
        <w:tc>
          <w:tcPr>
            <w:tcW w:w="5103" w:type="dxa"/>
          </w:tcPr>
          <w:p w14:paraId="23D25AB4" w14:textId="77777777" w:rsidR="00C33F22" w:rsidRDefault="004C72BD">
            <w:pPr>
              <w:pStyle w:val="ExampleTable"/>
            </w:pPr>
            <w:r>
              <w:t>Fuel calculation form</w:t>
            </w:r>
          </w:p>
        </w:tc>
        <w:tc>
          <w:tcPr>
            <w:tcW w:w="1134" w:type="dxa"/>
          </w:tcPr>
          <w:p w14:paraId="57EE61CA" w14:textId="77777777" w:rsidR="00C33F22" w:rsidRDefault="004C72BD">
            <w:pPr>
              <w:pStyle w:val="ExampleTable"/>
            </w:pPr>
            <w:r>
              <w:t>01</w:t>
            </w:r>
          </w:p>
        </w:tc>
        <w:tc>
          <w:tcPr>
            <w:tcW w:w="1134" w:type="dxa"/>
          </w:tcPr>
          <w:p w14:paraId="6F2A5746" w14:textId="77777777" w:rsidR="00C33F22" w:rsidRDefault="004C72BD">
            <w:pPr>
              <w:pStyle w:val="ExampleTable"/>
            </w:pPr>
            <w:r>
              <w:t>00</w:t>
            </w:r>
          </w:p>
        </w:tc>
        <w:tc>
          <w:tcPr>
            <w:tcW w:w="1694" w:type="dxa"/>
          </w:tcPr>
          <w:p w14:paraId="466310EA" w14:textId="77777777" w:rsidR="00C33F22" w:rsidRDefault="004C72BD">
            <w:pPr>
              <w:pStyle w:val="ExampleTable"/>
            </w:pPr>
            <w:r>
              <w:t>dd.mm.yyyy</w:t>
            </w:r>
          </w:p>
        </w:tc>
      </w:tr>
      <w:tr w:rsidR="00C33F22" w14:paraId="47A8EDD1" w14:textId="77777777">
        <w:tc>
          <w:tcPr>
            <w:tcW w:w="846" w:type="dxa"/>
          </w:tcPr>
          <w:p w14:paraId="6F5BE354" w14:textId="77777777" w:rsidR="00C33F22" w:rsidRDefault="004C72BD">
            <w:pPr>
              <w:pStyle w:val="ExampleTable"/>
            </w:pPr>
            <w:r>
              <w:t>07</w:t>
            </w:r>
          </w:p>
        </w:tc>
        <w:tc>
          <w:tcPr>
            <w:tcW w:w="5103" w:type="dxa"/>
          </w:tcPr>
          <w:p w14:paraId="332D01E1" w14:textId="77777777" w:rsidR="00C33F22" w:rsidRDefault="004C72BD">
            <w:pPr>
              <w:pStyle w:val="ExampleTable"/>
            </w:pPr>
            <w:r>
              <w:t>Mass and balance calculation form</w:t>
            </w:r>
          </w:p>
        </w:tc>
        <w:tc>
          <w:tcPr>
            <w:tcW w:w="1134" w:type="dxa"/>
          </w:tcPr>
          <w:p w14:paraId="60ADF206" w14:textId="77777777" w:rsidR="00C33F22" w:rsidRDefault="004C72BD">
            <w:pPr>
              <w:pStyle w:val="ExampleTable"/>
            </w:pPr>
            <w:r>
              <w:t>01</w:t>
            </w:r>
          </w:p>
        </w:tc>
        <w:tc>
          <w:tcPr>
            <w:tcW w:w="1134" w:type="dxa"/>
          </w:tcPr>
          <w:p w14:paraId="0C2AAF7E" w14:textId="77777777" w:rsidR="00C33F22" w:rsidRDefault="004C72BD">
            <w:pPr>
              <w:pStyle w:val="ExampleTable"/>
            </w:pPr>
            <w:r>
              <w:t>00</w:t>
            </w:r>
          </w:p>
        </w:tc>
        <w:tc>
          <w:tcPr>
            <w:tcW w:w="1694" w:type="dxa"/>
          </w:tcPr>
          <w:p w14:paraId="5C9B2A0C" w14:textId="77777777" w:rsidR="00C33F22" w:rsidRDefault="004C72BD">
            <w:pPr>
              <w:pStyle w:val="ExampleTable"/>
            </w:pPr>
            <w:r>
              <w:t>dd.mm.yyyy</w:t>
            </w:r>
          </w:p>
        </w:tc>
      </w:tr>
      <w:tr w:rsidR="00C33F22" w14:paraId="3D9430A1" w14:textId="77777777">
        <w:tc>
          <w:tcPr>
            <w:tcW w:w="846" w:type="dxa"/>
          </w:tcPr>
          <w:p w14:paraId="36B85480" w14:textId="77777777" w:rsidR="00C33F22" w:rsidRDefault="004C72BD">
            <w:pPr>
              <w:pStyle w:val="ExampleTable"/>
            </w:pPr>
            <w:r>
              <w:t>08</w:t>
            </w:r>
          </w:p>
        </w:tc>
        <w:tc>
          <w:tcPr>
            <w:tcW w:w="5103" w:type="dxa"/>
          </w:tcPr>
          <w:p w14:paraId="588E89B7" w14:textId="77777777" w:rsidR="00C33F22" w:rsidRDefault="004C72BD">
            <w:pPr>
              <w:pStyle w:val="ExampleTable"/>
            </w:pPr>
            <w:r>
              <w:t>FTL record form</w:t>
            </w:r>
          </w:p>
        </w:tc>
        <w:tc>
          <w:tcPr>
            <w:tcW w:w="1134" w:type="dxa"/>
          </w:tcPr>
          <w:p w14:paraId="6F461BCD" w14:textId="77777777" w:rsidR="00C33F22" w:rsidRDefault="004C72BD">
            <w:pPr>
              <w:pStyle w:val="ExampleTable"/>
            </w:pPr>
            <w:r>
              <w:t>01</w:t>
            </w:r>
          </w:p>
        </w:tc>
        <w:tc>
          <w:tcPr>
            <w:tcW w:w="1134" w:type="dxa"/>
          </w:tcPr>
          <w:p w14:paraId="6FA57E02" w14:textId="77777777" w:rsidR="00C33F22" w:rsidRDefault="004C72BD">
            <w:pPr>
              <w:pStyle w:val="ExampleTable"/>
            </w:pPr>
            <w:r>
              <w:t>00</w:t>
            </w:r>
          </w:p>
        </w:tc>
        <w:tc>
          <w:tcPr>
            <w:tcW w:w="1694" w:type="dxa"/>
          </w:tcPr>
          <w:p w14:paraId="3ADFFA5A" w14:textId="77777777" w:rsidR="00C33F22" w:rsidRDefault="004C72BD">
            <w:pPr>
              <w:pStyle w:val="ExampleTable"/>
            </w:pPr>
            <w:r>
              <w:t>dd.mm.yyyy</w:t>
            </w:r>
          </w:p>
        </w:tc>
      </w:tr>
      <w:tr w:rsidR="00C33F22" w14:paraId="3EE6F8F3" w14:textId="77777777">
        <w:tc>
          <w:tcPr>
            <w:tcW w:w="846" w:type="dxa"/>
          </w:tcPr>
          <w:p w14:paraId="791A5379" w14:textId="77777777" w:rsidR="00C33F22" w:rsidRDefault="004C72BD">
            <w:pPr>
              <w:pStyle w:val="ExampleTable"/>
            </w:pPr>
            <w:r>
              <w:t>…</w:t>
            </w:r>
          </w:p>
        </w:tc>
        <w:tc>
          <w:tcPr>
            <w:tcW w:w="5103" w:type="dxa"/>
          </w:tcPr>
          <w:p w14:paraId="020131A3" w14:textId="77777777" w:rsidR="00C33F22" w:rsidRDefault="00C33F22">
            <w:pPr>
              <w:pStyle w:val="ExampleTable"/>
            </w:pPr>
          </w:p>
        </w:tc>
        <w:tc>
          <w:tcPr>
            <w:tcW w:w="1134" w:type="dxa"/>
          </w:tcPr>
          <w:p w14:paraId="02D9E441" w14:textId="77777777" w:rsidR="00C33F22" w:rsidRDefault="00C33F22">
            <w:pPr>
              <w:pStyle w:val="ExampleTable"/>
            </w:pPr>
          </w:p>
        </w:tc>
        <w:tc>
          <w:tcPr>
            <w:tcW w:w="1134" w:type="dxa"/>
          </w:tcPr>
          <w:p w14:paraId="7C164144" w14:textId="77777777" w:rsidR="00C33F22" w:rsidRDefault="00C33F22">
            <w:pPr>
              <w:pStyle w:val="ExampleTable"/>
            </w:pPr>
          </w:p>
        </w:tc>
        <w:tc>
          <w:tcPr>
            <w:tcW w:w="1694" w:type="dxa"/>
          </w:tcPr>
          <w:p w14:paraId="7CD2D29E" w14:textId="77777777" w:rsidR="00C33F22" w:rsidRDefault="00C33F22">
            <w:pPr>
              <w:pStyle w:val="ExampleTable"/>
            </w:pPr>
          </w:p>
        </w:tc>
      </w:tr>
    </w:tbl>
    <w:p w14:paraId="3DE95E5D" w14:textId="77777777" w:rsidR="00C33F22" w:rsidRDefault="00C33F22"/>
    <w:p w14:paraId="3CD5F8B1" w14:textId="77777777" w:rsidR="00C33F22" w:rsidRDefault="00C33F22"/>
    <w:p w14:paraId="77B26F25" w14:textId="77777777" w:rsidR="00C33F22" w:rsidRDefault="00C33F22">
      <w:pPr>
        <w:spacing w:after="0"/>
        <w:jc w:val="left"/>
        <w:sectPr w:rsidR="00C33F22">
          <w:type w:val="continuous"/>
          <w:pgSz w:w="11906" w:h="16838" w:code="9"/>
          <w:pgMar w:top="851" w:right="851" w:bottom="907" w:left="1134" w:header="567" w:footer="234" w:gutter="0"/>
          <w:cols w:space="708"/>
          <w:docGrid w:linePitch="360"/>
        </w:sectPr>
      </w:pPr>
    </w:p>
    <w:p w14:paraId="135EDE46" w14:textId="77777777" w:rsidR="00C33F22" w:rsidRDefault="004C72BD">
      <w:pPr>
        <w:spacing w:after="0"/>
        <w:jc w:val="left"/>
        <w:sectPr w:rsidR="00C33F22">
          <w:headerReference w:type="default" r:id="rId19"/>
          <w:footerReference w:type="default" r:id="rId20"/>
          <w:pgSz w:w="11906" w:h="16838" w:code="9"/>
          <w:pgMar w:top="851" w:right="851" w:bottom="907" w:left="1134" w:header="567" w:footer="234" w:gutter="0"/>
          <w:cols w:space="708"/>
          <w:docGrid w:linePitch="360"/>
        </w:sectPr>
      </w:pPr>
      <w:r>
        <w:rPr>
          <w:noProof/>
          <w:lang w:val="de-CH" w:eastAsia="de-CH"/>
        </w:rPr>
        <w:lastRenderedPageBreak/>
        <mc:AlternateContent>
          <mc:Choice Requires="wps">
            <w:drawing>
              <wp:anchor distT="0" distB="0" distL="114300" distR="114300" simplePos="0" relativeHeight="251652096" behindDoc="0" locked="0" layoutInCell="1" allowOverlap="1" wp14:anchorId="230F3056" wp14:editId="18BE201F">
                <wp:simplePos x="0" y="0"/>
                <wp:positionH relativeFrom="margin">
                  <wp:align>center</wp:align>
                </wp:positionH>
                <wp:positionV relativeFrom="margin">
                  <wp:align>center</wp:align>
                </wp:positionV>
                <wp:extent cx="3667125" cy="485775"/>
                <wp:effectExtent l="0" t="0" r="1905" b="635"/>
                <wp:wrapNone/>
                <wp:docPr id="8"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08B91" w14:textId="77777777" w:rsidR="009E0875" w:rsidRDefault="009E0875">
                            <w:pPr>
                              <w:jc w:val="center"/>
                              <w:rPr>
                                <w:color w:val="A6A6A6" w:themeColor="background1" w:themeShade="A6"/>
                                <w:sz w:val="56"/>
                                <w:lang w:val="de-CH"/>
                              </w:rPr>
                            </w:pPr>
                            <w:r>
                              <w:rPr>
                                <w:color w:val="A6A6A6" w:themeColor="background1" w:themeShade="A6"/>
                                <w:sz w:val="56"/>
                                <w:lang w:val="de-CH"/>
                              </w:rP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F3056" id="Text Box 596" o:spid="_x0000_s1029" type="#_x0000_t202" style="position:absolute;margin-left:0;margin-top:0;width:288.75pt;height:38.25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" stroked="f">
                <v:textbox>
                  <w:txbxContent>
                    <w:p w14:paraId="0BB08B91" w14:textId="77777777" w:rsidR="009E0875" w:rsidRDefault="009E0875">
                      <w:pPr>
                        <w:jc w:val="center"/>
                        <w:rPr>
                          <w:color w:val="A6A6A6" w:themeColor="background1" w:themeShade="A6"/>
                          <w:sz w:val="56"/>
                          <w:lang w:val="de-CH"/>
                        </w:rPr>
                      </w:pPr>
                      <w:r>
                        <w:rPr>
                          <w:color w:val="A6A6A6" w:themeColor="background1" w:themeShade="A6"/>
                          <w:sz w:val="56"/>
                          <w:lang w:val="de-CH"/>
                        </w:rPr>
                        <w:t>LEFT BLANK</w:t>
                      </w:r>
                    </w:p>
                  </w:txbxContent>
                </v:textbox>
                <w10:wrap anchorx="margin" anchory="margin"/>
              </v:shape>
            </w:pict>
          </mc:Fallback>
        </mc:AlternateContent>
      </w:r>
      <w:r>
        <w:br w:type="page"/>
      </w:r>
    </w:p>
    <w:p w14:paraId="3981D269" w14:textId="77777777" w:rsidR="00C33F22" w:rsidRDefault="004C72BD">
      <w:pPr>
        <w:pStyle w:val="TitelADMINSeiten"/>
      </w:pPr>
      <w:r>
        <w:lastRenderedPageBreak/>
        <w:t>ToC</w:t>
      </w:r>
      <w:r>
        <w:tab/>
        <w:t>Table of Contents</w:t>
      </w:r>
    </w:p>
    <w:p w14:paraId="4471DBB6" w14:textId="77777777" w:rsidR="00C33F22" w:rsidRDefault="004C72BD">
      <w:pPr>
        <w:pStyle w:val="RevisionStatus"/>
        <w:rPr>
          <w:lang w:val="en-GB"/>
        </w:rPr>
      </w:pPr>
      <w:bookmarkStart w:id="20" w:name="_Toc134430095"/>
      <w:r>
        <w:rPr>
          <w:lang w:val="en-GB"/>
        </w:rPr>
        <w:t>ToC</w:t>
      </w:r>
      <w:r>
        <w:rPr>
          <w:lang w:val="en-GB"/>
        </w:rPr>
        <w:tab/>
        <w:t>REV0 / TBD</w:t>
      </w:r>
      <w:bookmarkEnd w:id="20"/>
    </w:p>
    <w:p w14:paraId="418D1AB1" w14:textId="6E5862C6" w:rsidR="005201D8" w:rsidRDefault="004C72BD">
      <w:pPr>
        <w:pStyle w:val="Verzeichnis1"/>
        <w:rPr>
          <w:rFonts w:asciiTheme="minorHAnsi" w:eastAsiaTheme="minorEastAsia" w:hAnsiTheme="minorHAnsi" w:cstheme="minorBidi"/>
          <w:b w:val="0"/>
          <w:noProof/>
          <w:szCs w:val="22"/>
          <w:lang w:val="de-CH" w:eastAsia="de-CH"/>
        </w:rPr>
      </w:pPr>
      <w:r>
        <w:rPr>
          <w:sz w:val="24"/>
        </w:rPr>
        <w:fldChar w:fldCharType="begin"/>
      </w:r>
      <w:r>
        <w:rPr>
          <w:sz w:val="24"/>
        </w:rPr>
        <w:instrText xml:space="preserve"> TOC \o "1-3" \h \z \u </w:instrText>
      </w:r>
      <w:r>
        <w:rPr>
          <w:sz w:val="24"/>
        </w:rPr>
        <w:fldChar w:fldCharType="separate"/>
      </w:r>
      <w:hyperlink w:anchor="_Toc123816768" w:history="1">
        <w:r w:rsidR="005201D8" w:rsidRPr="00031C4A">
          <w:rPr>
            <w:rStyle w:val="Hyperlink"/>
            <w:noProof/>
          </w:rPr>
          <w:t>0</w:t>
        </w:r>
        <w:r w:rsidR="005201D8">
          <w:rPr>
            <w:rFonts w:asciiTheme="minorHAnsi" w:eastAsiaTheme="minorEastAsia" w:hAnsiTheme="minorHAnsi" w:cstheme="minorBidi"/>
            <w:b w:val="0"/>
            <w:noProof/>
            <w:szCs w:val="22"/>
            <w:lang w:val="de-CH" w:eastAsia="de-CH"/>
          </w:rPr>
          <w:tab/>
        </w:r>
        <w:r w:rsidR="005201D8" w:rsidRPr="00031C4A">
          <w:rPr>
            <w:rStyle w:val="Hyperlink"/>
            <w:noProof/>
          </w:rPr>
          <w:t>Introduction</w:t>
        </w:r>
        <w:r w:rsidR="005201D8">
          <w:rPr>
            <w:noProof/>
            <w:webHidden/>
          </w:rPr>
          <w:tab/>
        </w:r>
        <w:r w:rsidR="005201D8">
          <w:rPr>
            <w:noProof/>
            <w:webHidden/>
          </w:rPr>
          <w:fldChar w:fldCharType="begin"/>
        </w:r>
        <w:r w:rsidR="005201D8">
          <w:rPr>
            <w:noProof/>
            <w:webHidden/>
          </w:rPr>
          <w:instrText xml:space="preserve"> PAGEREF _Toc123816768 \h </w:instrText>
        </w:r>
        <w:r w:rsidR="005201D8">
          <w:rPr>
            <w:noProof/>
            <w:webHidden/>
          </w:rPr>
        </w:r>
        <w:r w:rsidR="005201D8">
          <w:rPr>
            <w:noProof/>
            <w:webHidden/>
          </w:rPr>
          <w:fldChar w:fldCharType="separate"/>
        </w:r>
        <w:r w:rsidR="005201D8">
          <w:rPr>
            <w:noProof/>
            <w:webHidden/>
          </w:rPr>
          <w:t>1</w:t>
        </w:r>
        <w:r w:rsidR="005201D8">
          <w:rPr>
            <w:noProof/>
            <w:webHidden/>
          </w:rPr>
          <w:fldChar w:fldCharType="end"/>
        </w:r>
      </w:hyperlink>
    </w:p>
    <w:p w14:paraId="5D45CFAA" w14:textId="342C0054" w:rsidR="005201D8" w:rsidRDefault="00A7203A">
      <w:pPr>
        <w:pStyle w:val="Verzeichnis1"/>
        <w:rPr>
          <w:rFonts w:asciiTheme="minorHAnsi" w:eastAsiaTheme="minorEastAsia" w:hAnsiTheme="minorHAnsi" w:cstheme="minorBidi"/>
          <w:b w:val="0"/>
          <w:noProof/>
          <w:szCs w:val="22"/>
          <w:lang w:val="de-CH" w:eastAsia="de-CH"/>
        </w:rPr>
      </w:pPr>
      <w:hyperlink w:anchor="_Toc123816769" w:history="1">
        <w:r w:rsidR="005201D8" w:rsidRPr="00031C4A">
          <w:rPr>
            <w:rStyle w:val="Hyperlink"/>
            <w:noProof/>
          </w:rPr>
          <w:t>1</w:t>
        </w:r>
        <w:r w:rsidR="005201D8">
          <w:rPr>
            <w:rFonts w:asciiTheme="minorHAnsi" w:eastAsiaTheme="minorEastAsia" w:hAnsiTheme="minorHAnsi" w:cstheme="minorBidi"/>
            <w:b w:val="0"/>
            <w:noProof/>
            <w:szCs w:val="22"/>
            <w:lang w:val="de-CH" w:eastAsia="de-CH"/>
          </w:rPr>
          <w:tab/>
        </w:r>
        <w:r w:rsidR="005201D8" w:rsidRPr="00031C4A">
          <w:rPr>
            <w:rStyle w:val="Hyperlink"/>
            <w:noProof/>
          </w:rPr>
          <w:t>Operations Manual A (OM Part A)</w:t>
        </w:r>
        <w:r w:rsidR="005201D8">
          <w:rPr>
            <w:noProof/>
            <w:webHidden/>
          </w:rPr>
          <w:tab/>
        </w:r>
        <w:r w:rsidR="005201D8">
          <w:rPr>
            <w:noProof/>
            <w:webHidden/>
          </w:rPr>
          <w:fldChar w:fldCharType="begin"/>
        </w:r>
        <w:r w:rsidR="005201D8">
          <w:rPr>
            <w:noProof/>
            <w:webHidden/>
          </w:rPr>
          <w:instrText xml:space="preserve"> PAGEREF _Toc123816769 \h </w:instrText>
        </w:r>
        <w:r w:rsidR="005201D8">
          <w:rPr>
            <w:noProof/>
            <w:webHidden/>
          </w:rPr>
        </w:r>
        <w:r w:rsidR="005201D8">
          <w:rPr>
            <w:noProof/>
            <w:webHidden/>
          </w:rPr>
          <w:fldChar w:fldCharType="separate"/>
        </w:r>
        <w:r w:rsidR="005201D8">
          <w:rPr>
            <w:noProof/>
            <w:webHidden/>
          </w:rPr>
          <w:t>2</w:t>
        </w:r>
        <w:r w:rsidR="005201D8">
          <w:rPr>
            <w:noProof/>
            <w:webHidden/>
          </w:rPr>
          <w:fldChar w:fldCharType="end"/>
        </w:r>
      </w:hyperlink>
    </w:p>
    <w:p w14:paraId="5A3CA504" w14:textId="5CB74BC3" w:rsidR="005201D8" w:rsidRDefault="00A7203A">
      <w:pPr>
        <w:pStyle w:val="Verzeichnis2"/>
        <w:rPr>
          <w:rFonts w:asciiTheme="minorHAnsi" w:eastAsiaTheme="minorEastAsia" w:hAnsiTheme="minorHAnsi" w:cstheme="minorBidi"/>
          <w:noProof/>
          <w:szCs w:val="22"/>
          <w:lang w:val="de-CH" w:eastAsia="de-CH"/>
        </w:rPr>
      </w:pPr>
      <w:hyperlink w:anchor="_Toc123816770" w:history="1">
        <w:r w:rsidR="005201D8" w:rsidRPr="00031C4A">
          <w:rPr>
            <w:rStyle w:val="Hyperlink"/>
            <w:noProof/>
          </w:rPr>
          <w:t>1.1</w:t>
        </w:r>
        <w:r w:rsidR="005201D8">
          <w:rPr>
            <w:rFonts w:asciiTheme="minorHAnsi" w:eastAsiaTheme="minorEastAsia" w:hAnsiTheme="minorHAnsi" w:cstheme="minorBidi"/>
            <w:noProof/>
            <w:szCs w:val="22"/>
            <w:lang w:val="de-CH" w:eastAsia="de-CH"/>
          </w:rPr>
          <w:tab/>
        </w:r>
        <w:r w:rsidR="005201D8" w:rsidRPr="00031C4A">
          <w:rPr>
            <w:rStyle w:val="Hyperlink"/>
            <w:noProof/>
          </w:rPr>
          <w:t>A list and description of all parts/volumes in the Operations Manual</w:t>
        </w:r>
        <w:r w:rsidR="005201D8">
          <w:rPr>
            <w:noProof/>
            <w:webHidden/>
          </w:rPr>
          <w:tab/>
        </w:r>
        <w:r w:rsidR="005201D8">
          <w:rPr>
            <w:noProof/>
            <w:webHidden/>
          </w:rPr>
          <w:fldChar w:fldCharType="begin"/>
        </w:r>
        <w:r w:rsidR="005201D8">
          <w:rPr>
            <w:noProof/>
            <w:webHidden/>
          </w:rPr>
          <w:instrText xml:space="preserve"> PAGEREF _Toc123816770 \h </w:instrText>
        </w:r>
        <w:r w:rsidR="005201D8">
          <w:rPr>
            <w:noProof/>
            <w:webHidden/>
          </w:rPr>
        </w:r>
        <w:r w:rsidR="005201D8">
          <w:rPr>
            <w:noProof/>
            <w:webHidden/>
          </w:rPr>
          <w:fldChar w:fldCharType="separate"/>
        </w:r>
        <w:r w:rsidR="005201D8">
          <w:rPr>
            <w:noProof/>
            <w:webHidden/>
          </w:rPr>
          <w:t>2</w:t>
        </w:r>
        <w:r w:rsidR="005201D8">
          <w:rPr>
            <w:noProof/>
            <w:webHidden/>
          </w:rPr>
          <w:fldChar w:fldCharType="end"/>
        </w:r>
      </w:hyperlink>
    </w:p>
    <w:p w14:paraId="639378BF" w14:textId="45B64E37" w:rsidR="005201D8" w:rsidRDefault="00A7203A">
      <w:pPr>
        <w:pStyle w:val="Verzeichnis2"/>
        <w:rPr>
          <w:rFonts w:asciiTheme="minorHAnsi" w:eastAsiaTheme="minorEastAsia" w:hAnsiTheme="minorHAnsi" w:cstheme="minorBidi"/>
          <w:noProof/>
          <w:szCs w:val="22"/>
          <w:lang w:val="de-CH" w:eastAsia="de-CH"/>
        </w:rPr>
      </w:pPr>
      <w:hyperlink w:anchor="_Toc123816771" w:history="1">
        <w:r w:rsidR="005201D8" w:rsidRPr="00031C4A">
          <w:rPr>
            <w:rStyle w:val="Hyperlink"/>
            <w:noProof/>
          </w:rPr>
          <w:t>1.2</w:t>
        </w:r>
        <w:r w:rsidR="005201D8">
          <w:rPr>
            <w:rFonts w:asciiTheme="minorHAnsi" w:eastAsiaTheme="minorEastAsia" w:hAnsiTheme="minorHAnsi" w:cstheme="minorBidi"/>
            <w:noProof/>
            <w:szCs w:val="22"/>
            <w:lang w:val="de-CH" w:eastAsia="de-CH"/>
          </w:rPr>
          <w:tab/>
        </w:r>
        <w:r w:rsidR="005201D8" w:rsidRPr="00031C4A">
          <w:rPr>
            <w:rStyle w:val="Hyperlink"/>
            <w:noProof/>
          </w:rPr>
          <w:t>Administration (function and management)</w:t>
        </w:r>
        <w:r w:rsidR="005201D8">
          <w:rPr>
            <w:noProof/>
            <w:webHidden/>
          </w:rPr>
          <w:tab/>
        </w:r>
        <w:r w:rsidR="005201D8">
          <w:rPr>
            <w:noProof/>
            <w:webHidden/>
          </w:rPr>
          <w:fldChar w:fldCharType="begin"/>
        </w:r>
        <w:r w:rsidR="005201D8">
          <w:rPr>
            <w:noProof/>
            <w:webHidden/>
          </w:rPr>
          <w:instrText xml:space="preserve"> PAGEREF _Toc123816771 \h </w:instrText>
        </w:r>
        <w:r w:rsidR="005201D8">
          <w:rPr>
            <w:noProof/>
            <w:webHidden/>
          </w:rPr>
        </w:r>
        <w:r w:rsidR="005201D8">
          <w:rPr>
            <w:noProof/>
            <w:webHidden/>
          </w:rPr>
          <w:fldChar w:fldCharType="separate"/>
        </w:r>
        <w:r w:rsidR="005201D8">
          <w:rPr>
            <w:noProof/>
            <w:webHidden/>
          </w:rPr>
          <w:t>2</w:t>
        </w:r>
        <w:r w:rsidR="005201D8">
          <w:rPr>
            <w:noProof/>
            <w:webHidden/>
          </w:rPr>
          <w:fldChar w:fldCharType="end"/>
        </w:r>
      </w:hyperlink>
    </w:p>
    <w:p w14:paraId="2B8C1F9D" w14:textId="7BB6BDFD" w:rsidR="005201D8" w:rsidRDefault="00A7203A">
      <w:pPr>
        <w:pStyle w:val="Verzeichnis2"/>
        <w:rPr>
          <w:rFonts w:asciiTheme="minorHAnsi" w:eastAsiaTheme="minorEastAsia" w:hAnsiTheme="minorHAnsi" w:cstheme="minorBidi"/>
          <w:noProof/>
          <w:szCs w:val="22"/>
          <w:lang w:val="de-CH" w:eastAsia="de-CH"/>
        </w:rPr>
      </w:pPr>
      <w:hyperlink w:anchor="_Toc123816772" w:history="1">
        <w:r w:rsidR="005201D8" w:rsidRPr="00031C4A">
          <w:rPr>
            <w:rStyle w:val="Hyperlink"/>
            <w:noProof/>
          </w:rPr>
          <w:t>1.3</w:t>
        </w:r>
        <w:r w:rsidR="005201D8">
          <w:rPr>
            <w:rFonts w:asciiTheme="minorHAnsi" w:eastAsiaTheme="minorEastAsia" w:hAnsiTheme="minorHAnsi" w:cstheme="minorBidi"/>
            <w:noProof/>
            <w:szCs w:val="22"/>
            <w:lang w:val="de-CH" w:eastAsia="de-CH"/>
          </w:rPr>
          <w:tab/>
        </w:r>
        <w:r w:rsidR="005201D8" w:rsidRPr="00031C4A">
          <w:rPr>
            <w:rStyle w:val="Hyperlink"/>
            <w:noProof/>
          </w:rPr>
          <w:t>Responsibilities (all management and Administrative staff)</w:t>
        </w:r>
        <w:r w:rsidR="005201D8">
          <w:rPr>
            <w:noProof/>
            <w:webHidden/>
          </w:rPr>
          <w:tab/>
        </w:r>
        <w:r w:rsidR="005201D8">
          <w:rPr>
            <w:noProof/>
            <w:webHidden/>
          </w:rPr>
          <w:fldChar w:fldCharType="begin"/>
        </w:r>
        <w:r w:rsidR="005201D8">
          <w:rPr>
            <w:noProof/>
            <w:webHidden/>
          </w:rPr>
          <w:instrText xml:space="preserve"> PAGEREF _Toc123816772 \h </w:instrText>
        </w:r>
        <w:r w:rsidR="005201D8">
          <w:rPr>
            <w:noProof/>
            <w:webHidden/>
          </w:rPr>
        </w:r>
        <w:r w:rsidR="005201D8">
          <w:rPr>
            <w:noProof/>
            <w:webHidden/>
          </w:rPr>
          <w:fldChar w:fldCharType="separate"/>
        </w:r>
        <w:r w:rsidR="005201D8">
          <w:rPr>
            <w:noProof/>
            <w:webHidden/>
          </w:rPr>
          <w:t>2</w:t>
        </w:r>
        <w:r w:rsidR="005201D8">
          <w:rPr>
            <w:noProof/>
            <w:webHidden/>
          </w:rPr>
          <w:fldChar w:fldCharType="end"/>
        </w:r>
      </w:hyperlink>
    </w:p>
    <w:p w14:paraId="39A596EA" w14:textId="25C9A416" w:rsidR="005201D8" w:rsidRDefault="00A7203A">
      <w:pPr>
        <w:pStyle w:val="Verzeichnis2"/>
        <w:rPr>
          <w:rFonts w:asciiTheme="minorHAnsi" w:eastAsiaTheme="minorEastAsia" w:hAnsiTheme="minorHAnsi" w:cstheme="minorBidi"/>
          <w:noProof/>
          <w:szCs w:val="22"/>
          <w:lang w:val="de-CH" w:eastAsia="de-CH"/>
        </w:rPr>
      </w:pPr>
      <w:hyperlink w:anchor="_Toc123816773" w:history="1">
        <w:r w:rsidR="005201D8" w:rsidRPr="00031C4A">
          <w:rPr>
            <w:rStyle w:val="Hyperlink"/>
            <w:noProof/>
          </w:rPr>
          <w:t>1.4</w:t>
        </w:r>
        <w:r w:rsidR="005201D8">
          <w:rPr>
            <w:rFonts w:asciiTheme="minorHAnsi" w:eastAsiaTheme="minorEastAsia" w:hAnsiTheme="minorHAnsi" w:cstheme="minorBidi"/>
            <w:noProof/>
            <w:szCs w:val="22"/>
            <w:lang w:val="de-CH" w:eastAsia="de-CH"/>
          </w:rPr>
          <w:tab/>
        </w:r>
        <w:r w:rsidR="005201D8" w:rsidRPr="00031C4A">
          <w:rPr>
            <w:rStyle w:val="Hyperlink"/>
            <w:noProof/>
          </w:rPr>
          <w:t>Student discipline and disciplinary action</w:t>
        </w:r>
        <w:r w:rsidR="005201D8">
          <w:rPr>
            <w:noProof/>
            <w:webHidden/>
          </w:rPr>
          <w:tab/>
        </w:r>
        <w:r w:rsidR="005201D8">
          <w:rPr>
            <w:noProof/>
            <w:webHidden/>
          </w:rPr>
          <w:fldChar w:fldCharType="begin"/>
        </w:r>
        <w:r w:rsidR="005201D8">
          <w:rPr>
            <w:noProof/>
            <w:webHidden/>
          </w:rPr>
          <w:instrText xml:space="preserve"> PAGEREF _Toc123816773 \h </w:instrText>
        </w:r>
        <w:r w:rsidR="005201D8">
          <w:rPr>
            <w:noProof/>
            <w:webHidden/>
          </w:rPr>
        </w:r>
        <w:r w:rsidR="005201D8">
          <w:rPr>
            <w:noProof/>
            <w:webHidden/>
          </w:rPr>
          <w:fldChar w:fldCharType="separate"/>
        </w:r>
        <w:r w:rsidR="005201D8">
          <w:rPr>
            <w:noProof/>
            <w:webHidden/>
          </w:rPr>
          <w:t>3</w:t>
        </w:r>
        <w:r w:rsidR="005201D8">
          <w:rPr>
            <w:noProof/>
            <w:webHidden/>
          </w:rPr>
          <w:fldChar w:fldCharType="end"/>
        </w:r>
      </w:hyperlink>
    </w:p>
    <w:p w14:paraId="209B506C" w14:textId="1309EBB7" w:rsidR="005201D8" w:rsidRDefault="00A7203A">
      <w:pPr>
        <w:pStyle w:val="Verzeichnis2"/>
        <w:rPr>
          <w:rFonts w:asciiTheme="minorHAnsi" w:eastAsiaTheme="minorEastAsia" w:hAnsiTheme="minorHAnsi" w:cstheme="minorBidi"/>
          <w:noProof/>
          <w:szCs w:val="22"/>
          <w:lang w:val="de-CH" w:eastAsia="de-CH"/>
        </w:rPr>
      </w:pPr>
      <w:hyperlink w:anchor="_Toc123816774" w:history="1">
        <w:r w:rsidR="005201D8" w:rsidRPr="00031C4A">
          <w:rPr>
            <w:rStyle w:val="Hyperlink"/>
            <w:noProof/>
          </w:rPr>
          <w:t>1.5</w:t>
        </w:r>
        <w:r w:rsidR="005201D8">
          <w:rPr>
            <w:rFonts w:asciiTheme="minorHAnsi" w:eastAsiaTheme="minorEastAsia" w:hAnsiTheme="minorHAnsi" w:cstheme="minorBidi"/>
            <w:noProof/>
            <w:szCs w:val="22"/>
            <w:lang w:val="de-CH" w:eastAsia="de-CH"/>
          </w:rPr>
          <w:tab/>
        </w:r>
        <w:r w:rsidR="005201D8" w:rsidRPr="00031C4A">
          <w:rPr>
            <w:rStyle w:val="Hyperlink"/>
            <w:noProof/>
          </w:rPr>
          <w:t>Approval/authorisation of flights</w:t>
        </w:r>
        <w:r w:rsidR="005201D8">
          <w:rPr>
            <w:noProof/>
            <w:webHidden/>
          </w:rPr>
          <w:tab/>
        </w:r>
        <w:r w:rsidR="005201D8">
          <w:rPr>
            <w:noProof/>
            <w:webHidden/>
          </w:rPr>
          <w:fldChar w:fldCharType="begin"/>
        </w:r>
        <w:r w:rsidR="005201D8">
          <w:rPr>
            <w:noProof/>
            <w:webHidden/>
          </w:rPr>
          <w:instrText xml:space="preserve"> PAGEREF _Toc123816774 \h </w:instrText>
        </w:r>
        <w:r w:rsidR="005201D8">
          <w:rPr>
            <w:noProof/>
            <w:webHidden/>
          </w:rPr>
        </w:r>
        <w:r w:rsidR="005201D8">
          <w:rPr>
            <w:noProof/>
            <w:webHidden/>
          </w:rPr>
          <w:fldChar w:fldCharType="separate"/>
        </w:r>
        <w:r w:rsidR="005201D8">
          <w:rPr>
            <w:noProof/>
            <w:webHidden/>
          </w:rPr>
          <w:t>5</w:t>
        </w:r>
        <w:r w:rsidR="005201D8">
          <w:rPr>
            <w:noProof/>
            <w:webHidden/>
          </w:rPr>
          <w:fldChar w:fldCharType="end"/>
        </w:r>
      </w:hyperlink>
    </w:p>
    <w:p w14:paraId="016908AB" w14:textId="10EA78A7" w:rsidR="005201D8" w:rsidRDefault="00A7203A">
      <w:pPr>
        <w:pStyle w:val="Verzeichnis2"/>
        <w:rPr>
          <w:rFonts w:asciiTheme="minorHAnsi" w:eastAsiaTheme="minorEastAsia" w:hAnsiTheme="minorHAnsi" w:cstheme="minorBidi"/>
          <w:noProof/>
          <w:szCs w:val="22"/>
          <w:lang w:val="de-CH" w:eastAsia="de-CH"/>
        </w:rPr>
      </w:pPr>
      <w:hyperlink w:anchor="_Toc123816775" w:history="1">
        <w:r w:rsidR="005201D8" w:rsidRPr="00031C4A">
          <w:rPr>
            <w:rStyle w:val="Hyperlink"/>
            <w:noProof/>
          </w:rPr>
          <w:t>1.6</w:t>
        </w:r>
        <w:r w:rsidR="005201D8">
          <w:rPr>
            <w:rFonts w:asciiTheme="minorHAnsi" w:eastAsiaTheme="minorEastAsia" w:hAnsiTheme="minorHAnsi" w:cstheme="minorBidi"/>
            <w:noProof/>
            <w:szCs w:val="22"/>
            <w:lang w:val="de-CH" w:eastAsia="de-CH"/>
          </w:rPr>
          <w:tab/>
        </w:r>
        <w:r w:rsidR="005201D8" w:rsidRPr="00031C4A">
          <w:rPr>
            <w:rStyle w:val="Hyperlink"/>
            <w:noProof/>
          </w:rPr>
          <w:t>Preparation of flying programme</w:t>
        </w:r>
        <w:r w:rsidR="005201D8">
          <w:rPr>
            <w:noProof/>
            <w:webHidden/>
          </w:rPr>
          <w:tab/>
        </w:r>
        <w:r w:rsidR="005201D8">
          <w:rPr>
            <w:noProof/>
            <w:webHidden/>
          </w:rPr>
          <w:fldChar w:fldCharType="begin"/>
        </w:r>
        <w:r w:rsidR="005201D8">
          <w:rPr>
            <w:noProof/>
            <w:webHidden/>
          </w:rPr>
          <w:instrText xml:space="preserve"> PAGEREF _Toc123816775 \h </w:instrText>
        </w:r>
        <w:r w:rsidR="005201D8">
          <w:rPr>
            <w:noProof/>
            <w:webHidden/>
          </w:rPr>
        </w:r>
        <w:r w:rsidR="005201D8">
          <w:rPr>
            <w:noProof/>
            <w:webHidden/>
          </w:rPr>
          <w:fldChar w:fldCharType="separate"/>
        </w:r>
        <w:r w:rsidR="005201D8">
          <w:rPr>
            <w:noProof/>
            <w:webHidden/>
          </w:rPr>
          <w:t>5</w:t>
        </w:r>
        <w:r w:rsidR="005201D8">
          <w:rPr>
            <w:noProof/>
            <w:webHidden/>
          </w:rPr>
          <w:fldChar w:fldCharType="end"/>
        </w:r>
      </w:hyperlink>
    </w:p>
    <w:p w14:paraId="357E3BE6" w14:textId="204ACD58" w:rsidR="005201D8" w:rsidRDefault="00A7203A">
      <w:pPr>
        <w:pStyle w:val="Verzeichnis3"/>
        <w:rPr>
          <w:rFonts w:asciiTheme="minorHAnsi" w:eastAsiaTheme="minorEastAsia" w:hAnsiTheme="minorHAnsi" w:cstheme="minorBidi"/>
          <w:noProof/>
          <w:szCs w:val="22"/>
          <w:lang w:val="de-CH" w:eastAsia="de-CH"/>
        </w:rPr>
      </w:pPr>
      <w:hyperlink w:anchor="_Toc123816776" w:history="1">
        <w:r w:rsidR="005201D8" w:rsidRPr="00031C4A">
          <w:rPr>
            <w:rStyle w:val="Hyperlink"/>
            <w:noProof/>
          </w:rPr>
          <w:t>1.6.1</w:t>
        </w:r>
        <w:r w:rsidR="005201D8">
          <w:rPr>
            <w:rFonts w:asciiTheme="minorHAnsi" w:eastAsiaTheme="minorEastAsia" w:hAnsiTheme="minorHAnsi" w:cstheme="minorBidi"/>
            <w:noProof/>
            <w:szCs w:val="22"/>
            <w:lang w:val="de-CH" w:eastAsia="de-CH"/>
          </w:rPr>
          <w:tab/>
        </w:r>
        <w:r w:rsidR="005201D8" w:rsidRPr="00031C4A">
          <w:rPr>
            <w:rStyle w:val="Hyperlink"/>
            <w:noProof/>
          </w:rPr>
          <w:t>Restriction of numbers of aircraft in poor weather</w:t>
        </w:r>
        <w:r w:rsidR="005201D8">
          <w:rPr>
            <w:noProof/>
            <w:webHidden/>
          </w:rPr>
          <w:tab/>
        </w:r>
        <w:r w:rsidR="005201D8">
          <w:rPr>
            <w:noProof/>
            <w:webHidden/>
          </w:rPr>
          <w:fldChar w:fldCharType="begin"/>
        </w:r>
        <w:r w:rsidR="005201D8">
          <w:rPr>
            <w:noProof/>
            <w:webHidden/>
          </w:rPr>
          <w:instrText xml:space="preserve"> PAGEREF _Toc123816776 \h </w:instrText>
        </w:r>
        <w:r w:rsidR="005201D8">
          <w:rPr>
            <w:noProof/>
            <w:webHidden/>
          </w:rPr>
        </w:r>
        <w:r w:rsidR="005201D8">
          <w:rPr>
            <w:noProof/>
            <w:webHidden/>
          </w:rPr>
          <w:fldChar w:fldCharType="separate"/>
        </w:r>
        <w:r w:rsidR="005201D8">
          <w:rPr>
            <w:noProof/>
            <w:webHidden/>
          </w:rPr>
          <w:t>6</w:t>
        </w:r>
        <w:r w:rsidR="005201D8">
          <w:rPr>
            <w:noProof/>
            <w:webHidden/>
          </w:rPr>
          <w:fldChar w:fldCharType="end"/>
        </w:r>
      </w:hyperlink>
    </w:p>
    <w:p w14:paraId="46CCADBD" w14:textId="0A899189" w:rsidR="005201D8" w:rsidRDefault="00A7203A">
      <w:pPr>
        <w:pStyle w:val="Verzeichnis2"/>
        <w:rPr>
          <w:rFonts w:asciiTheme="minorHAnsi" w:eastAsiaTheme="minorEastAsia" w:hAnsiTheme="minorHAnsi" w:cstheme="minorBidi"/>
          <w:noProof/>
          <w:szCs w:val="22"/>
          <w:lang w:val="de-CH" w:eastAsia="de-CH"/>
        </w:rPr>
      </w:pPr>
      <w:hyperlink w:anchor="_Toc123816777" w:history="1">
        <w:r w:rsidR="005201D8" w:rsidRPr="00031C4A">
          <w:rPr>
            <w:rStyle w:val="Hyperlink"/>
            <w:noProof/>
          </w:rPr>
          <w:t>1.7</w:t>
        </w:r>
        <w:r w:rsidR="005201D8">
          <w:rPr>
            <w:rFonts w:asciiTheme="minorHAnsi" w:eastAsiaTheme="minorEastAsia" w:hAnsiTheme="minorHAnsi" w:cstheme="minorBidi"/>
            <w:noProof/>
            <w:szCs w:val="22"/>
            <w:lang w:val="de-CH" w:eastAsia="de-CH"/>
          </w:rPr>
          <w:tab/>
        </w:r>
        <w:r w:rsidR="005201D8" w:rsidRPr="00031C4A">
          <w:rPr>
            <w:rStyle w:val="Hyperlink"/>
            <w:noProof/>
          </w:rPr>
          <w:t>Command of aircraft</w:t>
        </w:r>
        <w:r w:rsidR="005201D8">
          <w:rPr>
            <w:noProof/>
            <w:webHidden/>
          </w:rPr>
          <w:tab/>
        </w:r>
        <w:r w:rsidR="005201D8">
          <w:rPr>
            <w:noProof/>
            <w:webHidden/>
          </w:rPr>
          <w:fldChar w:fldCharType="begin"/>
        </w:r>
        <w:r w:rsidR="005201D8">
          <w:rPr>
            <w:noProof/>
            <w:webHidden/>
          </w:rPr>
          <w:instrText xml:space="preserve"> PAGEREF _Toc123816777 \h </w:instrText>
        </w:r>
        <w:r w:rsidR="005201D8">
          <w:rPr>
            <w:noProof/>
            <w:webHidden/>
          </w:rPr>
        </w:r>
        <w:r w:rsidR="005201D8">
          <w:rPr>
            <w:noProof/>
            <w:webHidden/>
          </w:rPr>
          <w:fldChar w:fldCharType="separate"/>
        </w:r>
        <w:r w:rsidR="005201D8">
          <w:rPr>
            <w:noProof/>
            <w:webHidden/>
          </w:rPr>
          <w:t>7</w:t>
        </w:r>
        <w:r w:rsidR="005201D8">
          <w:rPr>
            <w:noProof/>
            <w:webHidden/>
          </w:rPr>
          <w:fldChar w:fldCharType="end"/>
        </w:r>
      </w:hyperlink>
    </w:p>
    <w:p w14:paraId="35320008" w14:textId="10F5ED25" w:rsidR="005201D8" w:rsidRDefault="00A7203A">
      <w:pPr>
        <w:pStyle w:val="Verzeichnis2"/>
        <w:rPr>
          <w:rFonts w:asciiTheme="minorHAnsi" w:eastAsiaTheme="minorEastAsia" w:hAnsiTheme="minorHAnsi" w:cstheme="minorBidi"/>
          <w:noProof/>
          <w:szCs w:val="22"/>
          <w:lang w:val="de-CH" w:eastAsia="de-CH"/>
        </w:rPr>
      </w:pPr>
      <w:hyperlink w:anchor="_Toc123816778" w:history="1">
        <w:r w:rsidR="005201D8" w:rsidRPr="00031C4A">
          <w:rPr>
            <w:rStyle w:val="Hyperlink"/>
            <w:noProof/>
          </w:rPr>
          <w:t>1.8</w:t>
        </w:r>
        <w:r w:rsidR="005201D8">
          <w:rPr>
            <w:rFonts w:asciiTheme="minorHAnsi" w:eastAsiaTheme="minorEastAsia" w:hAnsiTheme="minorHAnsi" w:cstheme="minorBidi"/>
            <w:noProof/>
            <w:szCs w:val="22"/>
            <w:lang w:val="de-CH" w:eastAsia="de-CH"/>
          </w:rPr>
          <w:tab/>
        </w:r>
        <w:r w:rsidR="005201D8" w:rsidRPr="00031C4A">
          <w:rPr>
            <w:rStyle w:val="Hyperlink"/>
            <w:noProof/>
          </w:rPr>
          <w:t>Responsibilities of pilot-in-command (PIC)</w:t>
        </w:r>
        <w:r w:rsidR="005201D8">
          <w:rPr>
            <w:noProof/>
            <w:webHidden/>
          </w:rPr>
          <w:tab/>
        </w:r>
        <w:r w:rsidR="005201D8">
          <w:rPr>
            <w:noProof/>
            <w:webHidden/>
          </w:rPr>
          <w:fldChar w:fldCharType="begin"/>
        </w:r>
        <w:r w:rsidR="005201D8">
          <w:rPr>
            <w:noProof/>
            <w:webHidden/>
          </w:rPr>
          <w:instrText xml:space="preserve"> PAGEREF _Toc123816778 \h </w:instrText>
        </w:r>
        <w:r w:rsidR="005201D8">
          <w:rPr>
            <w:noProof/>
            <w:webHidden/>
          </w:rPr>
        </w:r>
        <w:r w:rsidR="005201D8">
          <w:rPr>
            <w:noProof/>
            <w:webHidden/>
          </w:rPr>
          <w:fldChar w:fldCharType="separate"/>
        </w:r>
        <w:r w:rsidR="005201D8">
          <w:rPr>
            <w:noProof/>
            <w:webHidden/>
          </w:rPr>
          <w:t>7</w:t>
        </w:r>
        <w:r w:rsidR="005201D8">
          <w:rPr>
            <w:noProof/>
            <w:webHidden/>
          </w:rPr>
          <w:fldChar w:fldCharType="end"/>
        </w:r>
      </w:hyperlink>
    </w:p>
    <w:p w14:paraId="5A37FA9D" w14:textId="214BF392" w:rsidR="005201D8" w:rsidRDefault="00A7203A">
      <w:pPr>
        <w:pStyle w:val="Verzeichnis2"/>
        <w:rPr>
          <w:rFonts w:asciiTheme="minorHAnsi" w:eastAsiaTheme="minorEastAsia" w:hAnsiTheme="minorHAnsi" w:cstheme="minorBidi"/>
          <w:noProof/>
          <w:szCs w:val="22"/>
          <w:lang w:val="de-CH" w:eastAsia="de-CH"/>
        </w:rPr>
      </w:pPr>
      <w:hyperlink w:anchor="_Toc123816779" w:history="1">
        <w:r w:rsidR="005201D8" w:rsidRPr="00031C4A">
          <w:rPr>
            <w:rStyle w:val="Hyperlink"/>
            <w:noProof/>
          </w:rPr>
          <w:t>1.9</w:t>
        </w:r>
        <w:r w:rsidR="005201D8">
          <w:rPr>
            <w:rFonts w:asciiTheme="minorHAnsi" w:eastAsiaTheme="minorEastAsia" w:hAnsiTheme="minorHAnsi" w:cstheme="minorBidi"/>
            <w:noProof/>
            <w:szCs w:val="22"/>
            <w:lang w:val="de-CH" w:eastAsia="de-CH"/>
          </w:rPr>
          <w:tab/>
        </w:r>
        <w:r w:rsidR="005201D8" w:rsidRPr="00031C4A">
          <w:rPr>
            <w:rStyle w:val="Hyperlink"/>
            <w:noProof/>
          </w:rPr>
          <w:t>Carriage of passengers</w:t>
        </w:r>
        <w:r w:rsidR="005201D8">
          <w:rPr>
            <w:noProof/>
            <w:webHidden/>
          </w:rPr>
          <w:tab/>
        </w:r>
        <w:r w:rsidR="005201D8">
          <w:rPr>
            <w:noProof/>
            <w:webHidden/>
          </w:rPr>
          <w:fldChar w:fldCharType="begin"/>
        </w:r>
        <w:r w:rsidR="005201D8">
          <w:rPr>
            <w:noProof/>
            <w:webHidden/>
          </w:rPr>
          <w:instrText xml:space="preserve"> PAGEREF _Toc123816779 \h </w:instrText>
        </w:r>
        <w:r w:rsidR="005201D8">
          <w:rPr>
            <w:noProof/>
            <w:webHidden/>
          </w:rPr>
        </w:r>
        <w:r w:rsidR="005201D8">
          <w:rPr>
            <w:noProof/>
            <w:webHidden/>
          </w:rPr>
          <w:fldChar w:fldCharType="separate"/>
        </w:r>
        <w:r w:rsidR="005201D8">
          <w:rPr>
            <w:noProof/>
            <w:webHidden/>
          </w:rPr>
          <w:t>9</w:t>
        </w:r>
        <w:r w:rsidR="005201D8">
          <w:rPr>
            <w:noProof/>
            <w:webHidden/>
          </w:rPr>
          <w:fldChar w:fldCharType="end"/>
        </w:r>
      </w:hyperlink>
    </w:p>
    <w:p w14:paraId="30962C5B" w14:textId="74C1DF84" w:rsidR="005201D8" w:rsidRDefault="00A7203A">
      <w:pPr>
        <w:pStyle w:val="Verzeichnis3"/>
        <w:rPr>
          <w:rFonts w:asciiTheme="minorHAnsi" w:eastAsiaTheme="minorEastAsia" w:hAnsiTheme="minorHAnsi" w:cstheme="minorBidi"/>
          <w:noProof/>
          <w:szCs w:val="22"/>
          <w:lang w:val="de-CH" w:eastAsia="de-CH"/>
        </w:rPr>
      </w:pPr>
      <w:hyperlink w:anchor="_Toc123816780" w:history="1">
        <w:r w:rsidR="005201D8" w:rsidRPr="00031C4A">
          <w:rPr>
            <w:rStyle w:val="Hyperlink"/>
            <w:noProof/>
            <w:lang w:val="de-CH"/>
          </w:rPr>
          <w:t>1.9.1</w:t>
        </w:r>
        <w:r w:rsidR="005201D8">
          <w:rPr>
            <w:rFonts w:asciiTheme="minorHAnsi" w:eastAsiaTheme="minorEastAsia" w:hAnsiTheme="minorHAnsi" w:cstheme="minorBidi"/>
            <w:noProof/>
            <w:szCs w:val="22"/>
            <w:lang w:val="de-CH" w:eastAsia="de-CH"/>
          </w:rPr>
          <w:tab/>
        </w:r>
        <w:r w:rsidR="005201D8" w:rsidRPr="00031C4A">
          <w:rPr>
            <w:rStyle w:val="Hyperlink"/>
            <w:noProof/>
            <w:lang w:val="de-CH"/>
          </w:rPr>
          <w:t>Title of transport (Beförderungsschein, Titre de transport, Titolo di transporto)</w:t>
        </w:r>
        <w:r w:rsidR="005201D8">
          <w:rPr>
            <w:noProof/>
            <w:webHidden/>
          </w:rPr>
          <w:tab/>
        </w:r>
        <w:r w:rsidR="005201D8">
          <w:rPr>
            <w:noProof/>
            <w:webHidden/>
          </w:rPr>
          <w:fldChar w:fldCharType="begin"/>
        </w:r>
        <w:r w:rsidR="005201D8">
          <w:rPr>
            <w:noProof/>
            <w:webHidden/>
          </w:rPr>
          <w:instrText xml:space="preserve"> PAGEREF _Toc123816780 \h </w:instrText>
        </w:r>
        <w:r w:rsidR="005201D8">
          <w:rPr>
            <w:noProof/>
            <w:webHidden/>
          </w:rPr>
        </w:r>
        <w:r w:rsidR="005201D8">
          <w:rPr>
            <w:noProof/>
            <w:webHidden/>
          </w:rPr>
          <w:fldChar w:fldCharType="separate"/>
        </w:r>
        <w:r w:rsidR="005201D8">
          <w:rPr>
            <w:noProof/>
            <w:webHidden/>
          </w:rPr>
          <w:t>9</w:t>
        </w:r>
        <w:r w:rsidR="005201D8">
          <w:rPr>
            <w:noProof/>
            <w:webHidden/>
          </w:rPr>
          <w:fldChar w:fldCharType="end"/>
        </w:r>
      </w:hyperlink>
    </w:p>
    <w:p w14:paraId="0C30784D" w14:textId="26CA2232" w:rsidR="005201D8" w:rsidRDefault="00A7203A">
      <w:pPr>
        <w:pStyle w:val="Verzeichnis2"/>
        <w:rPr>
          <w:rFonts w:asciiTheme="minorHAnsi" w:eastAsiaTheme="minorEastAsia" w:hAnsiTheme="minorHAnsi" w:cstheme="minorBidi"/>
          <w:noProof/>
          <w:szCs w:val="22"/>
          <w:lang w:val="de-CH" w:eastAsia="de-CH"/>
        </w:rPr>
      </w:pPr>
      <w:hyperlink w:anchor="_Toc123816781" w:history="1">
        <w:r w:rsidR="005201D8" w:rsidRPr="00031C4A">
          <w:rPr>
            <w:rStyle w:val="Hyperlink"/>
            <w:noProof/>
          </w:rPr>
          <w:t>1.10</w:t>
        </w:r>
        <w:r w:rsidR="005201D8">
          <w:rPr>
            <w:rFonts w:asciiTheme="minorHAnsi" w:eastAsiaTheme="minorEastAsia" w:hAnsiTheme="minorHAnsi" w:cstheme="minorBidi"/>
            <w:noProof/>
            <w:szCs w:val="22"/>
            <w:lang w:val="de-CH" w:eastAsia="de-CH"/>
          </w:rPr>
          <w:tab/>
        </w:r>
        <w:r w:rsidR="005201D8" w:rsidRPr="00031C4A">
          <w:rPr>
            <w:rStyle w:val="Hyperlink"/>
            <w:noProof/>
          </w:rPr>
          <w:t>Aircraft documentation</w:t>
        </w:r>
        <w:r w:rsidR="005201D8">
          <w:rPr>
            <w:noProof/>
            <w:webHidden/>
          </w:rPr>
          <w:tab/>
        </w:r>
        <w:r w:rsidR="005201D8">
          <w:rPr>
            <w:noProof/>
            <w:webHidden/>
          </w:rPr>
          <w:fldChar w:fldCharType="begin"/>
        </w:r>
        <w:r w:rsidR="005201D8">
          <w:rPr>
            <w:noProof/>
            <w:webHidden/>
          </w:rPr>
          <w:instrText xml:space="preserve"> PAGEREF _Toc123816781 \h </w:instrText>
        </w:r>
        <w:r w:rsidR="005201D8">
          <w:rPr>
            <w:noProof/>
            <w:webHidden/>
          </w:rPr>
        </w:r>
        <w:r w:rsidR="005201D8">
          <w:rPr>
            <w:noProof/>
            <w:webHidden/>
          </w:rPr>
          <w:fldChar w:fldCharType="separate"/>
        </w:r>
        <w:r w:rsidR="005201D8">
          <w:rPr>
            <w:noProof/>
            <w:webHidden/>
          </w:rPr>
          <w:t>9</w:t>
        </w:r>
        <w:r w:rsidR="005201D8">
          <w:rPr>
            <w:noProof/>
            <w:webHidden/>
          </w:rPr>
          <w:fldChar w:fldCharType="end"/>
        </w:r>
      </w:hyperlink>
    </w:p>
    <w:p w14:paraId="3A83E243" w14:textId="4D4B5D85" w:rsidR="005201D8" w:rsidRDefault="00A7203A">
      <w:pPr>
        <w:pStyle w:val="Verzeichnis3"/>
        <w:rPr>
          <w:rFonts w:asciiTheme="minorHAnsi" w:eastAsiaTheme="minorEastAsia" w:hAnsiTheme="minorHAnsi" w:cstheme="minorBidi"/>
          <w:noProof/>
          <w:szCs w:val="22"/>
          <w:lang w:val="de-CH" w:eastAsia="de-CH"/>
        </w:rPr>
      </w:pPr>
      <w:hyperlink w:anchor="_Toc123816782" w:history="1">
        <w:r w:rsidR="005201D8" w:rsidRPr="00031C4A">
          <w:rPr>
            <w:rStyle w:val="Hyperlink"/>
            <w:noProof/>
          </w:rPr>
          <w:t>1.10.1</w:t>
        </w:r>
        <w:r w:rsidR="005201D8">
          <w:rPr>
            <w:rFonts w:asciiTheme="minorHAnsi" w:eastAsiaTheme="minorEastAsia" w:hAnsiTheme="minorHAnsi" w:cstheme="minorBidi"/>
            <w:noProof/>
            <w:szCs w:val="22"/>
            <w:lang w:val="de-CH" w:eastAsia="de-CH"/>
          </w:rPr>
          <w:tab/>
        </w:r>
        <w:r w:rsidR="005201D8" w:rsidRPr="00031C4A">
          <w:rPr>
            <w:rStyle w:val="Hyperlink"/>
            <w:noProof/>
          </w:rPr>
          <w:t>Technical Log System and Journey Log</w:t>
        </w:r>
        <w:r w:rsidR="005201D8">
          <w:rPr>
            <w:noProof/>
            <w:webHidden/>
          </w:rPr>
          <w:tab/>
        </w:r>
        <w:r w:rsidR="005201D8">
          <w:rPr>
            <w:noProof/>
            <w:webHidden/>
          </w:rPr>
          <w:fldChar w:fldCharType="begin"/>
        </w:r>
        <w:r w:rsidR="005201D8">
          <w:rPr>
            <w:noProof/>
            <w:webHidden/>
          </w:rPr>
          <w:instrText xml:space="preserve"> PAGEREF _Toc123816782 \h </w:instrText>
        </w:r>
        <w:r w:rsidR="005201D8">
          <w:rPr>
            <w:noProof/>
            <w:webHidden/>
          </w:rPr>
        </w:r>
        <w:r w:rsidR="005201D8">
          <w:rPr>
            <w:noProof/>
            <w:webHidden/>
          </w:rPr>
          <w:fldChar w:fldCharType="separate"/>
        </w:r>
        <w:r w:rsidR="005201D8">
          <w:rPr>
            <w:noProof/>
            <w:webHidden/>
          </w:rPr>
          <w:t>9</w:t>
        </w:r>
        <w:r w:rsidR="005201D8">
          <w:rPr>
            <w:noProof/>
            <w:webHidden/>
          </w:rPr>
          <w:fldChar w:fldCharType="end"/>
        </w:r>
      </w:hyperlink>
    </w:p>
    <w:p w14:paraId="708BF855" w14:textId="28C3AE41" w:rsidR="005201D8" w:rsidRDefault="00A7203A">
      <w:pPr>
        <w:pStyle w:val="Verzeichnis3"/>
        <w:rPr>
          <w:rFonts w:asciiTheme="minorHAnsi" w:eastAsiaTheme="minorEastAsia" w:hAnsiTheme="minorHAnsi" w:cstheme="minorBidi"/>
          <w:noProof/>
          <w:szCs w:val="22"/>
          <w:lang w:val="de-CH" w:eastAsia="de-CH"/>
        </w:rPr>
      </w:pPr>
      <w:hyperlink w:anchor="_Toc123816783" w:history="1">
        <w:r w:rsidR="005201D8" w:rsidRPr="00031C4A">
          <w:rPr>
            <w:rStyle w:val="Hyperlink"/>
            <w:noProof/>
          </w:rPr>
          <w:t>1.10.2</w:t>
        </w:r>
        <w:r w:rsidR="005201D8">
          <w:rPr>
            <w:rFonts w:asciiTheme="minorHAnsi" w:eastAsiaTheme="minorEastAsia" w:hAnsiTheme="minorHAnsi" w:cstheme="minorBidi"/>
            <w:noProof/>
            <w:szCs w:val="22"/>
            <w:lang w:val="de-CH" w:eastAsia="de-CH"/>
          </w:rPr>
          <w:tab/>
        </w:r>
        <w:r w:rsidR="005201D8" w:rsidRPr="00031C4A">
          <w:rPr>
            <w:rStyle w:val="Hyperlink"/>
            <w:noProof/>
          </w:rPr>
          <w:t>Documents to be carried on Board</w:t>
        </w:r>
        <w:r w:rsidR="005201D8">
          <w:rPr>
            <w:noProof/>
            <w:webHidden/>
          </w:rPr>
          <w:tab/>
        </w:r>
        <w:r w:rsidR="005201D8">
          <w:rPr>
            <w:noProof/>
            <w:webHidden/>
          </w:rPr>
          <w:fldChar w:fldCharType="begin"/>
        </w:r>
        <w:r w:rsidR="005201D8">
          <w:rPr>
            <w:noProof/>
            <w:webHidden/>
          </w:rPr>
          <w:instrText xml:space="preserve"> PAGEREF _Toc123816783 \h </w:instrText>
        </w:r>
        <w:r w:rsidR="005201D8">
          <w:rPr>
            <w:noProof/>
            <w:webHidden/>
          </w:rPr>
        </w:r>
        <w:r w:rsidR="005201D8">
          <w:rPr>
            <w:noProof/>
            <w:webHidden/>
          </w:rPr>
          <w:fldChar w:fldCharType="separate"/>
        </w:r>
        <w:r w:rsidR="005201D8">
          <w:rPr>
            <w:noProof/>
            <w:webHidden/>
          </w:rPr>
          <w:t>10</w:t>
        </w:r>
        <w:r w:rsidR="005201D8">
          <w:rPr>
            <w:noProof/>
            <w:webHidden/>
          </w:rPr>
          <w:fldChar w:fldCharType="end"/>
        </w:r>
      </w:hyperlink>
    </w:p>
    <w:p w14:paraId="44C2C678" w14:textId="7458DEBD" w:rsidR="005201D8" w:rsidRDefault="00A7203A">
      <w:pPr>
        <w:pStyle w:val="Verzeichnis2"/>
        <w:rPr>
          <w:rFonts w:asciiTheme="minorHAnsi" w:eastAsiaTheme="minorEastAsia" w:hAnsiTheme="minorHAnsi" w:cstheme="minorBidi"/>
          <w:noProof/>
          <w:szCs w:val="22"/>
          <w:lang w:val="de-CH" w:eastAsia="de-CH"/>
        </w:rPr>
      </w:pPr>
      <w:hyperlink w:anchor="_Toc123816784" w:history="1">
        <w:r w:rsidR="005201D8" w:rsidRPr="00031C4A">
          <w:rPr>
            <w:rStyle w:val="Hyperlink"/>
            <w:noProof/>
          </w:rPr>
          <w:t>1.11</w:t>
        </w:r>
        <w:r w:rsidR="005201D8">
          <w:rPr>
            <w:rFonts w:asciiTheme="minorHAnsi" w:eastAsiaTheme="minorEastAsia" w:hAnsiTheme="minorHAnsi" w:cstheme="minorBidi"/>
            <w:noProof/>
            <w:szCs w:val="22"/>
            <w:lang w:val="de-CH" w:eastAsia="de-CH"/>
          </w:rPr>
          <w:tab/>
        </w:r>
        <w:r w:rsidR="005201D8" w:rsidRPr="00031C4A">
          <w:rPr>
            <w:rStyle w:val="Hyperlink"/>
            <w:noProof/>
          </w:rPr>
          <w:t>Retention of documents</w:t>
        </w:r>
        <w:r w:rsidR="005201D8">
          <w:rPr>
            <w:noProof/>
            <w:webHidden/>
          </w:rPr>
          <w:tab/>
        </w:r>
        <w:r w:rsidR="005201D8">
          <w:rPr>
            <w:noProof/>
            <w:webHidden/>
          </w:rPr>
          <w:fldChar w:fldCharType="begin"/>
        </w:r>
        <w:r w:rsidR="005201D8">
          <w:rPr>
            <w:noProof/>
            <w:webHidden/>
          </w:rPr>
          <w:instrText xml:space="preserve"> PAGEREF _Toc123816784 \h </w:instrText>
        </w:r>
        <w:r w:rsidR="005201D8">
          <w:rPr>
            <w:noProof/>
            <w:webHidden/>
          </w:rPr>
        </w:r>
        <w:r w:rsidR="005201D8">
          <w:rPr>
            <w:noProof/>
            <w:webHidden/>
          </w:rPr>
          <w:fldChar w:fldCharType="separate"/>
        </w:r>
        <w:r w:rsidR="005201D8">
          <w:rPr>
            <w:noProof/>
            <w:webHidden/>
          </w:rPr>
          <w:t>11</w:t>
        </w:r>
        <w:r w:rsidR="005201D8">
          <w:rPr>
            <w:noProof/>
            <w:webHidden/>
          </w:rPr>
          <w:fldChar w:fldCharType="end"/>
        </w:r>
      </w:hyperlink>
    </w:p>
    <w:p w14:paraId="7F44D184" w14:textId="26836684" w:rsidR="005201D8" w:rsidRDefault="00A7203A">
      <w:pPr>
        <w:pStyle w:val="Verzeichnis2"/>
        <w:rPr>
          <w:rFonts w:asciiTheme="minorHAnsi" w:eastAsiaTheme="minorEastAsia" w:hAnsiTheme="minorHAnsi" w:cstheme="minorBidi"/>
          <w:noProof/>
          <w:szCs w:val="22"/>
          <w:lang w:val="de-CH" w:eastAsia="de-CH"/>
        </w:rPr>
      </w:pPr>
      <w:hyperlink w:anchor="_Toc123816785" w:history="1">
        <w:r w:rsidR="005201D8" w:rsidRPr="00031C4A">
          <w:rPr>
            <w:rStyle w:val="Hyperlink"/>
            <w:noProof/>
          </w:rPr>
          <w:t>1.12</w:t>
        </w:r>
        <w:r w:rsidR="005201D8">
          <w:rPr>
            <w:rFonts w:asciiTheme="minorHAnsi" w:eastAsiaTheme="minorEastAsia" w:hAnsiTheme="minorHAnsi" w:cstheme="minorBidi"/>
            <w:noProof/>
            <w:szCs w:val="22"/>
            <w:lang w:val="de-CH" w:eastAsia="de-CH"/>
          </w:rPr>
          <w:tab/>
        </w:r>
        <w:r w:rsidR="005201D8" w:rsidRPr="00031C4A">
          <w:rPr>
            <w:rStyle w:val="Hyperlink"/>
            <w:noProof/>
          </w:rPr>
          <w:t>Flight crew qualification records (licences and ratings)</w:t>
        </w:r>
        <w:r w:rsidR="005201D8">
          <w:rPr>
            <w:noProof/>
            <w:webHidden/>
          </w:rPr>
          <w:tab/>
        </w:r>
        <w:r w:rsidR="005201D8">
          <w:rPr>
            <w:noProof/>
            <w:webHidden/>
          </w:rPr>
          <w:fldChar w:fldCharType="begin"/>
        </w:r>
        <w:r w:rsidR="005201D8">
          <w:rPr>
            <w:noProof/>
            <w:webHidden/>
          </w:rPr>
          <w:instrText xml:space="preserve"> PAGEREF _Toc123816785 \h </w:instrText>
        </w:r>
        <w:r w:rsidR="005201D8">
          <w:rPr>
            <w:noProof/>
            <w:webHidden/>
          </w:rPr>
        </w:r>
        <w:r w:rsidR="005201D8">
          <w:rPr>
            <w:noProof/>
            <w:webHidden/>
          </w:rPr>
          <w:fldChar w:fldCharType="separate"/>
        </w:r>
        <w:r w:rsidR="005201D8">
          <w:rPr>
            <w:noProof/>
            <w:webHidden/>
          </w:rPr>
          <w:t>11</w:t>
        </w:r>
        <w:r w:rsidR="005201D8">
          <w:rPr>
            <w:noProof/>
            <w:webHidden/>
          </w:rPr>
          <w:fldChar w:fldCharType="end"/>
        </w:r>
      </w:hyperlink>
    </w:p>
    <w:p w14:paraId="0E26B2B0" w14:textId="6C37F558" w:rsidR="005201D8" w:rsidRDefault="00A7203A">
      <w:pPr>
        <w:pStyle w:val="Verzeichnis3"/>
        <w:rPr>
          <w:rFonts w:asciiTheme="minorHAnsi" w:eastAsiaTheme="minorEastAsia" w:hAnsiTheme="minorHAnsi" w:cstheme="minorBidi"/>
          <w:noProof/>
          <w:szCs w:val="22"/>
          <w:lang w:val="de-CH" w:eastAsia="de-CH"/>
        </w:rPr>
      </w:pPr>
      <w:hyperlink w:anchor="_Toc123816786" w:history="1">
        <w:r w:rsidR="005201D8" w:rsidRPr="00031C4A">
          <w:rPr>
            <w:rStyle w:val="Hyperlink"/>
            <w:noProof/>
          </w:rPr>
          <w:t>1.12.1</w:t>
        </w:r>
        <w:r w:rsidR="005201D8">
          <w:rPr>
            <w:rFonts w:asciiTheme="minorHAnsi" w:eastAsiaTheme="minorEastAsia" w:hAnsiTheme="minorHAnsi" w:cstheme="minorBidi"/>
            <w:noProof/>
            <w:szCs w:val="22"/>
            <w:lang w:val="de-CH" w:eastAsia="de-CH"/>
          </w:rPr>
          <w:tab/>
        </w:r>
        <w:r w:rsidR="005201D8" w:rsidRPr="00031C4A">
          <w:rPr>
            <w:rStyle w:val="Hyperlink"/>
            <w:noProof/>
          </w:rPr>
          <w:t>Instructor’s records</w:t>
        </w:r>
        <w:r w:rsidR="005201D8">
          <w:rPr>
            <w:noProof/>
            <w:webHidden/>
          </w:rPr>
          <w:tab/>
        </w:r>
        <w:r w:rsidR="005201D8">
          <w:rPr>
            <w:noProof/>
            <w:webHidden/>
          </w:rPr>
          <w:fldChar w:fldCharType="begin"/>
        </w:r>
        <w:r w:rsidR="005201D8">
          <w:rPr>
            <w:noProof/>
            <w:webHidden/>
          </w:rPr>
          <w:instrText xml:space="preserve"> PAGEREF _Toc123816786 \h </w:instrText>
        </w:r>
        <w:r w:rsidR="005201D8">
          <w:rPr>
            <w:noProof/>
            <w:webHidden/>
          </w:rPr>
        </w:r>
        <w:r w:rsidR="005201D8">
          <w:rPr>
            <w:noProof/>
            <w:webHidden/>
          </w:rPr>
          <w:fldChar w:fldCharType="separate"/>
        </w:r>
        <w:r w:rsidR="005201D8">
          <w:rPr>
            <w:noProof/>
            <w:webHidden/>
          </w:rPr>
          <w:t>11</w:t>
        </w:r>
        <w:r w:rsidR="005201D8">
          <w:rPr>
            <w:noProof/>
            <w:webHidden/>
          </w:rPr>
          <w:fldChar w:fldCharType="end"/>
        </w:r>
      </w:hyperlink>
    </w:p>
    <w:p w14:paraId="7DA1B59E" w14:textId="59C5D301" w:rsidR="005201D8" w:rsidRDefault="00A7203A">
      <w:pPr>
        <w:pStyle w:val="Verzeichnis3"/>
        <w:rPr>
          <w:rFonts w:asciiTheme="minorHAnsi" w:eastAsiaTheme="minorEastAsia" w:hAnsiTheme="minorHAnsi" w:cstheme="minorBidi"/>
          <w:noProof/>
          <w:szCs w:val="22"/>
          <w:lang w:val="de-CH" w:eastAsia="de-CH"/>
        </w:rPr>
      </w:pPr>
      <w:hyperlink w:anchor="_Toc123816787" w:history="1">
        <w:r w:rsidR="005201D8" w:rsidRPr="00031C4A">
          <w:rPr>
            <w:rStyle w:val="Hyperlink"/>
            <w:noProof/>
          </w:rPr>
          <w:t>1.12.2</w:t>
        </w:r>
        <w:r w:rsidR="005201D8">
          <w:rPr>
            <w:rFonts w:asciiTheme="minorHAnsi" w:eastAsiaTheme="minorEastAsia" w:hAnsiTheme="minorHAnsi" w:cstheme="minorBidi"/>
            <w:noProof/>
            <w:szCs w:val="22"/>
            <w:lang w:val="de-CH" w:eastAsia="de-CH"/>
          </w:rPr>
          <w:tab/>
        </w:r>
        <w:r w:rsidR="005201D8" w:rsidRPr="00031C4A">
          <w:rPr>
            <w:rStyle w:val="Hyperlink"/>
            <w:noProof/>
          </w:rPr>
          <w:t>Student’s records</w:t>
        </w:r>
        <w:r w:rsidR="005201D8">
          <w:rPr>
            <w:noProof/>
            <w:webHidden/>
          </w:rPr>
          <w:tab/>
        </w:r>
        <w:r w:rsidR="005201D8">
          <w:rPr>
            <w:noProof/>
            <w:webHidden/>
          </w:rPr>
          <w:fldChar w:fldCharType="begin"/>
        </w:r>
        <w:r w:rsidR="005201D8">
          <w:rPr>
            <w:noProof/>
            <w:webHidden/>
          </w:rPr>
          <w:instrText xml:space="preserve"> PAGEREF _Toc123816787 \h </w:instrText>
        </w:r>
        <w:r w:rsidR="005201D8">
          <w:rPr>
            <w:noProof/>
            <w:webHidden/>
          </w:rPr>
        </w:r>
        <w:r w:rsidR="005201D8">
          <w:rPr>
            <w:noProof/>
            <w:webHidden/>
          </w:rPr>
          <w:fldChar w:fldCharType="separate"/>
        </w:r>
        <w:r w:rsidR="005201D8">
          <w:rPr>
            <w:noProof/>
            <w:webHidden/>
          </w:rPr>
          <w:t>12</w:t>
        </w:r>
        <w:r w:rsidR="005201D8">
          <w:rPr>
            <w:noProof/>
            <w:webHidden/>
          </w:rPr>
          <w:fldChar w:fldCharType="end"/>
        </w:r>
      </w:hyperlink>
    </w:p>
    <w:p w14:paraId="3FC16AA1" w14:textId="565473DA" w:rsidR="005201D8" w:rsidRDefault="00A7203A">
      <w:pPr>
        <w:pStyle w:val="Verzeichnis2"/>
        <w:rPr>
          <w:rFonts w:asciiTheme="minorHAnsi" w:eastAsiaTheme="minorEastAsia" w:hAnsiTheme="minorHAnsi" w:cstheme="minorBidi"/>
          <w:noProof/>
          <w:szCs w:val="22"/>
          <w:lang w:val="de-CH" w:eastAsia="de-CH"/>
        </w:rPr>
      </w:pPr>
      <w:hyperlink w:anchor="_Toc123816788" w:history="1">
        <w:r w:rsidR="005201D8" w:rsidRPr="00031C4A">
          <w:rPr>
            <w:rStyle w:val="Hyperlink"/>
            <w:noProof/>
          </w:rPr>
          <w:t>1.13</w:t>
        </w:r>
        <w:r w:rsidR="005201D8">
          <w:rPr>
            <w:rFonts w:asciiTheme="minorHAnsi" w:eastAsiaTheme="minorEastAsia" w:hAnsiTheme="minorHAnsi" w:cstheme="minorBidi"/>
            <w:noProof/>
            <w:szCs w:val="22"/>
            <w:lang w:val="de-CH" w:eastAsia="de-CH"/>
          </w:rPr>
          <w:tab/>
        </w:r>
        <w:r w:rsidR="005201D8" w:rsidRPr="00031C4A">
          <w:rPr>
            <w:rStyle w:val="Hyperlink"/>
            <w:noProof/>
          </w:rPr>
          <w:t>Revalidation (medical certificates and ratings)</w:t>
        </w:r>
        <w:r w:rsidR="005201D8">
          <w:rPr>
            <w:noProof/>
            <w:webHidden/>
          </w:rPr>
          <w:tab/>
        </w:r>
        <w:r w:rsidR="005201D8">
          <w:rPr>
            <w:noProof/>
            <w:webHidden/>
          </w:rPr>
          <w:fldChar w:fldCharType="begin"/>
        </w:r>
        <w:r w:rsidR="005201D8">
          <w:rPr>
            <w:noProof/>
            <w:webHidden/>
          </w:rPr>
          <w:instrText xml:space="preserve"> PAGEREF _Toc123816788 \h </w:instrText>
        </w:r>
        <w:r w:rsidR="005201D8">
          <w:rPr>
            <w:noProof/>
            <w:webHidden/>
          </w:rPr>
        </w:r>
        <w:r w:rsidR="005201D8">
          <w:rPr>
            <w:noProof/>
            <w:webHidden/>
          </w:rPr>
          <w:fldChar w:fldCharType="separate"/>
        </w:r>
        <w:r w:rsidR="005201D8">
          <w:rPr>
            <w:noProof/>
            <w:webHidden/>
          </w:rPr>
          <w:t>13</w:t>
        </w:r>
        <w:r w:rsidR="005201D8">
          <w:rPr>
            <w:noProof/>
            <w:webHidden/>
          </w:rPr>
          <w:fldChar w:fldCharType="end"/>
        </w:r>
      </w:hyperlink>
    </w:p>
    <w:p w14:paraId="7A24829E" w14:textId="7D6C9BE6" w:rsidR="005201D8" w:rsidRDefault="00A7203A">
      <w:pPr>
        <w:pStyle w:val="Verzeichnis2"/>
        <w:rPr>
          <w:rFonts w:asciiTheme="minorHAnsi" w:eastAsiaTheme="minorEastAsia" w:hAnsiTheme="minorHAnsi" w:cstheme="minorBidi"/>
          <w:noProof/>
          <w:szCs w:val="22"/>
          <w:lang w:val="de-CH" w:eastAsia="de-CH"/>
        </w:rPr>
      </w:pPr>
      <w:hyperlink w:anchor="_Toc123816789" w:history="1">
        <w:r w:rsidR="005201D8" w:rsidRPr="00031C4A">
          <w:rPr>
            <w:rStyle w:val="Hyperlink"/>
            <w:noProof/>
          </w:rPr>
          <w:t>1.14</w:t>
        </w:r>
        <w:r w:rsidR="005201D8">
          <w:rPr>
            <w:rFonts w:asciiTheme="minorHAnsi" w:eastAsiaTheme="minorEastAsia" w:hAnsiTheme="minorHAnsi" w:cstheme="minorBidi"/>
            <w:noProof/>
            <w:szCs w:val="22"/>
            <w:lang w:val="de-CH" w:eastAsia="de-CH"/>
          </w:rPr>
          <w:tab/>
        </w:r>
        <w:r w:rsidR="005201D8" w:rsidRPr="00031C4A">
          <w:rPr>
            <w:rStyle w:val="Hyperlink"/>
            <w:noProof/>
          </w:rPr>
          <w:t>Flying duty period and flight time limitations (Instructors)</w:t>
        </w:r>
        <w:r w:rsidR="005201D8">
          <w:rPr>
            <w:noProof/>
            <w:webHidden/>
          </w:rPr>
          <w:tab/>
        </w:r>
        <w:r w:rsidR="005201D8">
          <w:rPr>
            <w:noProof/>
            <w:webHidden/>
          </w:rPr>
          <w:fldChar w:fldCharType="begin"/>
        </w:r>
        <w:r w:rsidR="005201D8">
          <w:rPr>
            <w:noProof/>
            <w:webHidden/>
          </w:rPr>
          <w:instrText xml:space="preserve"> PAGEREF _Toc123816789 \h </w:instrText>
        </w:r>
        <w:r w:rsidR="005201D8">
          <w:rPr>
            <w:noProof/>
            <w:webHidden/>
          </w:rPr>
        </w:r>
        <w:r w:rsidR="005201D8">
          <w:rPr>
            <w:noProof/>
            <w:webHidden/>
          </w:rPr>
          <w:fldChar w:fldCharType="separate"/>
        </w:r>
        <w:r w:rsidR="005201D8">
          <w:rPr>
            <w:noProof/>
            <w:webHidden/>
          </w:rPr>
          <w:t>14</w:t>
        </w:r>
        <w:r w:rsidR="005201D8">
          <w:rPr>
            <w:noProof/>
            <w:webHidden/>
          </w:rPr>
          <w:fldChar w:fldCharType="end"/>
        </w:r>
      </w:hyperlink>
    </w:p>
    <w:p w14:paraId="65B3E952" w14:textId="55B68C52" w:rsidR="005201D8" w:rsidRDefault="00A7203A">
      <w:pPr>
        <w:pStyle w:val="Verzeichnis2"/>
        <w:rPr>
          <w:rFonts w:asciiTheme="minorHAnsi" w:eastAsiaTheme="minorEastAsia" w:hAnsiTheme="minorHAnsi" w:cstheme="minorBidi"/>
          <w:noProof/>
          <w:szCs w:val="22"/>
          <w:lang w:val="de-CH" w:eastAsia="de-CH"/>
        </w:rPr>
      </w:pPr>
      <w:hyperlink w:anchor="_Toc123816790" w:history="1">
        <w:r w:rsidR="005201D8" w:rsidRPr="00031C4A">
          <w:rPr>
            <w:rStyle w:val="Hyperlink"/>
            <w:noProof/>
          </w:rPr>
          <w:t>1.15</w:t>
        </w:r>
        <w:r w:rsidR="005201D8">
          <w:rPr>
            <w:rFonts w:asciiTheme="minorHAnsi" w:eastAsiaTheme="minorEastAsia" w:hAnsiTheme="minorHAnsi" w:cstheme="minorBidi"/>
            <w:noProof/>
            <w:szCs w:val="22"/>
            <w:lang w:val="de-CH" w:eastAsia="de-CH"/>
          </w:rPr>
          <w:tab/>
        </w:r>
        <w:r w:rsidR="005201D8" w:rsidRPr="00031C4A">
          <w:rPr>
            <w:rStyle w:val="Hyperlink"/>
            <w:noProof/>
          </w:rPr>
          <w:t>Flying duty period and flight time limitations (Students)</w:t>
        </w:r>
        <w:r w:rsidR="005201D8">
          <w:rPr>
            <w:noProof/>
            <w:webHidden/>
          </w:rPr>
          <w:tab/>
        </w:r>
        <w:r w:rsidR="005201D8">
          <w:rPr>
            <w:noProof/>
            <w:webHidden/>
          </w:rPr>
          <w:fldChar w:fldCharType="begin"/>
        </w:r>
        <w:r w:rsidR="005201D8">
          <w:rPr>
            <w:noProof/>
            <w:webHidden/>
          </w:rPr>
          <w:instrText xml:space="preserve"> PAGEREF _Toc123816790 \h </w:instrText>
        </w:r>
        <w:r w:rsidR="005201D8">
          <w:rPr>
            <w:noProof/>
            <w:webHidden/>
          </w:rPr>
        </w:r>
        <w:r w:rsidR="005201D8">
          <w:rPr>
            <w:noProof/>
            <w:webHidden/>
          </w:rPr>
          <w:fldChar w:fldCharType="separate"/>
        </w:r>
        <w:r w:rsidR="005201D8">
          <w:rPr>
            <w:noProof/>
            <w:webHidden/>
          </w:rPr>
          <w:t>16</w:t>
        </w:r>
        <w:r w:rsidR="005201D8">
          <w:rPr>
            <w:noProof/>
            <w:webHidden/>
          </w:rPr>
          <w:fldChar w:fldCharType="end"/>
        </w:r>
      </w:hyperlink>
    </w:p>
    <w:p w14:paraId="420AEDCB" w14:textId="5EA64344" w:rsidR="005201D8" w:rsidRDefault="00A7203A">
      <w:pPr>
        <w:pStyle w:val="Verzeichnis2"/>
        <w:rPr>
          <w:rFonts w:asciiTheme="minorHAnsi" w:eastAsiaTheme="minorEastAsia" w:hAnsiTheme="minorHAnsi" w:cstheme="minorBidi"/>
          <w:noProof/>
          <w:szCs w:val="22"/>
          <w:lang w:val="de-CH" w:eastAsia="de-CH"/>
        </w:rPr>
      </w:pPr>
      <w:hyperlink w:anchor="_Toc123816791" w:history="1">
        <w:r w:rsidR="005201D8" w:rsidRPr="00031C4A">
          <w:rPr>
            <w:rStyle w:val="Hyperlink"/>
            <w:noProof/>
          </w:rPr>
          <w:t>1.16</w:t>
        </w:r>
        <w:r w:rsidR="005201D8">
          <w:rPr>
            <w:rFonts w:asciiTheme="minorHAnsi" w:eastAsiaTheme="minorEastAsia" w:hAnsiTheme="minorHAnsi" w:cstheme="minorBidi"/>
            <w:noProof/>
            <w:szCs w:val="22"/>
            <w:lang w:val="de-CH" w:eastAsia="de-CH"/>
          </w:rPr>
          <w:tab/>
        </w:r>
        <w:r w:rsidR="005201D8" w:rsidRPr="00031C4A">
          <w:rPr>
            <w:rStyle w:val="Hyperlink"/>
            <w:noProof/>
          </w:rPr>
          <w:t>Rest periods (Instructors)</w:t>
        </w:r>
        <w:r w:rsidR="005201D8">
          <w:rPr>
            <w:noProof/>
            <w:webHidden/>
          </w:rPr>
          <w:tab/>
        </w:r>
        <w:r w:rsidR="005201D8">
          <w:rPr>
            <w:noProof/>
            <w:webHidden/>
          </w:rPr>
          <w:fldChar w:fldCharType="begin"/>
        </w:r>
        <w:r w:rsidR="005201D8">
          <w:rPr>
            <w:noProof/>
            <w:webHidden/>
          </w:rPr>
          <w:instrText xml:space="preserve"> PAGEREF _Toc123816791 \h </w:instrText>
        </w:r>
        <w:r w:rsidR="005201D8">
          <w:rPr>
            <w:noProof/>
            <w:webHidden/>
          </w:rPr>
        </w:r>
        <w:r w:rsidR="005201D8">
          <w:rPr>
            <w:noProof/>
            <w:webHidden/>
          </w:rPr>
          <w:fldChar w:fldCharType="separate"/>
        </w:r>
        <w:r w:rsidR="005201D8">
          <w:rPr>
            <w:noProof/>
            <w:webHidden/>
          </w:rPr>
          <w:t>16</w:t>
        </w:r>
        <w:r w:rsidR="005201D8">
          <w:rPr>
            <w:noProof/>
            <w:webHidden/>
          </w:rPr>
          <w:fldChar w:fldCharType="end"/>
        </w:r>
      </w:hyperlink>
    </w:p>
    <w:p w14:paraId="38515A04" w14:textId="32DBF29E" w:rsidR="005201D8" w:rsidRDefault="00A7203A">
      <w:pPr>
        <w:pStyle w:val="Verzeichnis2"/>
        <w:rPr>
          <w:rFonts w:asciiTheme="minorHAnsi" w:eastAsiaTheme="minorEastAsia" w:hAnsiTheme="minorHAnsi" w:cstheme="minorBidi"/>
          <w:noProof/>
          <w:szCs w:val="22"/>
          <w:lang w:val="de-CH" w:eastAsia="de-CH"/>
        </w:rPr>
      </w:pPr>
      <w:hyperlink w:anchor="_Toc123816792" w:history="1">
        <w:r w:rsidR="005201D8" w:rsidRPr="00031C4A">
          <w:rPr>
            <w:rStyle w:val="Hyperlink"/>
            <w:noProof/>
          </w:rPr>
          <w:t>1.17</w:t>
        </w:r>
        <w:r w:rsidR="005201D8">
          <w:rPr>
            <w:rFonts w:asciiTheme="minorHAnsi" w:eastAsiaTheme="minorEastAsia" w:hAnsiTheme="minorHAnsi" w:cstheme="minorBidi"/>
            <w:noProof/>
            <w:szCs w:val="22"/>
            <w:lang w:val="de-CH" w:eastAsia="de-CH"/>
          </w:rPr>
          <w:tab/>
        </w:r>
        <w:r w:rsidR="005201D8" w:rsidRPr="00031C4A">
          <w:rPr>
            <w:rStyle w:val="Hyperlink"/>
            <w:noProof/>
          </w:rPr>
          <w:t>Rest periods (Students)</w:t>
        </w:r>
        <w:r w:rsidR="005201D8">
          <w:rPr>
            <w:noProof/>
            <w:webHidden/>
          </w:rPr>
          <w:tab/>
        </w:r>
        <w:r w:rsidR="005201D8">
          <w:rPr>
            <w:noProof/>
            <w:webHidden/>
          </w:rPr>
          <w:fldChar w:fldCharType="begin"/>
        </w:r>
        <w:r w:rsidR="005201D8">
          <w:rPr>
            <w:noProof/>
            <w:webHidden/>
          </w:rPr>
          <w:instrText xml:space="preserve"> PAGEREF _Toc123816792 \h </w:instrText>
        </w:r>
        <w:r w:rsidR="005201D8">
          <w:rPr>
            <w:noProof/>
            <w:webHidden/>
          </w:rPr>
        </w:r>
        <w:r w:rsidR="005201D8">
          <w:rPr>
            <w:noProof/>
            <w:webHidden/>
          </w:rPr>
          <w:fldChar w:fldCharType="separate"/>
        </w:r>
        <w:r w:rsidR="005201D8">
          <w:rPr>
            <w:noProof/>
            <w:webHidden/>
          </w:rPr>
          <w:t>16</w:t>
        </w:r>
        <w:r w:rsidR="005201D8">
          <w:rPr>
            <w:noProof/>
            <w:webHidden/>
          </w:rPr>
          <w:fldChar w:fldCharType="end"/>
        </w:r>
      </w:hyperlink>
    </w:p>
    <w:p w14:paraId="23F71A0E" w14:textId="29424049" w:rsidR="005201D8" w:rsidRDefault="00A7203A">
      <w:pPr>
        <w:pStyle w:val="Verzeichnis2"/>
        <w:rPr>
          <w:rFonts w:asciiTheme="minorHAnsi" w:eastAsiaTheme="minorEastAsia" w:hAnsiTheme="minorHAnsi" w:cstheme="minorBidi"/>
          <w:noProof/>
          <w:szCs w:val="22"/>
          <w:lang w:val="de-CH" w:eastAsia="de-CH"/>
        </w:rPr>
      </w:pPr>
      <w:hyperlink w:anchor="_Toc123816793" w:history="1">
        <w:r w:rsidR="005201D8" w:rsidRPr="00031C4A">
          <w:rPr>
            <w:rStyle w:val="Hyperlink"/>
            <w:noProof/>
          </w:rPr>
          <w:t>1.18</w:t>
        </w:r>
        <w:r w:rsidR="005201D8">
          <w:rPr>
            <w:rFonts w:asciiTheme="minorHAnsi" w:eastAsiaTheme="minorEastAsia" w:hAnsiTheme="minorHAnsi" w:cstheme="minorBidi"/>
            <w:noProof/>
            <w:szCs w:val="22"/>
            <w:lang w:val="de-CH" w:eastAsia="de-CH"/>
          </w:rPr>
          <w:tab/>
        </w:r>
        <w:r w:rsidR="005201D8" w:rsidRPr="00031C4A">
          <w:rPr>
            <w:rStyle w:val="Hyperlink"/>
            <w:noProof/>
          </w:rPr>
          <w:t>Pilot’s log books</w:t>
        </w:r>
        <w:r w:rsidR="005201D8">
          <w:rPr>
            <w:noProof/>
            <w:webHidden/>
          </w:rPr>
          <w:tab/>
        </w:r>
        <w:r w:rsidR="005201D8">
          <w:rPr>
            <w:noProof/>
            <w:webHidden/>
          </w:rPr>
          <w:fldChar w:fldCharType="begin"/>
        </w:r>
        <w:r w:rsidR="005201D8">
          <w:rPr>
            <w:noProof/>
            <w:webHidden/>
          </w:rPr>
          <w:instrText xml:space="preserve"> PAGEREF _Toc123816793 \h </w:instrText>
        </w:r>
        <w:r w:rsidR="005201D8">
          <w:rPr>
            <w:noProof/>
            <w:webHidden/>
          </w:rPr>
        </w:r>
        <w:r w:rsidR="005201D8">
          <w:rPr>
            <w:noProof/>
            <w:webHidden/>
          </w:rPr>
          <w:fldChar w:fldCharType="separate"/>
        </w:r>
        <w:r w:rsidR="005201D8">
          <w:rPr>
            <w:noProof/>
            <w:webHidden/>
          </w:rPr>
          <w:t>17</w:t>
        </w:r>
        <w:r w:rsidR="005201D8">
          <w:rPr>
            <w:noProof/>
            <w:webHidden/>
          </w:rPr>
          <w:fldChar w:fldCharType="end"/>
        </w:r>
      </w:hyperlink>
    </w:p>
    <w:p w14:paraId="59AF5351" w14:textId="7405E3FA" w:rsidR="005201D8" w:rsidRDefault="00A7203A">
      <w:pPr>
        <w:pStyle w:val="Verzeichnis2"/>
        <w:rPr>
          <w:rFonts w:asciiTheme="minorHAnsi" w:eastAsiaTheme="minorEastAsia" w:hAnsiTheme="minorHAnsi" w:cstheme="minorBidi"/>
          <w:noProof/>
          <w:szCs w:val="22"/>
          <w:lang w:val="de-CH" w:eastAsia="de-CH"/>
        </w:rPr>
      </w:pPr>
      <w:hyperlink w:anchor="_Toc123816794" w:history="1">
        <w:r w:rsidR="005201D8" w:rsidRPr="00031C4A">
          <w:rPr>
            <w:rStyle w:val="Hyperlink"/>
            <w:noProof/>
          </w:rPr>
          <w:t>1.19</w:t>
        </w:r>
        <w:r w:rsidR="005201D8">
          <w:rPr>
            <w:rFonts w:asciiTheme="minorHAnsi" w:eastAsiaTheme="minorEastAsia" w:hAnsiTheme="minorHAnsi" w:cstheme="minorBidi"/>
            <w:noProof/>
            <w:szCs w:val="22"/>
            <w:lang w:val="de-CH" w:eastAsia="de-CH"/>
          </w:rPr>
          <w:tab/>
        </w:r>
        <w:r w:rsidR="005201D8" w:rsidRPr="00031C4A">
          <w:rPr>
            <w:rStyle w:val="Hyperlink"/>
            <w:noProof/>
          </w:rPr>
          <w:t>Flight planning (general)</w:t>
        </w:r>
        <w:r w:rsidR="005201D8">
          <w:rPr>
            <w:noProof/>
            <w:webHidden/>
          </w:rPr>
          <w:tab/>
        </w:r>
        <w:r w:rsidR="005201D8">
          <w:rPr>
            <w:noProof/>
            <w:webHidden/>
          </w:rPr>
          <w:fldChar w:fldCharType="begin"/>
        </w:r>
        <w:r w:rsidR="005201D8">
          <w:rPr>
            <w:noProof/>
            <w:webHidden/>
          </w:rPr>
          <w:instrText xml:space="preserve"> PAGEREF _Toc123816794 \h </w:instrText>
        </w:r>
        <w:r w:rsidR="005201D8">
          <w:rPr>
            <w:noProof/>
            <w:webHidden/>
          </w:rPr>
        </w:r>
        <w:r w:rsidR="005201D8">
          <w:rPr>
            <w:noProof/>
            <w:webHidden/>
          </w:rPr>
          <w:fldChar w:fldCharType="separate"/>
        </w:r>
        <w:r w:rsidR="005201D8">
          <w:rPr>
            <w:noProof/>
            <w:webHidden/>
          </w:rPr>
          <w:t>18</w:t>
        </w:r>
        <w:r w:rsidR="005201D8">
          <w:rPr>
            <w:noProof/>
            <w:webHidden/>
          </w:rPr>
          <w:fldChar w:fldCharType="end"/>
        </w:r>
      </w:hyperlink>
    </w:p>
    <w:p w14:paraId="361C2829" w14:textId="069641E5" w:rsidR="005201D8" w:rsidRDefault="00A7203A">
      <w:pPr>
        <w:pStyle w:val="Verzeichnis2"/>
        <w:rPr>
          <w:rFonts w:asciiTheme="minorHAnsi" w:eastAsiaTheme="minorEastAsia" w:hAnsiTheme="minorHAnsi" w:cstheme="minorBidi"/>
          <w:noProof/>
          <w:szCs w:val="22"/>
          <w:lang w:val="de-CH" w:eastAsia="de-CH"/>
        </w:rPr>
      </w:pPr>
      <w:hyperlink w:anchor="_Toc123816795" w:history="1">
        <w:r w:rsidR="005201D8" w:rsidRPr="00031C4A">
          <w:rPr>
            <w:rStyle w:val="Hyperlink"/>
            <w:noProof/>
          </w:rPr>
          <w:t>1.20</w:t>
        </w:r>
        <w:r w:rsidR="005201D8">
          <w:rPr>
            <w:rFonts w:asciiTheme="minorHAnsi" w:eastAsiaTheme="minorEastAsia" w:hAnsiTheme="minorHAnsi" w:cstheme="minorBidi"/>
            <w:noProof/>
            <w:szCs w:val="22"/>
            <w:lang w:val="de-CH" w:eastAsia="de-CH"/>
          </w:rPr>
          <w:tab/>
        </w:r>
        <w:r w:rsidR="005201D8" w:rsidRPr="00031C4A">
          <w:rPr>
            <w:rStyle w:val="Hyperlink"/>
            <w:noProof/>
          </w:rPr>
          <w:t>Safety (general)</w:t>
        </w:r>
        <w:r w:rsidR="005201D8">
          <w:rPr>
            <w:noProof/>
            <w:webHidden/>
          </w:rPr>
          <w:tab/>
        </w:r>
        <w:r w:rsidR="005201D8">
          <w:rPr>
            <w:noProof/>
            <w:webHidden/>
          </w:rPr>
          <w:fldChar w:fldCharType="begin"/>
        </w:r>
        <w:r w:rsidR="005201D8">
          <w:rPr>
            <w:noProof/>
            <w:webHidden/>
          </w:rPr>
          <w:instrText xml:space="preserve"> PAGEREF _Toc123816795 \h </w:instrText>
        </w:r>
        <w:r w:rsidR="005201D8">
          <w:rPr>
            <w:noProof/>
            <w:webHidden/>
          </w:rPr>
        </w:r>
        <w:r w:rsidR="005201D8">
          <w:rPr>
            <w:noProof/>
            <w:webHidden/>
          </w:rPr>
          <w:fldChar w:fldCharType="separate"/>
        </w:r>
        <w:r w:rsidR="005201D8">
          <w:rPr>
            <w:noProof/>
            <w:webHidden/>
          </w:rPr>
          <w:t>19</w:t>
        </w:r>
        <w:r w:rsidR="005201D8">
          <w:rPr>
            <w:noProof/>
            <w:webHidden/>
          </w:rPr>
          <w:fldChar w:fldCharType="end"/>
        </w:r>
      </w:hyperlink>
    </w:p>
    <w:p w14:paraId="713D8FA6" w14:textId="109681FF" w:rsidR="005201D8" w:rsidRDefault="00A7203A">
      <w:pPr>
        <w:pStyle w:val="Verzeichnis3"/>
        <w:rPr>
          <w:rFonts w:asciiTheme="minorHAnsi" w:eastAsiaTheme="minorEastAsia" w:hAnsiTheme="minorHAnsi" w:cstheme="minorBidi"/>
          <w:noProof/>
          <w:szCs w:val="22"/>
          <w:lang w:val="de-CH" w:eastAsia="de-CH"/>
        </w:rPr>
      </w:pPr>
      <w:hyperlink w:anchor="_Toc123816796" w:history="1">
        <w:r w:rsidR="005201D8" w:rsidRPr="00031C4A">
          <w:rPr>
            <w:rStyle w:val="Hyperlink"/>
            <w:noProof/>
          </w:rPr>
          <w:t>1.20.1</w:t>
        </w:r>
        <w:r w:rsidR="005201D8">
          <w:rPr>
            <w:rFonts w:asciiTheme="minorHAnsi" w:eastAsiaTheme="minorEastAsia" w:hAnsiTheme="minorHAnsi" w:cstheme="minorBidi"/>
            <w:noProof/>
            <w:szCs w:val="22"/>
            <w:lang w:val="de-CH" w:eastAsia="de-CH"/>
          </w:rPr>
          <w:tab/>
        </w:r>
        <w:r w:rsidR="005201D8" w:rsidRPr="00031C4A">
          <w:rPr>
            <w:rStyle w:val="Hyperlink"/>
            <w:noProof/>
          </w:rPr>
          <w:t>Equipment</w:t>
        </w:r>
        <w:r w:rsidR="005201D8">
          <w:rPr>
            <w:noProof/>
            <w:webHidden/>
          </w:rPr>
          <w:tab/>
        </w:r>
        <w:r w:rsidR="005201D8">
          <w:rPr>
            <w:noProof/>
            <w:webHidden/>
          </w:rPr>
          <w:fldChar w:fldCharType="begin"/>
        </w:r>
        <w:r w:rsidR="005201D8">
          <w:rPr>
            <w:noProof/>
            <w:webHidden/>
          </w:rPr>
          <w:instrText xml:space="preserve"> PAGEREF _Toc123816796 \h </w:instrText>
        </w:r>
        <w:r w:rsidR="005201D8">
          <w:rPr>
            <w:noProof/>
            <w:webHidden/>
          </w:rPr>
        </w:r>
        <w:r w:rsidR="005201D8">
          <w:rPr>
            <w:noProof/>
            <w:webHidden/>
          </w:rPr>
          <w:fldChar w:fldCharType="separate"/>
        </w:r>
        <w:r w:rsidR="005201D8">
          <w:rPr>
            <w:noProof/>
            <w:webHidden/>
          </w:rPr>
          <w:t>19</w:t>
        </w:r>
        <w:r w:rsidR="005201D8">
          <w:rPr>
            <w:noProof/>
            <w:webHidden/>
          </w:rPr>
          <w:fldChar w:fldCharType="end"/>
        </w:r>
      </w:hyperlink>
    </w:p>
    <w:p w14:paraId="61BCBC94" w14:textId="65A513AF" w:rsidR="005201D8" w:rsidRDefault="00A7203A">
      <w:pPr>
        <w:pStyle w:val="Verzeichnis3"/>
        <w:rPr>
          <w:rFonts w:asciiTheme="minorHAnsi" w:eastAsiaTheme="minorEastAsia" w:hAnsiTheme="minorHAnsi" w:cstheme="minorBidi"/>
          <w:noProof/>
          <w:szCs w:val="22"/>
          <w:lang w:val="de-CH" w:eastAsia="de-CH"/>
        </w:rPr>
      </w:pPr>
      <w:hyperlink w:anchor="_Toc123816797" w:history="1">
        <w:r w:rsidR="005201D8" w:rsidRPr="00031C4A">
          <w:rPr>
            <w:rStyle w:val="Hyperlink"/>
            <w:noProof/>
          </w:rPr>
          <w:t>1.20.2</w:t>
        </w:r>
        <w:r w:rsidR="005201D8">
          <w:rPr>
            <w:rFonts w:asciiTheme="minorHAnsi" w:eastAsiaTheme="minorEastAsia" w:hAnsiTheme="minorHAnsi" w:cstheme="minorBidi"/>
            <w:noProof/>
            <w:szCs w:val="22"/>
            <w:lang w:val="de-CH" w:eastAsia="de-CH"/>
          </w:rPr>
          <w:tab/>
        </w:r>
        <w:r w:rsidR="005201D8" w:rsidRPr="00031C4A">
          <w:rPr>
            <w:rStyle w:val="Hyperlink"/>
            <w:noProof/>
          </w:rPr>
          <w:t>Emergency Equipment</w:t>
        </w:r>
        <w:r w:rsidR="005201D8">
          <w:rPr>
            <w:noProof/>
            <w:webHidden/>
          </w:rPr>
          <w:tab/>
        </w:r>
        <w:r w:rsidR="005201D8">
          <w:rPr>
            <w:noProof/>
            <w:webHidden/>
          </w:rPr>
          <w:fldChar w:fldCharType="begin"/>
        </w:r>
        <w:r w:rsidR="005201D8">
          <w:rPr>
            <w:noProof/>
            <w:webHidden/>
          </w:rPr>
          <w:instrText xml:space="preserve"> PAGEREF _Toc123816797 \h </w:instrText>
        </w:r>
        <w:r w:rsidR="005201D8">
          <w:rPr>
            <w:noProof/>
            <w:webHidden/>
          </w:rPr>
        </w:r>
        <w:r w:rsidR="005201D8">
          <w:rPr>
            <w:noProof/>
            <w:webHidden/>
          </w:rPr>
          <w:fldChar w:fldCharType="separate"/>
        </w:r>
        <w:r w:rsidR="005201D8">
          <w:rPr>
            <w:noProof/>
            <w:webHidden/>
          </w:rPr>
          <w:t>20</w:t>
        </w:r>
        <w:r w:rsidR="005201D8">
          <w:rPr>
            <w:noProof/>
            <w:webHidden/>
          </w:rPr>
          <w:fldChar w:fldCharType="end"/>
        </w:r>
      </w:hyperlink>
    </w:p>
    <w:p w14:paraId="209B5B8D" w14:textId="112F4EC9" w:rsidR="005201D8" w:rsidRDefault="00A7203A">
      <w:pPr>
        <w:pStyle w:val="Verzeichnis3"/>
        <w:rPr>
          <w:rFonts w:asciiTheme="minorHAnsi" w:eastAsiaTheme="minorEastAsia" w:hAnsiTheme="minorHAnsi" w:cstheme="minorBidi"/>
          <w:noProof/>
          <w:szCs w:val="22"/>
          <w:lang w:val="de-CH" w:eastAsia="de-CH"/>
        </w:rPr>
      </w:pPr>
      <w:hyperlink w:anchor="_Toc123816798" w:history="1">
        <w:r w:rsidR="005201D8" w:rsidRPr="00031C4A">
          <w:rPr>
            <w:rStyle w:val="Hyperlink"/>
            <w:noProof/>
          </w:rPr>
          <w:t>1.20.3</w:t>
        </w:r>
        <w:r w:rsidR="005201D8">
          <w:rPr>
            <w:rFonts w:asciiTheme="minorHAnsi" w:eastAsiaTheme="minorEastAsia" w:hAnsiTheme="minorHAnsi" w:cstheme="minorBidi"/>
            <w:noProof/>
            <w:szCs w:val="22"/>
            <w:lang w:val="de-CH" w:eastAsia="de-CH"/>
          </w:rPr>
          <w:tab/>
        </w:r>
        <w:r w:rsidR="005201D8" w:rsidRPr="00031C4A">
          <w:rPr>
            <w:rStyle w:val="Hyperlink"/>
            <w:noProof/>
          </w:rPr>
          <w:t>Emergency Locator Transmitter (ELT) accidental activation</w:t>
        </w:r>
        <w:r w:rsidR="005201D8">
          <w:rPr>
            <w:noProof/>
            <w:webHidden/>
          </w:rPr>
          <w:tab/>
        </w:r>
        <w:r w:rsidR="005201D8">
          <w:rPr>
            <w:noProof/>
            <w:webHidden/>
          </w:rPr>
          <w:fldChar w:fldCharType="begin"/>
        </w:r>
        <w:r w:rsidR="005201D8">
          <w:rPr>
            <w:noProof/>
            <w:webHidden/>
          </w:rPr>
          <w:instrText xml:space="preserve"> PAGEREF _Toc123816798 \h </w:instrText>
        </w:r>
        <w:r w:rsidR="005201D8">
          <w:rPr>
            <w:noProof/>
            <w:webHidden/>
          </w:rPr>
        </w:r>
        <w:r w:rsidR="005201D8">
          <w:rPr>
            <w:noProof/>
            <w:webHidden/>
          </w:rPr>
          <w:fldChar w:fldCharType="separate"/>
        </w:r>
        <w:r w:rsidR="005201D8">
          <w:rPr>
            <w:noProof/>
            <w:webHidden/>
          </w:rPr>
          <w:t>20</w:t>
        </w:r>
        <w:r w:rsidR="005201D8">
          <w:rPr>
            <w:noProof/>
            <w:webHidden/>
          </w:rPr>
          <w:fldChar w:fldCharType="end"/>
        </w:r>
      </w:hyperlink>
    </w:p>
    <w:p w14:paraId="0313E547" w14:textId="3D963B93" w:rsidR="005201D8" w:rsidRDefault="00A7203A">
      <w:pPr>
        <w:pStyle w:val="Verzeichnis3"/>
        <w:rPr>
          <w:rFonts w:asciiTheme="minorHAnsi" w:eastAsiaTheme="minorEastAsia" w:hAnsiTheme="minorHAnsi" w:cstheme="minorBidi"/>
          <w:noProof/>
          <w:szCs w:val="22"/>
          <w:lang w:val="de-CH" w:eastAsia="de-CH"/>
        </w:rPr>
      </w:pPr>
      <w:hyperlink w:anchor="_Toc123816799" w:history="1">
        <w:r w:rsidR="005201D8" w:rsidRPr="00031C4A">
          <w:rPr>
            <w:rStyle w:val="Hyperlink"/>
            <w:noProof/>
          </w:rPr>
          <w:t>1.20.4</w:t>
        </w:r>
        <w:r w:rsidR="005201D8">
          <w:rPr>
            <w:rFonts w:asciiTheme="minorHAnsi" w:eastAsiaTheme="minorEastAsia" w:hAnsiTheme="minorHAnsi" w:cstheme="minorBidi"/>
            <w:noProof/>
            <w:szCs w:val="22"/>
            <w:lang w:val="de-CH" w:eastAsia="de-CH"/>
          </w:rPr>
          <w:tab/>
        </w:r>
        <w:r w:rsidR="005201D8" w:rsidRPr="00031C4A">
          <w:rPr>
            <w:rStyle w:val="Hyperlink"/>
            <w:noProof/>
          </w:rPr>
          <w:t>Radio Communication and listening watch</w:t>
        </w:r>
        <w:r w:rsidR="005201D8">
          <w:rPr>
            <w:noProof/>
            <w:webHidden/>
          </w:rPr>
          <w:tab/>
        </w:r>
        <w:r w:rsidR="005201D8">
          <w:rPr>
            <w:noProof/>
            <w:webHidden/>
          </w:rPr>
          <w:fldChar w:fldCharType="begin"/>
        </w:r>
        <w:r w:rsidR="005201D8">
          <w:rPr>
            <w:noProof/>
            <w:webHidden/>
          </w:rPr>
          <w:instrText xml:space="preserve"> PAGEREF _Toc123816799 \h </w:instrText>
        </w:r>
        <w:r w:rsidR="005201D8">
          <w:rPr>
            <w:noProof/>
            <w:webHidden/>
          </w:rPr>
        </w:r>
        <w:r w:rsidR="005201D8">
          <w:rPr>
            <w:noProof/>
            <w:webHidden/>
          </w:rPr>
          <w:fldChar w:fldCharType="separate"/>
        </w:r>
        <w:r w:rsidR="005201D8">
          <w:rPr>
            <w:noProof/>
            <w:webHidden/>
          </w:rPr>
          <w:t>21</w:t>
        </w:r>
        <w:r w:rsidR="005201D8">
          <w:rPr>
            <w:noProof/>
            <w:webHidden/>
          </w:rPr>
          <w:fldChar w:fldCharType="end"/>
        </w:r>
      </w:hyperlink>
    </w:p>
    <w:p w14:paraId="2D4F78FC" w14:textId="4388AFE5" w:rsidR="005201D8" w:rsidRDefault="00A7203A">
      <w:pPr>
        <w:pStyle w:val="Verzeichnis3"/>
        <w:rPr>
          <w:rFonts w:asciiTheme="minorHAnsi" w:eastAsiaTheme="minorEastAsia" w:hAnsiTheme="minorHAnsi" w:cstheme="minorBidi"/>
          <w:noProof/>
          <w:szCs w:val="22"/>
          <w:lang w:val="de-CH" w:eastAsia="de-CH"/>
        </w:rPr>
      </w:pPr>
      <w:hyperlink w:anchor="_Toc123816800" w:history="1">
        <w:r w:rsidR="005201D8" w:rsidRPr="00031C4A">
          <w:rPr>
            <w:rStyle w:val="Hyperlink"/>
            <w:noProof/>
          </w:rPr>
          <w:t>1.20.5</w:t>
        </w:r>
        <w:r w:rsidR="005201D8">
          <w:rPr>
            <w:rFonts w:asciiTheme="minorHAnsi" w:eastAsiaTheme="minorEastAsia" w:hAnsiTheme="minorHAnsi" w:cstheme="minorBidi"/>
            <w:noProof/>
            <w:szCs w:val="22"/>
            <w:lang w:val="de-CH" w:eastAsia="de-CH"/>
          </w:rPr>
          <w:tab/>
        </w:r>
        <w:r w:rsidR="005201D8" w:rsidRPr="00031C4A">
          <w:rPr>
            <w:rStyle w:val="Hyperlink"/>
            <w:noProof/>
          </w:rPr>
          <w:t>Policy on the disposition of communication equipment</w:t>
        </w:r>
        <w:r w:rsidR="005201D8">
          <w:rPr>
            <w:noProof/>
            <w:webHidden/>
          </w:rPr>
          <w:tab/>
        </w:r>
        <w:r w:rsidR="005201D8">
          <w:rPr>
            <w:noProof/>
            <w:webHidden/>
          </w:rPr>
          <w:fldChar w:fldCharType="begin"/>
        </w:r>
        <w:r w:rsidR="005201D8">
          <w:rPr>
            <w:noProof/>
            <w:webHidden/>
          </w:rPr>
          <w:instrText xml:space="preserve"> PAGEREF _Toc123816800 \h </w:instrText>
        </w:r>
        <w:r w:rsidR="005201D8">
          <w:rPr>
            <w:noProof/>
            <w:webHidden/>
          </w:rPr>
        </w:r>
        <w:r w:rsidR="005201D8">
          <w:rPr>
            <w:noProof/>
            <w:webHidden/>
          </w:rPr>
          <w:fldChar w:fldCharType="separate"/>
        </w:r>
        <w:r w:rsidR="005201D8">
          <w:rPr>
            <w:noProof/>
            <w:webHidden/>
          </w:rPr>
          <w:t>21</w:t>
        </w:r>
        <w:r w:rsidR="005201D8">
          <w:rPr>
            <w:noProof/>
            <w:webHidden/>
          </w:rPr>
          <w:fldChar w:fldCharType="end"/>
        </w:r>
      </w:hyperlink>
    </w:p>
    <w:p w14:paraId="5CE12B1F" w14:textId="47A63582" w:rsidR="005201D8" w:rsidRDefault="00A7203A">
      <w:pPr>
        <w:pStyle w:val="Verzeichnis3"/>
        <w:rPr>
          <w:rFonts w:asciiTheme="minorHAnsi" w:eastAsiaTheme="minorEastAsia" w:hAnsiTheme="minorHAnsi" w:cstheme="minorBidi"/>
          <w:noProof/>
          <w:szCs w:val="22"/>
          <w:lang w:val="de-CH" w:eastAsia="de-CH"/>
        </w:rPr>
      </w:pPr>
      <w:hyperlink w:anchor="_Toc123816801" w:history="1">
        <w:r w:rsidR="005201D8" w:rsidRPr="00031C4A">
          <w:rPr>
            <w:rStyle w:val="Hyperlink"/>
            <w:noProof/>
          </w:rPr>
          <w:t>1.20.6</w:t>
        </w:r>
        <w:r w:rsidR="005201D8">
          <w:rPr>
            <w:rFonts w:asciiTheme="minorHAnsi" w:eastAsiaTheme="minorEastAsia" w:hAnsiTheme="minorHAnsi" w:cstheme="minorBidi"/>
            <w:noProof/>
            <w:szCs w:val="22"/>
            <w:lang w:val="de-CH" w:eastAsia="de-CH"/>
          </w:rPr>
          <w:tab/>
        </w:r>
        <w:r w:rsidR="005201D8" w:rsidRPr="00031C4A">
          <w:rPr>
            <w:rStyle w:val="Hyperlink"/>
            <w:noProof/>
          </w:rPr>
          <w:t>Aircraft equipped with one radio communication transceiver</w:t>
        </w:r>
        <w:r w:rsidR="005201D8">
          <w:rPr>
            <w:noProof/>
            <w:webHidden/>
          </w:rPr>
          <w:tab/>
        </w:r>
        <w:r w:rsidR="005201D8">
          <w:rPr>
            <w:noProof/>
            <w:webHidden/>
          </w:rPr>
          <w:fldChar w:fldCharType="begin"/>
        </w:r>
        <w:r w:rsidR="005201D8">
          <w:rPr>
            <w:noProof/>
            <w:webHidden/>
          </w:rPr>
          <w:instrText xml:space="preserve"> PAGEREF _Toc123816801 \h </w:instrText>
        </w:r>
        <w:r w:rsidR="005201D8">
          <w:rPr>
            <w:noProof/>
            <w:webHidden/>
          </w:rPr>
        </w:r>
        <w:r w:rsidR="005201D8">
          <w:rPr>
            <w:noProof/>
            <w:webHidden/>
          </w:rPr>
          <w:fldChar w:fldCharType="separate"/>
        </w:r>
        <w:r w:rsidR="005201D8">
          <w:rPr>
            <w:noProof/>
            <w:webHidden/>
          </w:rPr>
          <w:t>21</w:t>
        </w:r>
        <w:r w:rsidR="005201D8">
          <w:rPr>
            <w:noProof/>
            <w:webHidden/>
          </w:rPr>
          <w:fldChar w:fldCharType="end"/>
        </w:r>
      </w:hyperlink>
    </w:p>
    <w:p w14:paraId="4540315B" w14:textId="7201CF34" w:rsidR="005201D8" w:rsidRDefault="00A7203A">
      <w:pPr>
        <w:pStyle w:val="Verzeichnis3"/>
        <w:rPr>
          <w:rFonts w:asciiTheme="minorHAnsi" w:eastAsiaTheme="minorEastAsia" w:hAnsiTheme="minorHAnsi" w:cstheme="minorBidi"/>
          <w:noProof/>
          <w:szCs w:val="22"/>
          <w:lang w:val="de-CH" w:eastAsia="de-CH"/>
        </w:rPr>
      </w:pPr>
      <w:hyperlink w:anchor="_Toc123816802" w:history="1">
        <w:r w:rsidR="005201D8" w:rsidRPr="00031C4A">
          <w:rPr>
            <w:rStyle w:val="Hyperlink"/>
            <w:noProof/>
          </w:rPr>
          <w:t>1.20.7</w:t>
        </w:r>
        <w:r w:rsidR="005201D8">
          <w:rPr>
            <w:rFonts w:asciiTheme="minorHAnsi" w:eastAsiaTheme="minorEastAsia" w:hAnsiTheme="minorHAnsi" w:cstheme="minorBidi"/>
            <w:noProof/>
            <w:szCs w:val="22"/>
            <w:lang w:val="de-CH" w:eastAsia="de-CH"/>
          </w:rPr>
          <w:tab/>
        </w:r>
        <w:r w:rsidR="005201D8" w:rsidRPr="00031C4A">
          <w:rPr>
            <w:rStyle w:val="Hyperlink"/>
            <w:noProof/>
          </w:rPr>
          <w:t>Listening Watch</w:t>
        </w:r>
        <w:r w:rsidR="005201D8">
          <w:rPr>
            <w:noProof/>
            <w:webHidden/>
          </w:rPr>
          <w:tab/>
        </w:r>
        <w:r w:rsidR="005201D8">
          <w:rPr>
            <w:noProof/>
            <w:webHidden/>
          </w:rPr>
          <w:fldChar w:fldCharType="begin"/>
        </w:r>
        <w:r w:rsidR="005201D8">
          <w:rPr>
            <w:noProof/>
            <w:webHidden/>
          </w:rPr>
          <w:instrText xml:space="preserve"> PAGEREF _Toc123816802 \h </w:instrText>
        </w:r>
        <w:r w:rsidR="005201D8">
          <w:rPr>
            <w:noProof/>
            <w:webHidden/>
          </w:rPr>
        </w:r>
        <w:r w:rsidR="005201D8">
          <w:rPr>
            <w:noProof/>
            <w:webHidden/>
          </w:rPr>
          <w:fldChar w:fldCharType="separate"/>
        </w:r>
        <w:r w:rsidR="005201D8">
          <w:rPr>
            <w:noProof/>
            <w:webHidden/>
          </w:rPr>
          <w:t>21</w:t>
        </w:r>
        <w:r w:rsidR="005201D8">
          <w:rPr>
            <w:noProof/>
            <w:webHidden/>
          </w:rPr>
          <w:fldChar w:fldCharType="end"/>
        </w:r>
      </w:hyperlink>
    </w:p>
    <w:p w14:paraId="4AB25BE1" w14:textId="4601D9CA" w:rsidR="005201D8" w:rsidRDefault="00A7203A">
      <w:pPr>
        <w:pStyle w:val="Verzeichnis3"/>
        <w:rPr>
          <w:rFonts w:asciiTheme="minorHAnsi" w:eastAsiaTheme="minorEastAsia" w:hAnsiTheme="minorHAnsi" w:cstheme="minorBidi"/>
          <w:noProof/>
          <w:szCs w:val="22"/>
          <w:lang w:val="de-CH" w:eastAsia="de-CH"/>
        </w:rPr>
      </w:pPr>
      <w:hyperlink w:anchor="_Toc123816803" w:history="1">
        <w:r w:rsidR="005201D8" w:rsidRPr="00031C4A">
          <w:rPr>
            <w:rStyle w:val="Hyperlink"/>
            <w:noProof/>
          </w:rPr>
          <w:t>1.20.8</w:t>
        </w:r>
        <w:r w:rsidR="005201D8">
          <w:rPr>
            <w:rFonts w:asciiTheme="minorHAnsi" w:eastAsiaTheme="minorEastAsia" w:hAnsiTheme="minorHAnsi" w:cstheme="minorBidi"/>
            <w:noProof/>
            <w:szCs w:val="22"/>
            <w:lang w:val="de-CH" w:eastAsia="de-CH"/>
          </w:rPr>
          <w:tab/>
        </w:r>
        <w:r w:rsidR="005201D8" w:rsidRPr="00031C4A">
          <w:rPr>
            <w:rStyle w:val="Hyperlink"/>
            <w:noProof/>
          </w:rPr>
          <w:t>Pilot’s position reports and broadcast</w:t>
        </w:r>
        <w:r w:rsidR="005201D8">
          <w:rPr>
            <w:noProof/>
            <w:webHidden/>
          </w:rPr>
          <w:tab/>
        </w:r>
        <w:r w:rsidR="005201D8">
          <w:rPr>
            <w:noProof/>
            <w:webHidden/>
          </w:rPr>
          <w:fldChar w:fldCharType="begin"/>
        </w:r>
        <w:r w:rsidR="005201D8">
          <w:rPr>
            <w:noProof/>
            <w:webHidden/>
          </w:rPr>
          <w:instrText xml:space="preserve"> PAGEREF _Toc123816803 \h </w:instrText>
        </w:r>
        <w:r w:rsidR="005201D8">
          <w:rPr>
            <w:noProof/>
            <w:webHidden/>
          </w:rPr>
        </w:r>
        <w:r w:rsidR="005201D8">
          <w:rPr>
            <w:noProof/>
            <w:webHidden/>
          </w:rPr>
          <w:fldChar w:fldCharType="separate"/>
        </w:r>
        <w:r w:rsidR="005201D8">
          <w:rPr>
            <w:noProof/>
            <w:webHidden/>
          </w:rPr>
          <w:t>22</w:t>
        </w:r>
        <w:r w:rsidR="005201D8">
          <w:rPr>
            <w:noProof/>
            <w:webHidden/>
          </w:rPr>
          <w:fldChar w:fldCharType="end"/>
        </w:r>
      </w:hyperlink>
    </w:p>
    <w:p w14:paraId="377BAF30" w14:textId="05765F6D" w:rsidR="005201D8" w:rsidRDefault="00A7203A">
      <w:pPr>
        <w:pStyle w:val="Verzeichnis3"/>
        <w:rPr>
          <w:rFonts w:asciiTheme="minorHAnsi" w:eastAsiaTheme="minorEastAsia" w:hAnsiTheme="minorHAnsi" w:cstheme="minorBidi"/>
          <w:noProof/>
          <w:szCs w:val="22"/>
          <w:lang w:val="de-CH" w:eastAsia="de-CH"/>
        </w:rPr>
      </w:pPr>
      <w:hyperlink w:anchor="_Toc123816804" w:history="1">
        <w:r w:rsidR="005201D8" w:rsidRPr="00031C4A">
          <w:rPr>
            <w:rStyle w:val="Hyperlink"/>
            <w:noProof/>
          </w:rPr>
          <w:t>1.20.9</w:t>
        </w:r>
        <w:r w:rsidR="005201D8">
          <w:rPr>
            <w:rFonts w:asciiTheme="minorHAnsi" w:eastAsiaTheme="minorEastAsia" w:hAnsiTheme="minorHAnsi" w:cstheme="minorBidi"/>
            <w:noProof/>
            <w:szCs w:val="22"/>
            <w:lang w:val="de-CH" w:eastAsia="de-CH"/>
          </w:rPr>
          <w:tab/>
        </w:r>
        <w:r w:rsidR="005201D8" w:rsidRPr="00031C4A">
          <w:rPr>
            <w:rStyle w:val="Hyperlink"/>
            <w:noProof/>
          </w:rPr>
          <w:t>Recommended broadcasts in the vicinity of non-controlled aerodromes</w:t>
        </w:r>
        <w:r w:rsidR="005201D8">
          <w:rPr>
            <w:noProof/>
            <w:webHidden/>
          </w:rPr>
          <w:tab/>
        </w:r>
        <w:r w:rsidR="005201D8">
          <w:rPr>
            <w:noProof/>
            <w:webHidden/>
          </w:rPr>
          <w:fldChar w:fldCharType="begin"/>
        </w:r>
        <w:r w:rsidR="005201D8">
          <w:rPr>
            <w:noProof/>
            <w:webHidden/>
          </w:rPr>
          <w:instrText xml:space="preserve"> PAGEREF _Toc123816804 \h </w:instrText>
        </w:r>
        <w:r w:rsidR="005201D8">
          <w:rPr>
            <w:noProof/>
            <w:webHidden/>
          </w:rPr>
        </w:r>
        <w:r w:rsidR="005201D8">
          <w:rPr>
            <w:noProof/>
            <w:webHidden/>
          </w:rPr>
          <w:fldChar w:fldCharType="separate"/>
        </w:r>
        <w:r w:rsidR="005201D8">
          <w:rPr>
            <w:noProof/>
            <w:webHidden/>
          </w:rPr>
          <w:t>22</w:t>
        </w:r>
        <w:r w:rsidR="005201D8">
          <w:rPr>
            <w:noProof/>
            <w:webHidden/>
          </w:rPr>
          <w:fldChar w:fldCharType="end"/>
        </w:r>
      </w:hyperlink>
    </w:p>
    <w:p w14:paraId="1EFCA639" w14:textId="184BF53B" w:rsidR="005201D8" w:rsidRDefault="00A7203A">
      <w:pPr>
        <w:pStyle w:val="Verzeichnis3"/>
        <w:rPr>
          <w:rFonts w:asciiTheme="minorHAnsi" w:eastAsiaTheme="minorEastAsia" w:hAnsiTheme="minorHAnsi" w:cstheme="minorBidi"/>
          <w:noProof/>
          <w:szCs w:val="22"/>
          <w:lang w:val="de-CH" w:eastAsia="de-CH"/>
        </w:rPr>
      </w:pPr>
      <w:hyperlink w:anchor="_Toc123816805" w:history="1">
        <w:r w:rsidR="005201D8" w:rsidRPr="00031C4A">
          <w:rPr>
            <w:rStyle w:val="Hyperlink"/>
            <w:noProof/>
          </w:rPr>
          <w:t>1.20.10</w:t>
        </w:r>
        <w:r w:rsidR="005201D8">
          <w:rPr>
            <w:rFonts w:asciiTheme="minorHAnsi" w:eastAsiaTheme="minorEastAsia" w:hAnsiTheme="minorHAnsi" w:cstheme="minorBidi"/>
            <w:noProof/>
            <w:szCs w:val="22"/>
            <w:lang w:val="de-CH" w:eastAsia="de-CH"/>
          </w:rPr>
          <w:tab/>
        </w:r>
        <w:r w:rsidR="005201D8" w:rsidRPr="00031C4A">
          <w:rPr>
            <w:rStyle w:val="Hyperlink"/>
            <w:noProof/>
          </w:rPr>
          <w:t>Occurrence Reporting</w:t>
        </w:r>
        <w:r w:rsidR="005201D8">
          <w:rPr>
            <w:noProof/>
            <w:webHidden/>
          </w:rPr>
          <w:tab/>
        </w:r>
        <w:r w:rsidR="005201D8">
          <w:rPr>
            <w:noProof/>
            <w:webHidden/>
          </w:rPr>
          <w:fldChar w:fldCharType="begin"/>
        </w:r>
        <w:r w:rsidR="005201D8">
          <w:rPr>
            <w:noProof/>
            <w:webHidden/>
          </w:rPr>
          <w:instrText xml:space="preserve"> PAGEREF _Toc123816805 \h </w:instrText>
        </w:r>
        <w:r w:rsidR="005201D8">
          <w:rPr>
            <w:noProof/>
            <w:webHidden/>
          </w:rPr>
        </w:r>
        <w:r w:rsidR="005201D8">
          <w:rPr>
            <w:noProof/>
            <w:webHidden/>
          </w:rPr>
          <w:fldChar w:fldCharType="separate"/>
        </w:r>
        <w:r w:rsidR="005201D8">
          <w:rPr>
            <w:noProof/>
            <w:webHidden/>
          </w:rPr>
          <w:t>23</w:t>
        </w:r>
        <w:r w:rsidR="005201D8">
          <w:rPr>
            <w:noProof/>
            <w:webHidden/>
          </w:rPr>
          <w:fldChar w:fldCharType="end"/>
        </w:r>
      </w:hyperlink>
    </w:p>
    <w:p w14:paraId="5D818DC1" w14:textId="45CDADDB" w:rsidR="005201D8" w:rsidRDefault="00A7203A">
      <w:pPr>
        <w:pStyle w:val="Verzeichnis2"/>
        <w:rPr>
          <w:rFonts w:asciiTheme="minorHAnsi" w:eastAsiaTheme="minorEastAsia" w:hAnsiTheme="minorHAnsi" w:cstheme="minorBidi"/>
          <w:noProof/>
          <w:szCs w:val="22"/>
          <w:lang w:val="de-CH" w:eastAsia="de-CH"/>
        </w:rPr>
      </w:pPr>
      <w:hyperlink w:anchor="_Toc123816806" w:history="1">
        <w:r w:rsidR="005201D8" w:rsidRPr="00031C4A">
          <w:rPr>
            <w:rStyle w:val="Hyperlink"/>
            <w:noProof/>
          </w:rPr>
          <w:t>1.21</w:t>
        </w:r>
        <w:r w:rsidR="005201D8">
          <w:rPr>
            <w:rFonts w:asciiTheme="minorHAnsi" w:eastAsiaTheme="minorEastAsia" w:hAnsiTheme="minorHAnsi" w:cstheme="minorBidi"/>
            <w:noProof/>
            <w:szCs w:val="22"/>
            <w:lang w:val="de-CH" w:eastAsia="de-CH"/>
          </w:rPr>
          <w:tab/>
        </w:r>
        <w:r w:rsidR="005201D8" w:rsidRPr="00031C4A">
          <w:rPr>
            <w:rStyle w:val="Hyperlink"/>
            <w:noProof/>
          </w:rPr>
          <w:t>Introductory flight – trial lesson</w:t>
        </w:r>
        <w:r w:rsidR="005201D8">
          <w:rPr>
            <w:noProof/>
            <w:webHidden/>
          </w:rPr>
          <w:tab/>
        </w:r>
        <w:r w:rsidR="005201D8">
          <w:rPr>
            <w:noProof/>
            <w:webHidden/>
          </w:rPr>
          <w:fldChar w:fldCharType="begin"/>
        </w:r>
        <w:r w:rsidR="005201D8">
          <w:rPr>
            <w:noProof/>
            <w:webHidden/>
          </w:rPr>
          <w:instrText xml:space="preserve"> PAGEREF _Toc123816806 \h </w:instrText>
        </w:r>
        <w:r w:rsidR="005201D8">
          <w:rPr>
            <w:noProof/>
            <w:webHidden/>
          </w:rPr>
        </w:r>
        <w:r w:rsidR="005201D8">
          <w:rPr>
            <w:noProof/>
            <w:webHidden/>
          </w:rPr>
          <w:fldChar w:fldCharType="separate"/>
        </w:r>
        <w:r w:rsidR="005201D8">
          <w:rPr>
            <w:noProof/>
            <w:webHidden/>
          </w:rPr>
          <w:t>29</w:t>
        </w:r>
        <w:r w:rsidR="005201D8">
          <w:rPr>
            <w:noProof/>
            <w:webHidden/>
          </w:rPr>
          <w:fldChar w:fldCharType="end"/>
        </w:r>
      </w:hyperlink>
    </w:p>
    <w:p w14:paraId="4E281608" w14:textId="603B0ABF" w:rsidR="005201D8" w:rsidRDefault="00A7203A">
      <w:pPr>
        <w:pStyle w:val="Verzeichnis1"/>
        <w:rPr>
          <w:rFonts w:asciiTheme="minorHAnsi" w:eastAsiaTheme="minorEastAsia" w:hAnsiTheme="minorHAnsi" w:cstheme="minorBidi"/>
          <w:b w:val="0"/>
          <w:noProof/>
          <w:szCs w:val="22"/>
          <w:lang w:val="de-CH" w:eastAsia="de-CH"/>
        </w:rPr>
      </w:pPr>
      <w:hyperlink w:anchor="_Toc123816807" w:history="1">
        <w:r w:rsidR="005201D8" w:rsidRPr="00031C4A">
          <w:rPr>
            <w:rStyle w:val="Hyperlink"/>
            <w:noProof/>
          </w:rPr>
          <w:t>2</w:t>
        </w:r>
        <w:r w:rsidR="005201D8">
          <w:rPr>
            <w:rFonts w:asciiTheme="minorHAnsi" w:eastAsiaTheme="minorEastAsia" w:hAnsiTheme="minorHAnsi" w:cstheme="minorBidi"/>
            <w:b w:val="0"/>
            <w:noProof/>
            <w:szCs w:val="22"/>
            <w:lang w:val="de-CH" w:eastAsia="de-CH"/>
          </w:rPr>
          <w:tab/>
        </w:r>
        <w:r w:rsidR="005201D8" w:rsidRPr="00031C4A">
          <w:rPr>
            <w:rStyle w:val="Hyperlink"/>
            <w:noProof/>
          </w:rPr>
          <w:t>Operations Manual B (OM Part B)</w:t>
        </w:r>
        <w:r w:rsidR="005201D8">
          <w:rPr>
            <w:noProof/>
            <w:webHidden/>
          </w:rPr>
          <w:tab/>
        </w:r>
        <w:r w:rsidR="005201D8">
          <w:rPr>
            <w:noProof/>
            <w:webHidden/>
          </w:rPr>
          <w:fldChar w:fldCharType="begin"/>
        </w:r>
        <w:r w:rsidR="005201D8">
          <w:rPr>
            <w:noProof/>
            <w:webHidden/>
          </w:rPr>
          <w:instrText xml:space="preserve"> PAGEREF _Toc123816807 \h </w:instrText>
        </w:r>
        <w:r w:rsidR="005201D8">
          <w:rPr>
            <w:noProof/>
            <w:webHidden/>
          </w:rPr>
        </w:r>
        <w:r w:rsidR="005201D8">
          <w:rPr>
            <w:noProof/>
            <w:webHidden/>
          </w:rPr>
          <w:fldChar w:fldCharType="separate"/>
        </w:r>
        <w:r w:rsidR="005201D8">
          <w:rPr>
            <w:noProof/>
            <w:webHidden/>
          </w:rPr>
          <w:t>30</w:t>
        </w:r>
        <w:r w:rsidR="005201D8">
          <w:rPr>
            <w:noProof/>
            <w:webHidden/>
          </w:rPr>
          <w:fldChar w:fldCharType="end"/>
        </w:r>
      </w:hyperlink>
    </w:p>
    <w:p w14:paraId="72E2007A" w14:textId="70FA0CA7" w:rsidR="005201D8" w:rsidRDefault="00A7203A">
      <w:pPr>
        <w:pStyle w:val="Verzeichnis2"/>
        <w:rPr>
          <w:rFonts w:asciiTheme="minorHAnsi" w:eastAsiaTheme="minorEastAsia" w:hAnsiTheme="minorHAnsi" w:cstheme="minorBidi"/>
          <w:noProof/>
          <w:szCs w:val="22"/>
          <w:lang w:val="de-CH" w:eastAsia="de-CH"/>
        </w:rPr>
      </w:pPr>
      <w:hyperlink w:anchor="_Toc123816808" w:history="1">
        <w:r w:rsidR="005201D8" w:rsidRPr="00031C4A">
          <w:rPr>
            <w:rStyle w:val="Hyperlink"/>
            <w:noProof/>
          </w:rPr>
          <w:t>2.1</w:t>
        </w:r>
        <w:r w:rsidR="005201D8">
          <w:rPr>
            <w:rFonts w:asciiTheme="minorHAnsi" w:eastAsiaTheme="minorEastAsia" w:hAnsiTheme="minorHAnsi" w:cstheme="minorBidi"/>
            <w:noProof/>
            <w:szCs w:val="22"/>
            <w:lang w:val="de-CH" w:eastAsia="de-CH"/>
          </w:rPr>
          <w:tab/>
        </w:r>
        <w:r w:rsidR="005201D8" w:rsidRPr="00031C4A">
          <w:rPr>
            <w:rStyle w:val="Hyperlink"/>
            <w:noProof/>
          </w:rPr>
          <w:t>Aircraft descriptive notes, operational and technical details</w:t>
        </w:r>
        <w:r w:rsidR="005201D8">
          <w:rPr>
            <w:noProof/>
            <w:webHidden/>
          </w:rPr>
          <w:tab/>
        </w:r>
        <w:r w:rsidR="005201D8">
          <w:rPr>
            <w:noProof/>
            <w:webHidden/>
          </w:rPr>
          <w:fldChar w:fldCharType="begin"/>
        </w:r>
        <w:r w:rsidR="005201D8">
          <w:rPr>
            <w:noProof/>
            <w:webHidden/>
          </w:rPr>
          <w:instrText xml:space="preserve"> PAGEREF _Toc123816808 \h </w:instrText>
        </w:r>
        <w:r w:rsidR="005201D8">
          <w:rPr>
            <w:noProof/>
            <w:webHidden/>
          </w:rPr>
        </w:r>
        <w:r w:rsidR="005201D8">
          <w:rPr>
            <w:noProof/>
            <w:webHidden/>
          </w:rPr>
          <w:fldChar w:fldCharType="separate"/>
        </w:r>
        <w:r w:rsidR="005201D8">
          <w:rPr>
            <w:noProof/>
            <w:webHidden/>
          </w:rPr>
          <w:t>30</w:t>
        </w:r>
        <w:r w:rsidR="005201D8">
          <w:rPr>
            <w:noProof/>
            <w:webHidden/>
          </w:rPr>
          <w:fldChar w:fldCharType="end"/>
        </w:r>
      </w:hyperlink>
    </w:p>
    <w:p w14:paraId="633944C6" w14:textId="182A85DE" w:rsidR="005201D8" w:rsidRDefault="00A7203A">
      <w:pPr>
        <w:pStyle w:val="Verzeichnis3"/>
        <w:rPr>
          <w:rFonts w:asciiTheme="minorHAnsi" w:eastAsiaTheme="minorEastAsia" w:hAnsiTheme="minorHAnsi" w:cstheme="minorBidi"/>
          <w:noProof/>
          <w:szCs w:val="22"/>
          <w:lang w:val="de-CH" w:eastAsia="de-CH"/>
        </w:rPr>
      </w:pPr>
      <w:hyperlink w:anchor="_Toc123816809" w:history="1">
        <w:r w:rsidR="005201D8" w:rsidRPr="00031C4A">
          <w:rPr>
            <w:rStyle w:val="Hyperlink"/>
            <w:noProof/>
          </w:rPr>
          <w:t>2.1.1</w:t>
        </w:r>
        <w:r w:rsidR="005201D8">
          <w:rPr>
            <w:rFonts w:asciiTheme="minorHAnsi" w:eastAsiaTheme="minorEastAsia" w:hAnsiTheme="minorHAnsi" w:cstheme="minorBidi"/>
            <w:noProof/>
            <w:szCs w:val="22"/>
            <w:lang w:val="de-CH" w:eastAsia="de-CH"/>
          </w:rPr>
          <w:tab/>
        </w:r>
        <w:r w:rsidR="005201D8" w:rsidRPr="00031C4A">
          <w:rPr>
            <w:rStyle w:val="Hyperlink"/>
            <w:noProof/>
          </w:rPr>
          <w:t>Aircraft used for training</w:t>
        </w:r>
        <w:r w:rsidR="005201D8">
          <w:rPr>
            <w:noProof/>
            <w:webHidden/>
          </w:rPr>
          <w:tab/>
        </w:r>
        <w:r w:rsidR="005201D8">
          <w:rPr>
            <w:noProof/>
            <w:webHidden/>
          </w:rPr>
          <w:fldChar w:fldCharType="begin"/>
        </w:r>
        <w:r w:rsidR="005201D8">
          <w:rPr>
            <w:noProof/>
            <w:webHidden/>
          </w:rPr>
          <w:instrText xml:space="preserve"> PAGEREF _Toc123816809 \h </w:instrText>
        </w:r>
        <w:r w:rsidR="005201D8">
          <w:rPr>
            <w:noProof/>
            <w:webHidden/>
          </w:rPr>
        </w:r>
        <w:r w:rsidR="005201D8">
          <w:rPr>
            <w:noProof/>
            <w:webHidden/>
          </w:rPr>
          <w:fldChar w:fldCharType="separate"/>
        </w:r>
        <w:r w:rsidR="005201D8">
          <w:rPr>
            <w:noProof/>
            <w:webHidden/>
          </w:rPr>
          <w:t>30</w:t>
        </w:r>
        <w:r w:rsidR="005201D8">
          <w:rPr>
            <w:noProof/>
            <w:webHidden/>
          </w:rPr>
          <w:fldChar w:fldCharType="end"/>
        </w:r>
      </w:hyperlink>
    </w:p>
    <w:p w14:paraId="271054E5" w14:textId="43A5B0F8" w:rsidR="005201D8" w:rsidRDefault="00A7203A">
      <w:pPr>
        <w:pStyle w:val="Verzeichnis2"/>
        <w:rPr>
          <w:rFonts w:asciiTheme="minorHAnsi" w:eastAsiaTheme="minorEastAsia" w:hAnsiTheme="minorHAnsi" w:cstheme="minorBidi"/>
          <w:noProof/>
          <w:szCs w:val="22"/>
          <w:lang w:val="de-CH" w:eastAsia="de-CH"/>
        </w:rPr>
      </w:pPr>
      <w:hyperlink w:anchor="_Toc123816810" w:history="1">
        <w:r w:rsidR="005201D8" w:rsidRPr="00031C4A">
          <w:rPr>
            <w:rStyle w:val="Hyperlink"/>
            <w:noProof/>
          </w:rPr>
          <w:t>2.2</w:t>
        </w:r>
        <w:r w:rsidR="005201D8">
          <w:rPr>
            <w:rFonts w:asciiTheme="minorHAnsi" w:eastAsiaTheme="minorEastAsia" w:hAnsiTheme="minorHAnsi" w:cstheme="minorBidi"/>
            <w:noProof/>
            <w:szCs w:val="22"/>
            <w:lang w:val="de-CH" w:eastAsia="de-CH"/>
          </w:rPr>
          <w:tab/>
        </w:r>
        <w:r w:rsidR="005201D8" w:rsidRPr="00031C4A">
          <w:rPr>
            <w:rStyle w:val="Hyperlink"/>
            <w:noProof/>
          </w:rPr>
          <w:t>Aircraft handling</w:t>
        </w:r>
        <w:r w:rsidR="005201D8">
          <w:rPr>
            <w:noProof/>
            <w:webHidden/>
          </w:rPr>
          <w:tab/>
        </w:r>
        <w:r w:rsidR="005201D8">
          <w:rPr>
            <w:noProof/>
            <w:webHidden/>
          </w:rPr>
          <w:fldChar w:fldCharType="begin"/>
        </w:r>
        <w:r w:rsidR="005201D8">
          <w:rPr>
            <w:noProof/>
            <w:webHidden/>
          </w:rPr>
          <w:instrText xml:space="preserve"> PAGEREF _Toc123816810 \h </w:instrText>
        </w:r>
        <w:r w:rsidR="005201D8">
          <w:rPr>
            <w:noProof/>
            <w:webHidden/>
          </w:rPr>
        </w:r>
        <w:r w:rsidR="005201D8">
          <w:rPr>
            <w:noProof/>
            <w:webHidden/>
          </w:rPr>
          <w:fldChar w:fldCharType="separate"/>
        </w:r>
        <w:r w:rsidR="005201D8">
          <w:rPr>
            <w:noProof/>
            <w:webHidden/>
          </w:rPr>
          <w:t>31</w:t>
        </w:r>
        <w:r w:rsidR="005201D8">
          <w:rPr>
            <w:noProof/>
            <w:webHidden/>
          </w:rPr>
          <w:fldChar w:fldCharType="end"/>
        </w:r>
      </w:hyperlink>
    </w:p>
    <w:p w14:paraId="38959D6C" w14:textId="07F8B544" w:rsidR="005201D8" w:rsidRDefault="00A7203A">
      <w:pPr>
        <w:pStyle w:val="Verzeichnis3"/>
        <w:rPr>
          <w:rFonts w:asciiTheme="minorHAnsi" w:eastAsiaTheme="minorEastAsia" w:hAnsiTheme="minorHAnsi" w:cstheme="minorBidi"/>
          <w:noProof/>
          <w:szCs w:val="22"/>
          <w:lang w:val="de-CH" w:eastAsia="de-CH"/>
        </w:rPr>
      </w:pPr>
      <w:hyperlink w:anchor="_Toc123816811" w:history="1">
        <w:r w:rsidR="005201D8" w:rsidRPr="00031C4A">
          <w:rPr>
            <w:rStyle w:val="Hyperlink"/>
            <w:noProof/>
          </w:rPr>
          <w:t>2.2.1</w:t>
        </w:r>
        <w:r w:rsidR="005201D8">
          <w:rPr>
            <w:rFonts w:asciiTheme="minorHAnsi" w:eastAsiaTheme="minorEastAsia" w:hAnsiTheme="minorHAnsi" w:cstheme="minorBidi"/>
            <w:noProof/>
            <w:szCs w:val="22"/>
            <w:lang w:val="de-CH" w:eastAsia="de-CH"/>
          </w:rPr>
          <w:tab/>
        </w:r>
        <w:r w:rsidR="005201D8" w:rsidRPr="00031C4A">
          <w:rPr>
            <w:rStyle w:val="Hyperlink"/>
            <w:noProof/>
          </w:rPr>
          <w:t>Normal Checklist</w:t>
        </w:r>
        <w:r w:rsidR="005201D8">
          <w:rPr>
            <w:noProof/>
            <w:webHidden/>
          </w:rPr>
          <w:tab/>
        </w:r>
        <w:r w:rsidR="005201D8">
          <w:rPr>
            <w:noProof/>
            <w:webHidden/>
          </w:rPr>
          <w:fldChar w:fldCharType="begin"/>
        </w:r>
        <w:r w:rsidR="005201D8">
          <w:rPr>
            <w:noProof/>
            <w:webHidden/>
          </w:rPr>
          <w:instrText xml:space="preserve"> PAGEREF _Toc123816811 \h </w:instrText>
        </w:r>
        <w:r w:rsidR="005201D8">
          <w:rPr>
            <w:noProof/>
            <w:webHidden/>
          </w:rPr>
        </w:r>
        <w:r w:rsidR="005201D8">
          <w:rPr>
            <w:noProof/>
            <w:webHidden/>
          </w:rPr>
          <w:fldChar w:fldCharType="separate"/>
        </w:r>
        <w:r w:rsidR="005201D8">
          <w:rPr>
            <w:noProof/>
            <w:webHidden/>
          </w:rPr>
          <w:t>31</w:t>
        </w:r>
        <w:r w:rsidR="005201D8">
          <w:rPr>
            <w:noProof/>
            <w:webHidden/>
          </w:rPr>
          <w:fldChar w:fldCharType="end"/>
        </w:r>
      </w:hyperlink>
    </w:p>
    <w:p w14:paraId="5EC515F8" w14:textId="52A1102B" w:rsidR="005201D8" w:rsidRDefault="00A7203A">
      <w:pPr>
        <w:pStyle w:val="Verzeichnis3"/>
        <w:rPr>
          <w:rFonts w:asciiTheme="minorHAnsi" w:eastAsiaTheme="minorEastAsia" w:hAnsiTheme="minorHAnsi" w:cstheme="minorBidi"/>
          <w:noProof/>
          <w:szCs w:val="22"/>
          <w:lang w:val="de-CH" w:eastAsia="de-CH"/>
        </w:rPr>
      </w:pPr>
      <w:hyperlink w:anchor="_Toc123816812" w:history="1">
        <w:r w:rsidR="005201D8" w:rsidRPr="00031C4A">
          <w:rPr>
            <w:rStyle w:val="Hyperlink"/>
            <w:noProof/>
          </w:rPr>
          <w:t>2.2.2</w:t>
        </w:r>
        <w:r w:rsidR="005201D8">
          <w:rPr>
            <w:rFonts w:asciiTheme="minorHAnsi" w:eastAsiaTheme="minorEastAsia" w:hAnsiTheme="minorHAnsi" w:cstheme="minorBidi"/>
            <w:noProof/>
            <w:szCs w:val="22"/>
            <w:lang w:val="de-CH" w:eastAsia="de-CH"/>
          </w:rPr>
          <w:tab/>
        </w:r>
        <w:r w:rsidR="005201D8" w:rsidRPr="00031C4A">
          <w:rPr>
            <w:rStyle w:val="Hyperlink"/>
            <w:noProof/>
          </w:rPr>
          <w:t>Limitations</w:t>
        </w:r>
        <w:r w:rsidR="005201D8">
          <w:rPr>
            <w:noProof/>
            <w:webHidden/>
          </w:rPr>
          <w:tab/>
        </w:r>
        <w:r w:rsidR="005201D8">
          <w:rPr>
            <w:noProof/>
            <w:webHidden/>
          </w:rPr>
          <w:fldChar w:fldCharType="begin"/>
        </w:r>
        <w:r w:rsidR="005201D8">
          <w:rPr>
            <w:noProof/>
            <w:webHidden/>
          </w:rPr>
          <w:instrText xml:space="preserve"> PAGEREF _Toc123816812 \h </w:instrText>
        </w:r>
        <w:r w:rsidR="005201D8">
          <w:rPr>
            <w:noProof/>
            <w:webHidden/>
          </w:rPr>
        </w:r>
        <w:r w:rsidR="005201D8">
          <w:rPr>
            <w:noProof/>
            <w:webHidden/>
          </w:rPr>
          <w:fldChar w:fldCharType="separate"/>
        </w:r>
        <w:r w:rsidR="005201D8">
          <w:rPr>
            <w:noProof/>
            <w:webHidden/>
          </w:rPr>
          <w:t>32</w:t>
        </w:r>
        <w:r w:rsidR="005201D8">
          <w:rPr>
            <w:noProof/>
            <w:webHidden/>
          </w:rPr>
          <w:fldChar w:fldCharType="end"/>
        </w:r>
      </w:hyperlink>
    </w:p>
    <w:p w14:paraId="49E8ADD9" w14:textId="2714DE4B" w:rsidR="005201D8" w:rsidRDefault="00A7203A">
      <w:pPr>
        <w:pStyle w:val="Verzeichnis3"/>
        <w:rPr>
          <w:rFonts w:asciiTheme="minorHAnsi" w:eastAsiaTheme="minorEastAsia" w:hAnsiTheme="minorHAnsi" w:cstheme="minorBidi"/>
          <w:noProof/>
          <w:szCs w:val="22"/>
          <w:lang w:val="de-CH" w:eastAsia="de-CH"/>
        </w:rPr>
      </w:pPr>
      <w:hyperlink w:anchor="_Toc123816813" w:history="1">
        <w:r w:rsidR="005201D8" w:rsidRPr="00031C4A">
          <w:rPr>
            <w:rStyle w:val="Hyperlink"/>
            <w:noProof/>
          </w:rPr>
          <w:t>2.2.3</w:t>
        </w:r>
        <w:r w:rsidR="005201D8">
          <w:rPr>
            <w:rFonts w:asciiTheme="minorHAnsi" w:eastAsiaTheme="minorEastAsia" w:hAnsiTheme="minorHAnsi" w:cstheme="minorBidi"/>
            <w:noProof/>
            <w:szCs w:val="22"/>
            <w:lang w:val="de-CH" w:eastAsia="de-CH"/>
          </w:rPr>
          <w:tab/>
        </w:r>
        <w:r w:rsidR="005201D8" w:rsidRPr="00031C4A">
          <w:rPr>
            <w:rStyle w:val="Hyperlink"/>
            <w:noProof/>
          </w:rPr>
          <w:t>Preflight</w:t>
        </w:r>
        <w:r w:rsidR="005201D8">
          <w:rPr>
            <w:noProof/>
            <w:webHidden/>
          </w:rPr>
          <w:tab/>
        </w:r>
        <w:r w:rsidR="005201D8">
          <w:rPr>
            <w:noProof/>
            <w:webHidden/>
          </w:rPr>
          <w:fldChar w:fldCharType="begin"/>
        </w:r>
        <w:r w:rsidR="005201D8">
          <w:rPr>
            <w:noProof/>
            <w:webHidden/>
          </w:rPr>
          <w:instrText xml:space="preserve"> PAGEREF _Toc123816813 \h </w:instrText>
        </w:r>
        <w:r w:rsidR="005201D8">
          <w:rPr>
            <w:noProof/>
            <w:webHidden/>
          </w:rPr>
        </w:r>
        <w:r w:rsidR="005201D8">
          <w:rPr>
            <w:noProof/>
            <w:webHidden/>
          </w:rPr>
          <w:fldChar w:fldCharType="separate"/>
        </w:r>
        <w:r w:rsidR="005201D8">
          <w:rPr>
            <w:noProof/>
            <w:webHidden/>
          </w:rPr>
          <w:t>32</w:t>
        </w:r>
        <w:r w:rsidR="005201D8">
          <w:rPr>
            <w:noProof/>
            <w:webHidden/>
          </w:rPr>
          <w:fldChar w:fldCharType="end"/>
        </w:r>
      </w:hyperlink>
    </w:p>
    <w:p w14:paraId="7E62471A" w14:textId="0902EF61" w:rsidR="005201D8" w:rsidRDefault="00A7203A">
      <w:pPr>
        <w:pStyle w:val="Verzeichnis3"/>
        <w:rPr>
          <w:rFonts w:asciiTheme="minorHAnsi" w:eastAsiaTheme="minorEastAsia" w:hAnsiTheme="minorHAnsi" w:cstheme="minorBidi"/>
          <w:noProof/>
          <w:szCs w:val="22"/>
          <w:lang w:val="de-CH" w:eastAsia="de-CH"/>
        </w:rPr>
      </w:pPr>
      <w:hyperlink w:anchor="_Toc123816814" w:history="1">
        <w:r w:rsidR="005201D8" w:rsidRPr="00031C4A">
          <w:rPr>
            <w:rStyle w:val="Hyperlink"/>
            <w:noProof/>
          </w:rPr>
          <w:t>2.2.4</w:t>
        </w:r>
        <w:r w:rsidR="005201D8">
          <w:rPr>
            <w:rFonts w:asciiTheme="minorHAnsi" w:eastAsiaTheme="minorEastAsia" w:hAnsiTheme="minorHAnsi" w:cstheme="minorBidi"/>
            <w:noProof/>
            <w:szCs w:val="22"/>
            <w:lang w:val="de-CH" w:eastAsia="de-CH"/>
          </w:rPr>
          <w:tab/>
        </w:r>
        <w:r w:rsidR="005201D8" w:rsidRPr="00031C4A">
          <w:rPr>
            <w:rStyle w:val="Hyperlink"/>
            <w:noProof/>
          </w:rPr>
          <w:t>Preflight Check</w:t>
        </w:r>
        <w:r w:rsidR="005201D8">
          <w:rPr>
            <w:noProof/>
            <w:webHidden/>
          </w:rPr>
          <w:tab/>
        </w:r>
        <w:r w:rsidR="005201D8">
          <w:rPr>
            <w:noProof/>
            <w:webHidden/>
          </w:rPr>
          <w:fldChar w:fldCharType="begin"/>
        </w:r>
        <w:r w:rsidR="005201D8">
          <w:rPr>
            <w:noProof/>
            <w:webHidden/>
          </w:rPr>
          <w:instrText xml:space="preserve"> PAGEREF _Toc123816814 \h </w:instrText>
        </w:r>
        <w:r w:rsidR="005201D8">
          <w:rPr>
            <w:noProof/>
            <w:webHidden/>
          </w:rPr>
        </w:r>
        <w:r w:rsidR="005201D8">
          <w:rPr>
            <w:noProof/>
            <w:webHidden/>
          </w:rPr>
          <w:fldChar w:fldCharType="separate"/>
        </w:r>
        <w:r w:rsidR="005201D8">
          <w:rPr>
            <w:noProof/>
            <w:webHidden/>
          </w:rPr>
          <w:t>32</w:t>
        </w:r>
        <w:r w:rsidR="005201D8">
          <w:rPr>
            <w:noProof/>
            <w:webHidden/>
          </w:rPr>
          <w:fldChar w:fldCharType="end"/>
        </w:r>
      </w:hyperlink>
    </w:p>
    <w:p w14:paraId="1B4EB885" w14:textId="65CDFCEF" w:rsidR="005201D8" w:rsidRDefault="00A7203A">
      <w:pPr>
        <w:pStyle w:val="Verzeichnis3"/>
        <w:rPr>
          <w:rFonts w:asciiTheme="minorHAnsi" w:eastAsiaTheme="minorEastAsia" w:hAnsiTheme="minorHAnsi" w:cstheme="minorBidi"/>
          <w:noProof/>
          <w:szCs w:val="22"/>
          <w:lang w:val="de-CH" w:eastAsia="de-CH"/>
        </w:rPr>
      </w:pPr>
      <w:hyperlink w:anchor="_Toc123816815" w:history="1">
        <w:r w:rsidR="005201D8" w:rsidRPr="00031C4A">
          <w:rPr>
            <w:rStyle w:val="Hyperlink"/>
            <w:noProof/>
          </w:rPr>
          <w:t>2.2.5</w:t>
        </w:r>
        <w:r w:rsidR="005201D8">
          <w:rPr>
            <w:rFonts w:asciiTheme="minorHAnsi" w:eastAsiaTheme="minorEastAsia" w:hAnsiTheme="minorHAnsi" w:cstheme="minorBidi"/>
            <w:noProof/>
            <w:szCs w:val="22"/>
            <w:lang w:val="de-CH" w:eastAsia="de-CH"/>
          </w:rPr>
          <w:tab/>
        </w:r>
        <w:r w:rsidR="005201D8" w:rsidRPr="00031C4A">
          <w:rPr>
            <w:rStyle w:val="Hyperlink"/>
            <w:noProof/>
          </w:rPr>
          <w:t>Flight profiles</w:t>
        </w:r>
        <w:r w:rsidR="005201D8">
          <w:rPr>
            <w:noProof/>
            <w:webHidden/>
          </w:rPr>
          <w:tab/>
        </w:r>
        <w:r w:rsidR="005201D8">
          <w:rPr>
            <w:noProof/>
            <w:webHidden/>
          </w:rPr>
          <w:fldChar w:fldCharType="begin"/>
        </w:r>
        <w:r w:rsidR="005201D8">
          <w:rPr>
            <w:noProof/>
            <w:webHidden/>
          </w:rPr>
          <w:instrText xml:space="preserve"> PAGEREF _Toc123816815 \h </w:instrText>
        </w:r>
        <w:r w:rsidR="005201D8">
          <w:rPr>
            <w:noProof/>
            <w:webHidden/>
          </w:rPr>
        </w:r>
        <w:r w:rsidR="005201D8">
          <w:rPr>
            <w:noProof/>
            <w:webHidden/>
          </w:rPr>
          <w:fldChar w:fldCharType="separate"/>
        </w:r>
        <w:r w:rsidR="005201D8">
          <w:rPr>
            <w:noProof/>
            <w:webHidden/>
          </w:rPr>
          <w:t>32</w:t>
        </w:r>
        <w:r w:rsidR="005201D8">
          <w:rPr>
            <w:noProof/>
            <w:webHidden/>
          </w:rPr>
          <w:fldChar w:fldCharType="end"/>
        </w:r>
      </w:hyperlink>
    </w:p>
    <w:p w14:paraId="36097466" w14:textId="6E4151BE" w:rsidR="005201D8" w:rsidRDefault="00A7203A">
      <w:pPr>
        <w:pStyle w:val="Verzeichnis3"/>
        <w:rPr>
          <w:rFonts w:asciiTheme="minorHAnsi" w:eastAsiaTheme="minorEastAsia" w:hAnsiTheme="minorHAnsi" w:cstheme="minorBidi"/>
          <w:noProof/>
          <w:szCs w:val="22"/>
          <w:lang w:val="de-CH" w:eastAsia="de-CH"/>
        </w:rPr>
      </w:pPr>
      <w:hyperlink w:anchor="_Toc123816816" w:history="1">
        <w:r w:rsidR="005201D8" w:rsidRPr="00031C4A">
          <w:rPr>
            <w:rStyle w:val="Hyperlink"/>
            <w:noProof/>
          </w:rPr>
          <w:t>2.2.6</w:t>
        </w:r>
        <w:r w:rsidR="005201D8">
          <w:rPr>
            <w:rFonts w:asciiTheme="minorHAnsi" w:eastAsiaTheme="minorEastAsia" w:hAnsiTheme="minorHAnsi" w:cstheme="minorBidi"/>
            <w:noProof/>
            <w:szCs w:val="22"/>
            <w:lang w:val="de-CH" w:eastAsia="de-CH"/>
          </w:rPr>
          <w:tab/>
        </w:r>
        <w:r w:rsidR="005201D8" w:rsidRPr="00031C4A">
          <w:rPr>
            <w:rStyle w:val="Hyperlink"/>
            <w:noProof/>
          </w:rPr>
          <w:t>Upset prevention techniques</w:t>
        </w:r>
        <w:r w:rsidR="005201D8">
          <w:rPr>
            <w:noProof/>
            <w:webHidden/>
          </w:rPr>
          <w:tab/>
        </w:r>
        <w:r w:rsidR="005201D8">
          <w:rPr>
            <w:noProof/>
            <w:webHidden/>
          </w:rPr>
          <w:fldChar w:fldCharType="begin"/>
        </w:r>
        <w:r w:rsidR="005201D8">
          <w:rPr>
            <w:noProof/>
            <w:webHidden/>
          </w:rPr>
          <w:instrText xml:space="preserve"> PAGEREF _Toc123816816 \h </w:instrText>
        </w:r>
        <w:r w:rsidR="005201D8">
          <w:rPr>
            <w:noProof/>
            <w:webHidden/>
          </w:rPr>
        </w:r>
        <w:r w:rsidR="005201D8">
          <w:rPr>
            <w:noProof/>
            <w:webHidden/>
          </w:rPr>
          <w:fldChar w:fldCharType="separate"/>
        </w:r>
        <w:r w:rsidR="005201D8">
          <w:rPr>
            <w:noProof/>
            <w:webHidden/>
          </w:rPr>
          <w:t>32</w:t>
        </w:r>
        <w:r w:rsidR="005201D8">
          <w:rPr>
            <w:noProof/>
            <w:webHidden/>
          </w:rPr>
          <w:fldChar w:fldCharType="end"/>
        </w:r>
      </w:hyperlink>
    </w:p>
    <w:p w14:paraId="23C33BBB" w14:textId="6D1C74AA" w:rsidR="005201D8" w:rsidRDefault="00A7203A">
      <w:pPr>
        <w:pStyle w:val="Verzeichnis2"/>
        <w:rPr>
          <w:rFonts w:asciiTheme="minorHAnsi" w:eastAsiaTheme="minorEastAsia" w:hAnsiTheme="minorHAnsi" w:cstheme="minorBidi"/>
          <w:noProof/>
          <w:szCs w:val="22"/>
          <w:lang w:val="de-CH" w:eastAsia="de-CH"/>
        </w:rPr>
      </w:pPr>
      <w:hyperlink w:anchor="_Toc123816817" w:history="1">
        <w:r w:rsidR="005201D8" w:rsidRPr="00031C4A">
          <w:rPr>
            <w:rStyle w:val="Hyperlink"/>
            <w:noProof/>
          </w:rPr>
          <w:t>2.3</w:t>
        </w:r>
        <w:r w:rsidR="005201D8">
          <w:rPr>
            <w:rFonts w:asciiTheme="minorHAnsi" w:eastAsiaTheme="minorEastAsia" w:hAnsiTheme="minorHAnsi" w:cstheme="minorBidi"/>
            <w:noProof/>
            <w:szCs w:val="22"/>
            <w:lang w:val="de-CH" w:eastAsia="de-CH"/>
          </w:rPr>
          <w:tab/>
        </w:r>
        <w:r w:rsidR="005201D8" w:rsidRPr="00031C4A">
          <w:rPr>
            <w:rStyle w:val="Hyperlink"/>
            <w:noProof/>
          </w:rPr>
          <w:t>Emergency procedures</w:t>
        </w:r>
        <w:r w:rsidR="005201D8">
          <w:rPr>
            <w:noProof/>
            <w:webHidden/>
          </w:rPr>
          <w:tab/>
        </w:r>
        <w:r w:rsidR="005201D8">
          <w:rPr>
            <w:noProof/>
            <w:webHidden/>
          </w:rPr>
          <w:fldChar w:fldCharType="begin"/>
        </w:r>
        <w:r w:rsidR="005201D8">
          <w:rPr>
            <w:noProof/>
            <w:webHidden/>
          </w:rPr>
          <w:instrText xml:space="preserve"> PAGEREF _Toc123816817 \h </w:instrText>
        </w:r>
        <w:r w:rsidR="005201D8">
          <w:rPr>
            <w:noProof/>
            <w:webHidden/>
          </w:rPr>
        </w:r>
        <w:r w:rsidR="005201D8">
          <w:rPr>
            <w:noProof/>
            <w:webHidden/>
          </w:rPr>
          <w:fldChar w:fldCharType="separate"/>
        </w:r>
        <w:r w:rsidR="005201D8">
          <w:rPr>
            <w:noProof/>
            <w:webHidden/>
          </w:rPr>
          <w:t>32</w:t>
        </w:r>
        <w:r w:rsidR="005201D8">
          <w:rPr>
            <w:noProof/>
            <w:webHidden/>
          </w:rPr>
          <w:fldChar w:fldCharType="end"/>
        </w:r>
      </w:hyperlink>
    </w:p>
    <w:p w14:paraId="13D74423" w14:textId="5FDC92AE" w:rsidR="005201D8" w:rsidRDefault="00A7203A">
      <w:pPr>
        <w:pStyle w:val="Verzeichnis3"/>
        <w:rPr>
          <w:rFonts w:asciiTheme="minorHAnsi" w:eastAsiaTheme="minorEastAsia" w:hAnsiTheme="minorHAnsi" w:cstheme="minorBidi"/>
          <w:noProof/>
          <w:szCs w:val="22"/>
          <w:lang w:val="de-CH" w:eastAsia="de-CH"/>
        </w:rPr>
      </w:pPr>
      <w:hyperlink w:anchor="_Toc123816818" w:history="1">
        <w:r w:rsidR="005201D8" w:rsidRPr="00031C4A">
          <w:rPr>
            <w:rStyle w:val="Hyperlink"/>
            <w:noProof/>
          </w:rPr>
          <w:t>2.3.1</w:t>
        </w:r>
        <w:r w:rsidR="005201D8">
          <w:rPr>
            <w:rFonts w:asciiTheme="minorHAnsi" w:eastAsiaTheme="minorEastAsia" w:hAnsiTheme="minorHAnsi" w:cstheme="minorBidi"/>
            <w:noProof/>
            <w:szCs w:val="22"/>
            <w:lang w:val="de-CH" w:eastAsia="de-CH"/>
          </w:rPr>
          <w:tab/>
        </w:r>
        <w:r w:rsidR="005201D8" w:rsidRPr="00031C4A">
          <w:rPr>
            <w:rStyle w:val="Hyperlink"/>
            <w:noProof/>
          </w:rPr>
          <w:t>Definition of abnormal and emergency condition</w:t>
        </w:r>
        <w:r w:rsidR="005201D8">
          <w:rPr>
            <w:noProof/>
            <w:webHidden/>
          </w:rPr>
          <w:tab/>
        </w:r>
        <w:r w:rsidR="005201D8">
          <w:rPr>
            <w:noProof/>
            <w:webHidden/>
          </w:rPr>
          <w:fldChar w:fldCharType="begin"/>
        </w:r>
        <w:r w:rsidR="005201D8">
          <w:rPr>
            <w:noProof/>
            <w:webHidden/>
          </w:rPr>
          <w:instrText xml:space="preserve"> PAGEREF _Toc123816818 \h </w:instrText>
        </w:r>
        <w:r w:rsidR="005201D8">
          <w:rPr>
            <w:noProof/>
            <w:webHidden/>
          </w:rPr>
        </w:r>
        <w:r w:rsidR="005201D8">
          <w:rPr>
            <w:noProof/>
            <w:webHidden/>
          </w:rPr>
          <w:fldChar w:fldCharType="separate"/>
        </w:r>
        <w:r w:rsidR="005201D8">
          <w:rPr>
            <w:noProof/>
            <w:webHidden/>
          </w:rPr>
          <w:t>33</w:t>
        </w:r>
        <w:r w:rsidR="005201D8">
          <w:rPr>
            <w:noProof/>
            <w:webHidden/>
          </w:rPr>
          <w:fldChar w:fldCharType="end"/>
        </w:r>
      </w:hyperlink>
    </w:p>
    <w:p w14:paraId="445DA5F7" w14:textId="679A9CC6" w:rsidR="005201D8" w:rsidRDefault="00A7203A">
      <w:pPr>
        <w:pStyle w:val="Verzeichnis3"/>
        <w:rPr>
          <w:rFonts w:asciiTheme="minorHAnsi" w:eastAsiaTheme="minorEastAsia" w:hAnsiTheme="minorHAnsi" w:cstheme="minorBidi"/>
          <w:noProof/>
          <w:szCs w:val="22"/>
          <w:lang w:val="de-CH" w:eastAsia="de-CH"/>
        </w:rPr>
      </w:pPr>
      <w:hyperlink w:anchor="_Toc123816819" w:history="1">
        <w:r w:rsidR="005201D8" w:rsidRPr="00031C4A">
          <w:rPr>
            <w:rStyle w:val="Hyperlink"/>
            <w:noProof/>
          </w:rPr>
          <w:t>2.3.2</w:t>
        </w:r>
        <w:r w:rsidR="005201D8">
          <w:rPr>
            <w:rFonts w:asciiTheme="minorHAnsi" w:eastAsiaTheme="minorEastAsia" w:hAnsiTheme="minorHAnsi" w:cstheme="minorBidi"/>
            <w:noProof/>
            <w:szCs w:val="22"/>
            <w:lang w:val="de-CH" w:eastAsia="de-CH"/>
          </w:rPr>
          <w:tab/>
        </w:r>
        <w:r w:rsidR="005201D8" w:rsidRPr="00031C4A">
          <w:rPr>
            <w:rStyle w:val="Hyperlink"/>
            <w:noProof/>
          </w:rPr>
          <w:t>Abnormal and emergency checklists</w:t>
        </w:r>
        <w:r w:rsidR="005201D8">
          <w:rPr>
            <w:noProof/>
            <w:webHidden/>
          </w:rPr>
          <w:tab/>
        </w:r>
        <w:r w:rsidR="005201D8">
          <w:rPr>
            <w:noProof/>
            <w:webHidden/>
          </w:rPr>
          <w:fldChar w:fldCharType="begin"/>
        </w:r>
        <w:r w:rsidR="005201D8">
          <w:rPr>
            <w:noProof/>
            <w:webHidden/>
          </w:rPr>
          <w:instrText xml:space="preserve"> PAGEREF _Toc123816819 \h </w:instrText>
        </w:r>
        <w:r w:rsidR="005201D8">
          <w:rPr>
            <w:noProof/>
            <w:webHidden/>
          </w:rPr>
        </w:r>
        <w:r w:rsidR="005201D8">
          <w:rPr>
            <w:noProof/>
            <w:webHidden/>
          </w:rPr>
          <w:fldChar w:fldCharType="separate"/>
        </w:r>
        <w:r w:rsidR="005201D8">
          <w:rPr>
            <w:noProof/>
            <w:webHidden/>
          </w:rPr>
          <w:t>33</w:t>
        </w:r>
        <w:r w:rsidR="005201D8">
          <w:rPr>
            <w:noProof/>
            <w:webHidden/>
          </w:rPr>
          <w:fldChar w:fldCharType="end"/>
        </w:r>
      </w:hyperlink>
    </w:p>
    <w:p w14:paraId="57B4D7DC" w14:textId="315BB2E5" w:rsidR="005201D8" w:rsidRDefault="00A7203A">
      <w:pPr>
        <w:pStyle w:val="Verzeichnis3"/>
        <w:rPr>
          <w:rFonts w:asciiTheme="minorHAnsi" w:eastAsiaTheme="minorEastAsia" w:hAnsiTheme="minorHAnsi" w:cstheme="minorBidi"/>
          <w:noProof/>
          <w:szCs w:val="22"/>
          <w:lang w:val="de-CH" w:eastAsia="de-CH"/>
        </w:rPr>
      </w:pPr>
      <w:hyperlink w:anchor="_Toc123816820" w:history="1">
        <w:r w:rsidR="005201D8" w:rsidRPr="00031C4A">
          <w:rPr>
            <w:rStyle w:val="Hyperlink"/>
            <w:noProof/>
          </w:rPr>
          <w:t>2.3.3</w:t>
        </w:r>
        <w:r w:rsidR="005201D8">
          <w:rPr>
            <w:rFonts w:asciiTheme="minorHAnsi" w:eastAsiaTheme="minorEastAsia" w:hAnsiTheme="minorHAnsi" w:cstheme="minorBidi"/>
            <w:noProof/>
            <w:szCs w:val="22"/>
            <w:lang w:val="de-CH" w:eastAsia="de-CH"/>
          </w:rPr>
          <w:tab/>
        </w:r>
        <w:r w:rsidR="005201D8" w:rsidRPr="00031C4A">
          <w:rPr>
            <w:rStyle w:val="Hyperlink"/>
            <w:noProof/>
          </w:rPr>
          <w:t>Abnormal and emergency flight profiles</w:t>
        </w:r>
        <w:r w:rsidR="005201D8">
          <w:rPr>
            <w:noProof/>
            <w:webHidden/>
          </w:rPr>
          <w:tab/>
        </w:r>
        <w:r w:rsidR="005201D8">
          <w:rPr>
            <w:noProof/>
            <w:webHidden/>
          </w:rPr>
          <w:fldChar w:fldCharType="begin"/>
        </w:r>
        <w:r w:rsidR="005201D8">
          <w:rPr>
            <w:noProof/>
            <w:webHidden/>
          </w:rPr>
          <w:instrText xml:space="preserve"> PAGEREF _Toc123816820 \h </w:instrText>
        </w:r>
        <w:r w:rsidR="005201D8">
          <w:rPr>
            <w:noProof/>
            <w:webHidden/>
          </w:rPr>
        </w:r>
        <w:r w:rsidR="005201D8">
          <w:rPr>
            <w:noProof/>
            <w:webHidden/>
          </w:rPr>
          <w:fldChar w:fldCharType="separate"/>
        </w:r>
        <w:r w:rsidR="005201D8">
          <w:rPr>
            <w:noProof/>
            <w:webHidden/>
          </w:rPr>
          <w:t>33</w:t>
        </w:r>
        <w:r w:rsidR="005201D8">
          <w:rPr>
            <w:noProof/>
            <w:webHidden/>
          </w:rPr>
          <w:fldChar w:fldCharType="end"/>
        </w:r>
      </w:hyperlink>
    </w:p>
    <w:p w14:paraId="4FC9F8AD" w14:textId="664CCA7B" w:rsidR="005201D8" w:rsidRDefault="00A7203A">
      <w:pPr>
        <w:pStyle w:val="Verzeichnis3"/>
        <w:rPr>
          <w:rFonts w:asciiTheme="minorHAnsi" w:eastAsiaTheme="minorEastAsia" w:hAnsiTheme="minorHAnsi" w:cstheme="minorBidi"/>
          <w:noProof/>
          <w:szCs w:val="22"/>
          <w:lang w:val="de-CH" w:eastAsia="de-CH"/>
        </w:rPr>
      </w:pPr>
      <w:hyperlink w:anchor="_Toc123816821" w:history="1">
        <w:r w:rsidR="005201D8" w:rsidRPr="00031C4A">
          <w:rPr>
            <w:rStyle w:val="Hyperlink"/>
            <w:noProof/>
          </w:rPr>
          <w:t>2.3.4</w:t>
        </w:r>
        <w:r w:rsidR="005201D8">
          <w:rPr>
            <w:rFonts w:asciiTheme="minorHAnsi" w:eastAsiaTheme="minorEastAsia" w:hAnsiTheme="minorHAnsi" w:cstheme="minorBidi"/>
            <w:noProof/>
            <w:szCs w:val="22"/>
            <w:lang w:val="de-CH" w:eastAsia="de-CH"/>
          </w:rPr>
          <w:tab/>
        </w:r>
        <w:r w:rsidR="005201D8" w:rsidRPr="00031C4A">
          <w:rPr>
            <w:rStyle w:val="Hyperlink"/>
            <w:noProof/>
          </w:rPr>
          <w:t>Upset recovery techniques</w:t>
        </w:r>
        <w:r w:rsidR="005201D8">
          <w:rPr>
            <w:noProof/>
            <w:webHidden/>
          </w:rPr>
          <w:tab/>
        </w:r>
        <w:r w:rsidR="005201D8">
          <w:rPr>
            <w:noProof/>
            <w:webHidden/>
          </w:rPr>
          <w:fldChar w:fldCharType="begin"/>
        </w:r>
        <w:r w:rsidR="005201D8">
          <w:rPr>
            <w:noProof/>
            <w:webHidden/>
          </w:rPr>
          <w:instrText xml:space="preserve"> PAGEREF _Toc123816821 \h </w:instrText>
        </w:r>
        <w:r w:rsidR="005201D8">
          <w:rPr>
            <w:noProof/>
            <w:webHidden/>
          </w:rPr>
        </w:r>
        <w:r w:rsidR="005201D8">
          <w:rPr>
            <w:noProof/>
            <w:webHidden/>
          </w:rPr>
          <w:fldChar w:fldCharType="separate"/>
        </w:r>
        <w:r w:rsidR="005201D8">
          <w:rPr>
            <w:noProof/>
            <w:webHidden/>
          </w:rPr>
          <w:t>33</w:t>
        </w:r>
        <w:r w:rsidR="005201D8">
          <w:rPr>
            <w:noProof/>
            <w:webHidden/>
          </w:rPr>
          <w:fldChar w:fldCharType="end"/>
        </w:r>
      </w:hyperlink>
    </w:p>
    <w:p w14:paraId="1255D1F4" w14:textId="6EE7DEC2" w:rsidR="005201D8" w:rsidRDefault="00A7203A">
      <w:pPr>
        <w:pStyle w:val="Verzeichnis3"/>
        <w:rPr>
          <w:rFonts w:asciiTheme="minorHAnsi" w:eastAsiaTheme="minorEastAsia" w:hAnsiTheme="minorHAnsi" w:cstheme="minorBidi"/>
          <w:noProof/>
          <w:szCs w:val="22"/>
          <w:lang w:val="de-CH" w:eastAsia="de-CH"/>
        </w:rPr>
      </w:pPr>
      <w:hyperlink w:anchor="_Toc123816822" w:history="1">
        <w:r w:rsidR="005201D8" w:rsidRPr="00031C4A">
          <w:rPr>
            <w:rStyle w:val="Hyperlink"/>
            <w:noProof/>
          </w:rPr>
          <w:t>2.3.5</w:t>
        </w:r>
        <w:r w:rsidR="005201D8">
          <w:rPr>
            <w:rFonts w:asciiTheme="minorHAnsi" w:eastAsiaTheme="minorEastAsia" w:hAnsiTheme="minorHAnsi" w:cstheme="minorBidi"/>
            <w:noProof/>
            <w:szCs w:val="22"/>
            <w:lang w:val="de-CH" w:eastAsia="de-CH"/>
          </w:rPr>
          <w:tab/>
        </w:r>
        <w:r w:rsidR="005201D8" w:rsidRPr="00031C4A">
          <w:rPr>
            <w:rStyle w:val="Hyperlink"/>
            <w:noProof/>
          </w:rPr>
          <w:t>Decision-making and Emergency Management</w:t>
        </w:r>
        <w:r w:rsidR="005201D8">
          <w:rPr>
            <w:noProof/>
            <w:webHidden/>
          </w:rPr>
          <w:tab/>
        </w:r>
        <w:r w:rsidR="005201D8">
          <w:rPr>
            <w:noProof/>
            <w:webHidden/>
          </w:rPr>
          <w:fldChar w:fldCharType="begin"/>
        </w:r>
        <w:r w:rsidR="005201D8">
          <w:rPr>
            <w:noProof/>
            <w:webHidden/>
          </w:rPr>
          <w:instrText xml:space="preserve"> PAGEREF _Toc123816822 \h </w:instrText>
        </w:r>
        <w:r w:rsidR="005201D8">
          <w:rPr>
            <w:noProof/>
            <w:webHidden/>
          </w:rPr>
        </w:r>
        <w:r w:rsidR="005201D8">
          <w:rPr>
            <w:noProof/>
            <w:webHidden/>
          </w:rPr>
          <w:fldChar w:fldCharType="separate"/>
        </w:r>
        <w:r w:rsidR="005201D8">
          <w:rPr>
            <w:noProof/>
            <w:webHidden/>
          </w:rPr>
          <w:t>33</w:t>
        </w:r>
        <w:r w:rsidR="005201D8">
          <w:rPr>
            <w:noProof/>
            <w:webHidden/>
          </w:rPr>
          <w:fldChar w:fldCharType="end"/>
        </w:r>
      </w:hyperlink>
    </w:p>
    <w:p w14:paraId="01642D99" w14:textId="2DE28FD6" w:rsidR="005201D8" w:rsidRDefault="00A7203A">
      <w:pPr>
        <w:pStyle w:val="Verzeichnis2"/>
        <w:rPr>
          <w:rFonts w:asciiTheme="minorHAnsi" w:eastAsiaTheme="minorEastAsia" w:hAnsiTheme="minorHAnsi" w:cstheme="minorBidi"/>
          <w:noProof/>
          <w:szCs w:val="22"/>
          <w:lang w:val="de-CH" w:eastAsia="de-CH"/>
        </w:rPr>
      </w:pPr>
      <w:hyperlink w:anchor="_Toc123816823" w:history="1">
        <w:r w:rsidR="005201D8" w:rsidRPr="00031C4A">
          <w:rPr>
            <w:rStyle w:val="Hyperlink"/>
            <w:noProof/>
          </w:rPr>
          <w:t>2.4</w:t>
        </w:r>
        <w:r w:rsidR="005201D8">
          <w:rPr>
            <w:rFonts w:asciiTheme="minorHAnsi" w:eastAsiaTheme="minorEastAsia" w:hAnsiTheme="minorHAnsi" w:cstheme="minorBidi"/>
            <w:noProof/>
            <w:szCs w:val="22"/>
            <w:lang w:val="de-CH" w:eastAsia="de-CH"/>
          </w:rPr>
          <w:tab/>
        </w:r>
        <w:r w:rsidR="005201D8" w:rsidRPr="00031C4A">
          <w:rPr>
            <w:rStyle w:val="Hyperlink"/>
            <w:noProof/>
          </w:rPr>
          <w:t>Radio and radio navigation aids</w:t>
        </w:r>
        <w:r w:rsidR="005201D8">
          <w:rPr>
            <w:noProof/>
            <w:webHidden/>
          </w:rPr>
          <w:tab/>
        </w:r>
        <w:r w:rsidR="005201D8">
          <w:rPr>
            <w:noProof/>
            <w:webHidden/>
          </w:rPr>
          <w:fldChar w:fldCharType="begin"/>
        </w:r>
        <w:r w:rsidR="005201D8">
          <w:rPr>
            <w:noProof/>
            <w:webHidden/>
          </w:rPr>
          <w:instrText xml:space="preserve"> PAGEREF _Toc123816823 \h </w:instrText>
        </w:r>
        <w:r w:rsidR="005201D8">
          <w:rPr>
            <w:noProof/>
            <w:webHidden/>
          </w:rPr>
        </w:r>
        <w:r w:rsidR="005201D8">
          <w:rPr>
            <w:noProof/>
            <w:webHidden/>
          </w:rPr>
          <w:fldChar w:fldCharType="separate"/>
        </w:r>
        <w:r w:rsidR="005201D8">
          <w:rPr>
            <w:noProof/>
            <w:webHidden/>
          </w:rPr>
          <w:t>35</w:t>
        </w:r>
        <w:r w:rsidR="005201D8">
          <w:rPr>
            <w:noProof/>
            <w:webHidden/>
          </w:rPr>
          <w:fldChar w:fldCharType="end"/>
        </w:r>
      </w:hyperlink>
    </w:p>
    <w:p w14:paraId="7B3603A5" w14:textId="27273D10" w:rsidR="005201D8" w:rsidRDefault="00A7203A">
      <w:pPr>
        <w:pStyle w:val="Verzeichnis2"/>
        <w:rPr>
          <w:rFonts w:asciiTheme="minorHAnsi" w:eastAsiaTheme="minorEastAsia" w:hAnsiTheme="minorHAnsi" w:cstheme="minorBidi"/>
          <w:noProof/>
          <w:szCs w:val="22"/>
          <w:lang w:val="de-CH" w:eastAsia="de-CH"/>
        </w:rPr>
      </w:pPr>
      <w:hyperlink w:anchor="_Toc123816824" w:history="1">
        <w:r w:rsidR="005201D8" w:rsidRPr="00031C4A">
          <w:rPr>
            <w:rStyle w:val="Hyperlink"/>
            <w:noProof/>
          </w:rPr>
          <w:t>2.5</w:t>
        </w:r>
        <w:r w:rsidR="005201D8">
          <w:rPr>
            <w:rFonts w:asciiTheme="minorHAnsi" w:eastAsiaTheme="minorEastAsia" w:hAnsiTheme="minorHAnsi" w:cstheme="minorBidi"/>
            <w:noProof/>
            <w:szCs w:val="22"/>
            <w:lang w:val="de-CH" w:eastAsia="de-CH"/>
          </w:rPr>
          <w:tab/>
        </w:r>
        <w:r w:rsidR="005201D8" w:rsidRPr="00031C4A">
          <w:rPr>
            <w:rStyle w:val="Hyperlink"/>
            <w:noProof/>
          </w:rPr>
          <w:t>Allowable deficiencies</w:t>
        </w:r>
        <w:r w:rsidR="005201D8">
          <w:rPr>
            <w:noProof/>
            <w:webHidden/>
          </w:rPr>
          <w:tab/>
        </w:r>
        <w:r w:rsidR="005201D8">
          <w:rPr>
            <w:noProof/>
            <w:webHidden/>
          </w:rPr>
          <w:fldChar w:fldCharType="begin"/>
        </w:r>
        <w:r w:rsidR="005201D8">
          <w:rPr>
            <w:noProof/>
            <w:webHidden/>
          </w:rPr>
          <w:instrText xml:space="preserve"> PAGEREF _Toc123816824 \h </w:instrText>
        </w:r>
        <w:r w:rsidR="005201D8">
          <w:rPr>
            <w:noProof/>
            <w:webHidden/>
          </w:rPr>
        </w:r>
        <w:r w:rsidR="005201D8">
          <w:rPr>
            <w:noProof/>
            <w:webHidden/>
          </w:rPr>
          <w:fldChar w:fldCharType="separate"/>
        </w:r>
        <w:r w:rsidR="005201D8">
          <w:rPr>
            <w:noProof/>
            <w:webHidden/>
          </w:rPr>
          <w:t>35</w:t>
        </w:r>
        <w:r w:rsidR="005201D8">
          <w:rPr>
            <w:noProof/>
            <w:webHidden/>
          </w:rPr>
          <w:fldChar w:fldCharType="end"/>
        </w:r>
      </w:hyperlink>
    </w:p>
    <w:p w14:paraId="6236D291" w14:textId="6220B1BB" w:rsidR="005201D8" w:rsidRDefault="00A7203A">
      <w:pPr>
        <w:pStyle w:val="Verzeichnis3"/>
        <w:rPr>
          <w:rFonts w:asciiTheme="minorHAnsi" w:eastAsiaTheme="minorEastAsia" w:hAnsiTheme="minorHAnsi" w:cstheme="minorBidi"/>
          <w:noProof/>
          <w:szCs w:val="22"/>
          <w:lang w:val="de-CH" w:eastAsia="de-CH"/>
        </w:rPr>
      </w:pPr>
      <w:hyperlink w:anchor="_Toc123816825" w:history="1">
        <w:r w:rsidR="005201D8" w:rsidRPr="00031C4A">
          <w:rPr>
            <w:rStyle w:val="Hyperlink"/>
            <w:noProof/>
          </w:rPr>
          <w:t>2.5.1</w:t>
        </w:r>
        <w:r w:rsidR="005201D8">
          <w:rPr>
            <w:rFonts w:asciiTheme="minorHAnsi" w:eastAsiaTheme="minorEastAsia" w:hAnsiTheme="minorHAnsi" w:cstheme="minorBidi"/>
            <w:noProof/>
            <w:szCs w:val="22"/>
            <w:lang w:val="de-CH" w:eastAsia="de-CH"/>
          </w:rPr>
          <w:tab/>
        </w:r>
        <w:r w:rsidR="005201D8" w:rsidRPr="00031C4A">
          <w:rPr>
            <w:rStyle w:val="Hyperlink"/>
            <w:noProof/>
          </w:rPr>
          <w:t>Minimum Equipment List</w:t>
        </w:r>
        <w:r w:rsidR="005201D8">
          <w:rPr>
            <w:noProof/>
            <w:webHidden/>
          </w:rPr>
          <w:tab/>
        </w:r>
        <w:r w:rsidR="005201D8">
          <w:rPr>
            <w:noProof/>
            <w:webHidden/>
          </w:rPr>
          <w:fldChar w:fldCharType="begin"/>
        </w:r>
        <w:r w:rsidR="005201D8">
          <w:rPr>
            <w:noProof/>
            <w:webHidden/>
          </w:rPr>
          <w:instrText xml:space="preserve"> PAGEREF _Toc123816825 \h </w:instrText>
        </w:r>
        <w:r w:rsidR="005201D8">
          <w:rPr>
            <w:noProof/>
            <w:webHidden/>
          </w:rPr>
        </w:r>
        <w:r w:rsidR="005201D8">
          <w:rPr>
            <w:noProof/>
            <w:webHidden/>
          </w:rPr>
          <w:fldChar w:fldCharType="separate"/>
        </w:r>
        <w:r w:rsidR="005201D8">
          <w:rPr>
            <w:noProof/>
            <w:webHidden/>
          </w:rPr>
          <w:t>35</w:t>
        </w:r>
        <w:r w:rsidR="005201D8">
          <w:rPr>
            <w:noProof/>
            <w:webHidden/>
          </w:rPr>
          <w:fldChar w:fldCharType="end"/>
        </w:r>
      </w:hyperlink>
    </w:p>
    <w:p w14:paraId="6C38F331" w14:textId="462CF53A" w:rsidR="005201D8" w:rsidRDefault="00A7203A">
      <w:pPr>
        <w:pStyle w:val="Verzeichnis1"/>
        <w:rPr>
          <w:rFonts w:asciiTheme="minorHAnsi" w:eastAsiaTheme="minorEastAsia" w:hAnsiTheme="minorHAnsi" w:cstheme="minorBidi"/>
          <w:b w:val="0"/>
          <w:noProof/>
          <w:szCs w:val="22"/>
          <w:lang w:val="de-CH" w:eastAsia="de-CH"/>
        </w:rPr>
      </w:pPr>
      <w:hyperlink w:anchor="_Toc123816826" w:history="1">
        <w:r w:rsidR="005201D8" w:rsidRPr="00031C4A">
          <w:rPr>
            <w:rStyle w:val="Hyperlink"/>
            <w:noProof/>
          </w:rPr>
          <w:t>3</w:t>
        </w:r>
        <w:r w:rsidR="005201D8">
          <w:rPr>
            <w:rFonts w:asciiTheme="minorHAnsi" w:eastAsiaTheme="minorEastAsia" w:hAnsiTheme="minorHAnsi" w:cstheme="minorBidi"/>
            <w:b w:val="0"/>
            <w:noProof/>
            <w:szCs w:val="22"/>
            <w:lang w:val="de-CH" w:eastAsia="de-CH"/>
          </w:rPr>
          <w:tab/>
        </w:r>
        <w:r w:rsidR="005201D8" w:rsidRPr="00031C4A">
          <w:rPr>
            <w:rStyle w:val="Hyperlink"/>
            <w:noProof/>
          </w:rPr>
          <w:t>Operations Manual C (OM Part C)</w:t>
        </w:r>
        <w:r w:rsidR="005201D8">
          <w:rPr>
            <w:noProof/>
            <w:webHidden/>
          </w:rPr>
          <w:tab/>
        </w:r>
        <w:r w:rsidR="005201D8">
          <w:rPr>
            <w:noProof/>
            <w:webHidden/>
          </w:rPr>
          <w:fldChar w:fldCharType="begin"/>
        </w:r>
        <w:r w:rsidR="005201D8">
          <w:rPr>
            <w:noProof/>
            <w:webHidden/>
          </w:rPr>
          <w:instrText xml:space="preserve"> PAGEREF _Toc123816826 \h </w:instrText>
        </w:r>
        <w:r w:rsidR="005201D8">
          <w:rPr>
            <w:noProof/>
            <w:webHidden/>
          </w:rPr>
        </w:r>
        <w:r w:rsidR="005201D8">
          <w:rPr>
            <w:noProof/>
            <w:webHidden/>
          </w:rPr>
          <w:fldChar w:fldCharType="separate"/>
        </w:r>
        <w:r w:rsidR="005201D8">
          <w:rPr>
            <w:noProof/>
            <w:webHidden/>
          </w:rPr>
          <w:t>37</w:t>
        </w:r>
        <w:r w:rsidR="005201D8">
          <w:rPr>
            <w:noProof/>
            <w:webHidden/>
          </w:rPr>
          <w:fldChar w:fldCharType="end"/>
        </w:r>
      </w:hyperlink>
    </w:p>
    <w:p w14:paraId="5FD69BEE" w14:textId="30BB1593" w:rsidR="005201D8" w:rsidRDefault="00A7203A">
      <w:pPr>
        <w:pStyle w:val="Verzeichnis2"/>
        <w:rPr>
          <w:rFonts w:asciiTheme="minorHAnsi" w:eastAsiaTheme="minorEastAsia" w:hAnsiTheme="minorHAnsi" w:cstheme="minorBidi"/>
          <w:noProof/>
          <w:szCs w:val="22"/>
          <w:lang w:val="de-CH" w:eastAsia="de-CH"/>
        </w:rPr>
      </w:pPr>
      <w:hyperlink w:anchor="_Toc123816827" w:history="1">
        <w:r w:rsidR="005201D8" w:rsidRPr="00031C4A">
          <w:rPr>
            <w:rStyle w:val="Hyperlink"/>
            <w:noProof/>
          </w:rPr>
          <w:t>3.1</w:t>
        </w:r>
        <w:r w:rsidR="005201D8">
          <w:rPr>
            <w:rFonts w:asciiTheme="minorHAnsi" w:eastAsiaTheme="minorEastAsia" w:hAnsiTheme="minorHAnsi" w:cstheme="minorBidi"/>
            <w:noProof/>
            <w:szCs w:val="22"/>
            <w:lang w:val="de-CH" w:eastAsia="de-CH"/>
          </w:rPr>
          <w:tab/>
        </w:r>
        <w:r w:rsidR="005201D8" w:rsidRPr="00031C4A">
          <w:rPr>
            <w:rStyle w:val="Hyperlink"/>
            <w:noProof/>
          </w:rPr>
          <w:t>Performance (legislation, take-off, route, landing etc.)</w:t>
        </w:r>
        <w:r w:rsidR="005201D8">
          <w:rPr>
            <w:noProof/>
            <w:webHidden/>
          </w:rPr>
          <w:tab/>
        </w:r>
        <w:r w:rsidR="005201D8">
          <w:rPr>
            <w:noProof/>
            <w:webHidden/>
          </w:rPr>
          <w:fldChar w:fldCharType="begin"/>
        </w:r>
        <w:r w:rsidR="005201D8">
          <w:rPr>
            <w:noProof/>
            <w:webHidden/>
          </w:rPr>
          <w:instrText xml:space="preserve"> PAGEREF _Toc123816827 \h </w:instrText>
        </w:r>
        <w:r w:rsidR="005201D8">
          <w:rPr>
            <w:noProof/>
            <w:webHidden/>
          </w:rPr>
        </w:r>
        <w:r w:rsidR="005201D8">
          <w:rPr>
            <w:noProof/>
            <w:webHidden/>
          </w:rPr>
          <w:fldChar w:fldCharType="separate"/>
        </w:r>
        <w:r w:rsidR="005201D8">
          <w:rPr>
            <w:noProof/>
            <w:webHidden/>
          </w:rPr>
          <w:t>37</w:t>
        </w:r>
        <w:r w:rsidR="005201D8">
          <w:rPr>
            <w:noProof/>
            <w:webHidden/>
          </w:rPr>
          <w:fldChar w:fldCharType="end"/>
        </w:r>
      </w:hyperlink>
    </w:p>
    <w:p w14:paraId="4728E07D" w14:textId="16F8746B" w:rsidR="005201D8" w:rsidRDefault="00A7203A">
      <w:pPr>
        <w:pStyle w:val="Verzeichnis2"/>
        <w:rPr>
          <w:rFonts w:asciiTheme="minorHAnsi" w:eastAsiaTheme="minorEastAsia" w:hAnsiTheme="minorHAnsi" w:cstheme="minorBidi"/>
          <w:noProof/>
          <w:szCs w:val="22"/>
          <w:lang w:val="de-CH" w:eastAsia="de-CH"/>
        </w:rPr>
      </w:pPr>
      <w:hyperlink w:anchor="_Toc123816828" w:history="1">
        <w:r w:rsidR="005201D8" w:rsidRPr="00031C4A">
          <w:rPr>
            <w:rStyle w:val="Hyperlink"/>
            <w:noProof/>
          </w:rPr>
          <w:t>3.2</w:t>
        </w:r>
        <w:r w:rsidR="005201D8">
          <w:rPr>
            <w:rFonts w:asciiTheme="minorHAnsi" w:eastAsiaTheme="minorEastAsia" w:hAnsiTheme="minorHAnsi" w:cstheme="minorBidi"/>
            <w:noProof/>
            <w:szCs w:val="22"/>
            <w:lang w:val="de-CH" w:eastAsia="de-CH"/>
          </w:rPr>
          <w:tab/>
        </w:r>
        <w:r w:rsidR="005201D8" w:rsidRPr="00031C4A">
          <w:rPr>
            <w:rStyle w:val="Hyperlink"/>
            <w:noProof/>
          </w:rPr>
          <w:t>Flight planning (fuel / energy, oil, minimum safe altitude, navigation)</w:t>
        </w:r>
        <w:r w:rsidR="005201D8">
          <w:rPr>
            <w:noProof/>
            <w:webHidden/>
          </w:rPr>
          <w:tab/>
        </w:r>
        <w:r w:rsidR="005201D8">
          <w:rPr>
            <w:noProof/>
            <w:webHidden/>
          </w:rPr>
          <w:fldChar w:fldCharType="begin"/>
        </w:r>
        <w:r w:rsidR="005201D8">
          <w:rPr>
            <w:noProof/>
            <w:webHidden/>
          </w:rPr>
          <w:instrText xml:space="preserve"> PAGEREF _Toc123816828 \h </w:instrText>
        </w:r>
        <w:r w:rsidR="005201D8">
          <w:rPr>
            <w:noProof/>
            <w:webHidden/>
          </w:rPr>
        </w:r>
        <w:r w:rsidR="005201D8">
          <w:rPr>
            <w:noProof/>
            <w:webHidden/>
          </w:rPr>
          <w:fldChar w:fldCharType="separate"/>
        </w:r>
        <w:r w:rsidR="005201D8">
          <w:rPr>
            <w:noProof/>
            <w:webHidden/>
          </w:rPr>
          <w:t>38</w:t>
        </w:r>
        <w:r w:rsidR="005201D8">
          <w:rPr>
            <w:noProof/>
            <w:webHidden/>
          </w:rPr>
          <w:fldChar w:fldCharType="end"/>
        </w:r>
      </w:hyperlink>
    </w:p>
    <w:p w14:paraId="0638EBE3" w14:textId="15DBDD69" w:rsidR="005201D8" w:rsidRDefault="00A7203A">
      <w:pPr>
        <w:pStyle w:val="Verzeichnis3"/>
        <w:rPr>
          <w:rFonts w:asciiTheme="minorHAnsi" w:eastAsiaTheme="minorEastAsia" w:hAnsiTheme="minorHAnsi" w:cstheme="minorBidi"/>
          <w:noProof/>
          <w:szCs w:val="22"/>
          <w:lang w:val="de-CH" w:eastAsia="de-CH"/>
        </w:rPr>
      </w:pPr>
      <w:hyperlink w:anchor="_Toc123816829" w:history="1">
        <w:r w:rsidR="005201D8" w:rsidRPr="00031C4A">
          <w:rPr>
            <w:rStyle w:val="Hyperlink"/>
            <w:noProof/>
          </w:rPr>
          <w:t>3.2.1</w:t>
        </w:r>
        <w:r w:rsidR="005201D8">
          <w:rPr>
            <w:rFonts w:asciiTheme="minorHAnsi" w:eastAsiaTheme="minorEastAsia" w:hAnsiTheme="minorHAnsi" w:cstheme="minorBidi"/>
            <w:noProof/>
            <w:szCs w:val="22"/>
            <w:lang w:val="de-CH" w:eastAsia="de-CH"/>
          </w:rPr>
          <w:tab/>
        </w:r>
        <w:r w:rsidR="005201D8" w:rsidRPr="00031C4A">
          <w:rPr>
            <w:rStyle w:val="Hyperlink"/>
            <w:noProof/>
          </w:rPr>
          <w:t>Completion of a navigation flight plan</w:t>
        </w:r>
        <w:r w:rsidR="005201D8">
          <w:rPr>
            <w:noProof/>
            <w:webHidden/>
          </w:rPr>
          <w:tab/>
        </w:r>
        <w:r w:rsidR="005201D8">
          <w:rPr>
            <w:noProof/>
            <w:webHidden/>
          </w:rPr>
          <w:fldChar w:fldCharType="begin"/>
        </w:r>
        <w:r w:rsidR="005201D8">
          <w:rPr>
            <w:noProof/>
            <w:webHidden/>
          </w:rPr>
          <w:instrText xml:space="preserve"> PAGEREF _Toc123816829 \h </w:instrText>
        </w:r>
        <w:r w:rsidR="005201D8">
          <w:rPr>
            <w:noProof/>
            <w:webHidden/>
          </w:rPr>
        </w:r>
        <w:r w:rsidR="005201D8">
          <w:rPr>
            <w:noProof/>
            <w:webHidden/>
          </w:rPr>
          <w:fldChar w:fldCharType="separate"/>
        </w:r>
        <w:r w:rsidR="005201D8">
          <w:rPr>
            <w:noProof/>
            <w:webHidden/>
          </w:rPr>
          <w:t>38</w:t>
        </w:r>
        <w:r w:rsidR="005201D8">
          <w:rPr>
            <w:noProof/>
            <w:webHidden/>
          </w:rPr>
          <w:fldChar w:fldCharType="end"/>
        </w:r>
      </w:hyperlink>
    </w:p>
    <w:p w14:paraId="50BE1A16" w14:textId="5B41B13B" w:rsidR="005201D8" w:rsidRDefault="00A7203A">
      <w:pPr>
        <w:pStyle w:val="Verzeichnis3"/>
        <w:rPr>
          <w:rFonts w:asciiTheme="minorHAnsi" w:eastAsiaTheme="minorEastAsia" w:hAnsiTheme="minorHAnsi" w:cstheme="minorBidi"/>
          <w:noProof/>
          <w:szCs w:val="22"/>
          <w:lang w:val="de-CH" w:eastAsia="de-CH"/>
        </w:rPr>
      </w:pPr>
      <w:hyperlink w:anchor="_Toc123816830" w:history="1">
        <w:r w:rsidR="005201D8" w:rsidRPr="00031C4A">
          <w:rPr>
            <w:rStyle w:val="Hyperlink"/>
            <w:noProof/>
          </w:rPr>
          <w:t>3.2.2</w:t>
        </w:r>
        <w:r w:rsidR="005201D8">
          <w:rPr>
            <w:rFonts w:asciiTheme="minorHAnsi" w:eastAsiaTheme="minorEastAsia" w:hAnsiTheme="minorHAnsi" w:cstheme="minorBidi"/>
            <w:noProof/>
            <w:szCs w:val="22"/>
            <w:lang w:val="de-CH" w:eastAsia="de-CH"/>
          </w:rPr>
          <w:tab/>
        </w:r>
        <w:r w:rsidR="005201D8" w:rsidRPr="00031C4A">
          <w:rPr>
            <w:rStyle w:val="Hyperlink"/>
            <w:noProof/>
          </w:rPr>
          <w:t>Submission of an Air Traffic Services (ATS) flight plan</w:t>
        </w:r>
        <w:r w:rsidR="005201D8">
          <w:rPr>
            <w:noProof/>
            <w:webHidden/>
          </w:rPr>
          <w:tab/>
        </w:r>
        <w:r w:rsidR="005201D8">
          <w:rPr>
            <w:noProof/>
            <w:webHidden/>
          </w:rPr>
          <w:fldChar w:fldCharType="begin"/>
        </w:r>
        <w:r w:rsidR="005201D8">
          <w:rPr>
            <w:noProof/>
            <w:webHidden/>
          </w:rPr>
          <w:instrText xml:space="preserve"> PAGEREF _Toc123816830 \h </w:instrText>
        </w:r>
        <w:r w:rsidR="005201D8">
          <w:rPr>
            <w:noProof/>
            <w:webHidden/>
          </w:rPr>
        </w:r>
        <w:r w:rsidR="005201D8">
          <w:rPr>
            <w:noProof/>
            <w:webHidden/>
          </w:rPr>
          <w:fldChar w:fldCharType="separate"/>
        </w:r>
        <w:r w:rsidR="005201D8">
          <w:rPr>
            <w:noProof/>
            <w:webHidden/>
          </w:rPr>
          <w:t>39</w:t>
        </w:r>
        <w:r w:rsidR="005201D8">
          <w:rPr>
            <w:noProof/>
            <w:webHidden/>
          </w:rPr>
          <w:fldChar w:fldCharType="end"/>
        </w:r>
      </w:hyperlink>
    </w:p>
    <w:p w14:paraId="27FBA7CB" w14:textId="30D83B5D" w:rsidR="005201D8" w:rsidRDefault="00A7203A">
      <w:pPr>
        <w:pStyle w:val="Verzeichnis3"/>
        <w:rPr>
          <w:rFonts w:asciiTheme="minorHAnsi" w:eastAsiaTheme="minorEastAsia" w:hAnsiTheme="minorHAnsi" w:cstheme="minorBidi"/>
          <w:noProof/>
          <w:szCs w:val="22"/>
          <w:lang w:val="de-CH" w:eastAsia="de-CH"/>
        </w:rPr>
      </w:pPr>
      <w:hyperlink w:anchor="_Toc123816831" w:history="1">
        <w:r w:rsidR="005201D8" w:rsidRPr="00031C4A">
          <w:rPr>
            <w:rStyle w:val="Hyperlink"/>
            <w:noProof/>
          </w:rPr>
          <w:t>3.2.3</w:t>
        </w:r>
        <w:r w:rsidR="005201D8">
          <w:rPr>
            <w:rFonts w:asciiTheme="minorHAnsi" w:eastAsiaTheme="minorEastAsia" w:hAnsiTheme="minorHAnsi" w:cstheme="minorBidi"/>
            <w:noProof/>
            <w:szCs w:val="22"/>
            <w:lang w:val="de-CH" w:eastAsia="de-CH"/>
          </w:rPr>
          <w:tab/>
        </w:r>
        <w:r w:rsidR="005201D8" w:rsidRPr="00031C4A">
          <w:rPr>
            <w:rStyle w:val="Hyperlink"/>
            <w:noProof/>
          </w:rPr>
          <w:t>Selection and use of aerodromes</w:t>
        </w:r>
        <w:r w:rsidR="005201D8">
          <w:rPr>
            <w:noProof/>
            <w:webHidden/>
          </w:rPr>
          <w:tab/>
        </w:r>
        <w:r w:rsidR="005201D8">
          <w:rPr>
            <w:noProof/>
            <w:webHidden/>
          </w:rPr>
          <w:fldChar w:fldCharType="begin"/>
        </w:r>
        <w:r w:rsidR="005201D8">
          <w:rPr>
            <w:noProof/>
            <w:webHidden/>
          </w:rPr>
          <w:instrText xml:space="preserve"> PAGEREF _Toc123816831 \h </w:instrText>
        </w:r>
        <w:r w:rsidR="005201D8">
          <w:rPr>
            <w:noProof/>
            <w:webHidden/>
          </w:rPr>
        </w:r>
        <w:r w:rsidR="005201D8">
          <w:rPr>
            <w:noProof/>
            <w:webHidden/>
          </w:rPr>
          <w:fldChar w:fldCharType="separate"/>
        </w:r>
        <w:r w:rsidR="005201D8">
          <w:rPr>
            <w:noProof/>
            <w:webHidden/>
          </w:rPr>
          <w:t>39</w:t>
        </w:r>
        <w:r w:rsidR="005201D8">
          <w:rPr>
            <w:noProof/>
            <w:webHidden/>
          </w:rPr>
          <w:fldChar w:fldCharType="end"/>
        </w:r>
      </w:hyperlink>
    </w:p>
    <w:p w14:paraId="7C60DC80" w14:textId="1F2FD5DB" w:rsidR="005201D8" w:rsidRDefault="00A7203A">
      <w:pPr>
        <w:pStyle w:val="Verzeichnis3"/>
        <w:rPr>
          <w:rFonts w:asciiTheme="minorHAnsi" w:eastAsiaTheme="minorEastAsia" w:hAnsiTheme="minorHAnsi" w:cstheme="minorBidi"/>
          <w:noProof/>
          <w:szCs w:val="22"/>
          <w:lang w:val="de-CH" w:eastAsia="de-CH"/>
        </w:rPr>
      </w:pPr>
      <w:hyperlink w:anchor="_Toc123816832" w:history="1">
        <w:r w:rsidR="005201D8" w:rsidRPr="00031C4A">
          <w:rPr>
            <w:rStyle w:val="Hyperlink"/>
            <w:noProof/>
          </w:rPr>
          <w:t>3.2.4</w:t>
        </w:r>
        <w:r w:rsidR="005201D8">
          <w:rPr>
            <w:rFonts w:asciiTheme="minorHAnsi" w:eastAsiaTheme="minorEastAsia" w:hAnsiTheme="minorHAnsi" w:cstheme="minorBidi"/>
            <w:noProof/>
            <w:szCs w:val="22"/>
            <w:lang w:val="de-CH" w:eastAsia="de-CH"/>
          </w:rPr>
          <w:tab/>
        </w:r>
        <w:r w:rsidR="005201D8" w:rsidRPr="00031C4A">
          <w:rPr>
            <w:rStyle w:val="Hyperlink"/>
            <w:noProof/>
          </w:rPr>
          <w:t>Determination of fuel / energy and oil quantities</w:t>
        </w:r>
        <w:r w:rsidR="005201D8">
          <w:rPr>
            <w:noProof/>
            <w:webHidden/>
          </w:rPr>
          <w:tab/>
        </w:r>
        <w:r w:rsidR="005201D8">
          <w:rPr>
            <w:noProof/>
            <w:webHidden/>
          </w:rPr>
          <w:fldChar w:fldCharType="begin"/>
        </w:r>
        <w:r w:rsidR="005201D8">
          <w:rPr>
            <w:noProof/>
            <w:webHidden/>
          </w:rPr>
          <w:instrText xml:space="preserve"> PAGEREF _Toc123816832 \h </w:instrText>
        </w:r>
        <w:r w:rsidR="005201D8">
          <w:rPr>
            <w:noProof/>
            <w:webHidden/>
          </w:rPr>
        </w:r>
        <w:r w:rsidR="005201D8">
          <w:rPr>
            <w:noProof/>
            <w:webHidden/>
          </w:rPr>
          <w:fldChar w:fldCharType="separate"/>
        </w:r>
        <w:r w:rsidR="005201D8">
          <w:rPr>
            <w:noProof/>
            <w:webHidden/>
          </w:rPr>
          <w:t>41</w:t>
        </w:r>
        <w:r w:rsidR="005201D8">
          <w:rPr>
            <w:noProof/>
            <w:webHidden/>
          </w:rPr>
          <w:fldChar w:fldCharType="end"/>
        </w:r>
      </w:hyperlink>
    </w:p>
    <w:p w14:paraId="2AF81ED3" w14:textId="2E4A67CD" w:rsidR="005201D8" w:rsidRDefault="00A7203A">
      <w:pPr>
        <w:pStyle w:val="Verzeichnis3"/>
        <w:rPr>
          <w:rFonts w:asciiTheme="minorHAnsi" w:eastAsiaTheme="minorEastAsia" w:hAnsiTheme="minorHAnsi" w:cstheme="minorBidi"/>
          <w:noProof/>
          <w:szCs w:val="22"/>
          <w:lang w:val="de-CH" w:eastAsia="de-CH"/>
        </w:rPr>
      </w:pPr>
      <w:hyperlink w:anchor="_Toc123816833" w:history="1">
        <w:r w:rsidR="005201D8" w:rsidRPr="00031C4A">
          <w:rPr>
            <w:rStyle w:val="Hyperlink"/>
            <w:noProof/>
          </w:rPr>
          <w:t>3.2.5</w:t>
        </w:r>
        <w:r w:rsidR="005201D8">
          <w:rPr>
            <w:rFonts w:asciiTheme="minorHAnsi" w:eastAsiaTheme="minorEastAsia" w:hAnsiTheme="minorHAnsi" w:cstheme="minorBidi"/>
            <w:noProof/>
            <w:szCs w:val="22"/>
            <w:lang w:val="de-CH" w:eastAsia="de-CH"/>
          </w:rPr>
          <w:tab/>
        </w:r>
        <w:r w:rsidR="005201D8" w:rsidRPr="00031C4A">
          <w:rPr>
            <w:rStyle w:val="Hyperlink"/>
            <w:noProof/>
          </w:rPr>
          <w:t>Oil quantity</w:t>
        </w:r>
        <w:r w:rsidR="005201D8">
          <w:rPr>
            <w:noProof/>
            <w:webHidden/>
          </w:rPr>
          <w:tab/>
        </w:r>
        <w:r w:rsidR="005201D8">
          <w:rPr>
            <w:noProof/>
            <w:webHidden/>
          </w:rPr>
          <w:fldChar w:fldCharType="begin"/>
        </w:r>
        <w:r w:rsidR="005201D8">
          <w:rPr>
            <w:noProof/>
            <w:webHidden/>
          </w:rPr>
          <w:instrText xml:space="preserve"> PAGEREF _Toc123816833 \h </w:instrText>
        </w:r>
        <w:r w:rsidR="005201D8">
          <w:rPr>
            <w:noProof/>
            <w:webHidden/>
          </w:rPr>
        </w:r>
        <w:r w:rsidR="005201D8">
          <w:rPr>
            <w:noProof/>
            <w:webHidden/>
          </w:rPr>
          <w:fldChar w:fldCharType="separate"/>
        </w:r>
        <w:r w:rsidR="005201D8">
          <w:rPr>
            <w:noProof/>
            <w:webHidden/>
          </w:rPr>
          <w:t>43</w:t>
        </w:r>
        <w:r w:rsidR="005201D8">
          <w:rPr>
            <w:noProof/>
            <w:webHidden/>
          </w:rPr>
          <w:fldChar w:fldCharType="end"/>
        </w:r>
      </w:hyperlink>
    </w:p>
    <w:p w14:paraId="0BC3561A" w14:textId="0D3FD270" w:rsidR="005201D8" w:rsidRDefault="00A7203A">
      <w:pPr>
        <w:pStyle w:val="Verzeichnis3"/>
        <w:rPr>
          <w:rFonts w:asciiTheme="minorHAnsi" w:eastAsiaTheme="minorEastAsia" w:hAnsiTheme="minorHAnsi" w:cstheme="minorBidi"/>
          <w:noProof/>
          <w:szCs w:val="22"/>
          <w:lang w:val="de-CH" w:eastAsia="de-CH"/>
        </w:rPr>
      </w:pPr>
      <w:hyperlink w:anchor="_Toc123816834" w:history="1">
        <w:r w:rsidR="005201D8" w:rsidRPr="00031C4A">
          <w:rPr>
            <w:rStyle w:val="Hyperlink"/>
            <w:noProof/>
          </w:rPr>
          <w:t>3.2.6</w:t>
        </w:r>
        <w:r w:rsidR="005201D8">
          <w:rPr>
            <w:rFonts w:asciiTheme="minorHAnsi" w:eastAsiaTheme="minorEastAsia" w:hAnsiTheme="minorHAnsi" w:cstheme="minorBidi"/>
            <w:noProof/>
            <w:szCs w:val="22"/>
            <w:lang w:val="de-CH" w:eastAsia="de-CH"/>
          </w:rPr>
          <w:tab/>
        </w:r>
        <w:r w:rsidR="005201D8" w:rsidRPr="00031C4A">
          <w:rPr>
            <w:rStyle w:val="Hyperlink"/>
            <w:noProof/>
          </w:rPr>
          <w:t>Minimum Safe Altitude</w:t>
        </w:r>
        <w:r w:rsidR="005201D8">
          <w:rPr>
            <w:noProof/>
            <w:webHidden/>
          </w:rPr>
          <w:tab/>
        </w:r>
        <w:r w:rsidR="005201D8">
          <w:rPr>
            <w:noProof/>
            <w:webHidden/>
          </w:rPr>
          <w:fldChar w:fldCharType="begin"/>
        </w:r>
        <w:r w:rsidR="005201D8">
          <w:rPr>
            <w:noProof/>
            <w:webHidden/>
          </w:rPr>
          <w:instrText xml:space="preserve"> PAGEREF _Toc123816834 \h </w:instrText>
        </w:r>
        <w:r w:rsidR="005201D8">
          <w:rPr>
            <w:noProof/>
            <w:webHidden/>
          </w:rPr>
        </w:r>
        <w:r w:rsidR="005201D8">
          <w:rPr>
            <w:noProof/>
            <w:webHidden/>
          </w:rPr>
          <w:fldChar w:fldCharType="separate"/>
        </w:r>
        <w:r w:rsidR="005201D8">
          <w:rPr>
            <w:noProof/>
            <w:webHidden/>
          </w:rPr>
          <w:t>43</w:t>
        </w:r>
        <w:r w:rsidR="005201D8">
          <w:rPr>
            <w:noProof/>
            <w:webHidden/>
          </w:rPr>
          <w:fldChar w:fldCharType="end"/>
        </w:r>
      </w:hyperlink>
    </w:p>
    <w:p w14:paraId="5FCAE7EE" w14:textId="10DC36A4" w:rsidR="005201D8" w:rsidRDefault="00A7203A">
      <w:pPr>
        <w:pStyle w:val="Verzeichnis2"/>
        <w:rPr>
          <w:rFonts w:asciiTheme="minorHAnsi" w:eastAsiaTheme="minorEastAsia" w:hAnsiTheme="minorHAnsi" w:cstheme="minorBidi"/>
          <w:noProof/>
          <w:szCs w:val="22"/>
          <w:lang w:val="de-CH" w:eastAsia="de-CH"/>
        </w:rPr>
      </w:pPr>
      <w:hyperlink w:anchor="_Toc123816835" w:history="1">
        <w:r w:rsidR="005201D8" w:rsidRPr="00031C4A">
          <w:rPr>
            <w:rStyle w:val="Hyperlink"/>
            <w:noProof/>
          </w:rPr>
          <w:t>3.3</w:t>
        </w:r>
        <w:r w:rsidR="005201D8">
          <w:rPr>
            <w:rFonts w:asciiTheme="minorHAnsi" w:eastAsiaTheme="minorEastAsia" w:hAnsiTheme="minorHAnsi" w:cstheme="minorBidi"/>
            <w:noProof/>
            <w:szCs w:val="22"/>
            <w:lang w:val="de-CH" w:eastAsia="de-CH"/>
          </w:rPr>
          <w:tab/>
        </w:r>
        <w:r w:rsidR="005201D8" w:rsidRPr="00031C4A">
          <w:rPr>
            <w:rStyle w:val="Hyperlink"/>
            <w:noProof/>
          </w:rPr>
          <w:t>Loading (load sheets, mass, balance and limitations)</w:t>
        </w:r>
        <w:r w:rsidR="005201D8">
          <w:rPr>
            <w:noProof/>
            <w:webHidden/>
          </w:rPr>
          <w:tab/>
        </w:r>
        <w:r w:rsidR="005201D8">
          <w:rPr>
            <w:noProof/>
            <w:webHidden/>
          </w:rPr>
          <w:fldChar w:fldCharType="begin"/>
        </w:r>
        <w:r w:rsidR="005201D8">
          <w:rPr>
            <w:noProof/>
            <w:webHidden/>
          </w:rPr>
          <w:instrText xml:space="preserve"> PAGEREF _Toc123816835 \h </w:instrText>
        </w:r>
        <w:r w:rsidR="005201D8">
          <w:rPr>
            <w:noProof/>
            <w:webHidden/>
          </w:rPr>
        </w:r>
        <w:r w:rsidR="005201D8">
          <w:rPr>
            <w:noProof/>
            <w:webHidden/>
          </w:rPr>
          <w:fldChar w:fldCharType="separate"/>
        </w:r>
        <w:r w:rsidR="005201D8">
          <w:rPr>
            <w:noProof/>
            <w:webHidden/>
          </w:rPr>
          <w:t>43</w:t>
        </w:r>
        <w:r w:rsidR="005201D8">
          <w:rPr>
            <w:noProof/>
            <w:webHidden/>
          </w:rPr>
          <w:fldChar w:fldCharType="end"/>
        </w:r>
      </w:hyperlink>
    </w:p>
    <w:p w14:paraId="0630700E" w14:textId="29FB7B2E" w:rsidR="005201D8" w:rsidRDefault="00A7203A">
      <w:pPr>
        <w:pStyle w:val="Verzeichnis2"/>
        <w:rPr>
          <w:rFonts w:asciiTheme="minorHAnsi" w:eastAsiaTheme="minorEastAsia" w:hAnsiTheme="minorHAnsi" w:cstheme="minorBidi"/>
          <w:noProof/>
          <w:szCs w:val="22"/>
          <w:lang w:val="de-CH" w:eastAsia="de-CH"/>
        </w:rPr>
      </w:pPr>
      <w:hyperlink w:anchor="_Toc123816836" w:history="1">
        <w:r w:rsidR="005201D8" w:rsidRPr="00031C4A">
          <w:rPr>
            <w:rStyle w:val="Hyperlink"/>
            <w:noProof/>
          </w:rPr>
          <w:t>3.4</w:t>
        </w:r>
        <w:r w:rsidR="005201D8">
          <w:rPr>
            <w:rFonts w:asciiTheme="minorHAnsi" w:eastAsiaTheme="minorEastAsia" w:hAnsiTheme="minorHAnsi" w:cstheme="minorBidi"/>
            <w:noProof/>
            <w:szCs w:val="22"/>
            <w:lang w:val="de-CH" w:eastAsia="de-CH"/>
          </w:rPr>
          <w:tab/>
        </w:r>
        <w:r w:rsidR="005201D8" w:rsidRPr="00031C4A">
          <w:rPr>
            <w:rStyle w:val="Hyperlink"/>
            <w:noProof/>
          </w:rPr>
          <w:t>Weather minima (flying instructors)</w:t>
        </w:r>
        <w:r w:rsidR="005201D8">
          <w:rPr>
            <w:noProof/>
            <w:webHidden/>
          </w:rPr>
          <w:tab/>
        </w:r>
        <w:r w:rsidR="005201D8">
          <w:rPr>
            <w:noProof/>
            <w:webHidden/>
          </w:rPr>
          <w:fldChar w:fldCharType="begin"/>
        </w:r>
        <w:r w:rsidR="005201D8">
          <w:rPr>
            <w:noProof/>
            <w:webHidden/>
          </w:rPr>
          <w:instrText xml:space="preserve"> PAGEREF _Toc123816836 \h </w:instrText>
        </w:r>
        <w:r w:rsidR="005201D8">
          <w:rPr>
            <w:noProof/>
            <w:webHidden/>
          </w:rPr>
        </w:r>
        <w:r w:rsidR="005201D8">
          <w:rPr>
            <w:noProof/>
            <w:webHidden/>
          </w:rPr>
          <w:fldChar w:fldCharType="separate"/>
        </w:r>
        <w:r w:rsidR="005201D8">
          <w:rPr>
            <w:noProof/>
            <w:webHidden/>
          </w:rPr>
          <w:t>45</w:t>
        </w:r>
        <w:r w:rsidR="005201D8">
          <w:rPr>
            <w:noProof/>
            <w:webHidden/>
          </w:rPr>
          <w:fldChar w:fldCharType="end"/>
        </w:r>
      </w:hyperlink>
    </w:p>
    <w:p w14:paraId="0B476D5B" w14:textId="5CD6131F" w:rsidR="005201D8" w:rsidRDefault="00A7203A">
      <w:pPr>
        <w:pStyle w:val="Verzeichnis3"/>
        <w:rPr>
          <w:rFonts w:asciiTheme="minorHAnsi" w:eastAsiaTheme="minorEastAsia" w:hAnsiTheme="minorHAnsi" w:cstheme="minorBidi"/>
          <w:noProof/>
          <w:szCs w:val="22"/>
          <w:lang w:val="de-CH" w:eastAsia="de-CH"/>
        </w:rPr>
      </w:pPr>
      <w:hyperlink w:anchor="_Toc123816837" w:history="1">
        <w:r w:rsidR="005201D8" w:rsidRPr="00031C4A">
          <w:rPr>
            <w:rStyle w:val="Hyperlink"/>
            <w:noProof/>
          </w:rPr>
          <w:t>3.4.1</w:t>
        </w:r>
        <w:r w:rsidR="005201D8">
          <w:rPr>
            <w:rFonts w:asciiTheme="minorHAnsi" w:eastAsiaTheme="minorEastAsia" w:hAnsiTheme="minorHAnsi" w:cstheme="minorBidi"/>
            <w:noProof/>
            <w:szCs w:val="22"/>
            <w:lang w:val="de-CH" w:eastAsia="de-CH"/>
          </w:rPr>
          <w:tab/>
        </w:r>
        <w:r w:rsidR="005201D8" w:rsidRPr="00031C4A">
          <w:rPr>
            <w:rStyle w:val="Hyperlink"/>
            <w:noProof/>
          </w:rPr>
          <w:t>VFR Flights</w:t>
        </w:r>
        <w:r w:rsidR="005201D8">
          <w:rPr>
            <w:noProof/>
            <w:webHidden/>
          </w:rPr>
          <w:tab/>
        </w:r>
        <w:r w:rsidR="005201D8">
          <w:rPr>
            <w:noProof/>
            <w:webHidden/>
          </w:rPr>
          <w:fldChar w:fldCharType="begin"/>
        </w:r>
        <w:r w:rsidR="005201D8">
          <w:rPr>
            <w:noProof/>
            <w:webHidden/>
          </w:rPr>
          <w:instrText xml:space="preserve"> PAGEREF _Toc123816837 \h </w:instrText>
        </w:r>
        <w:r w:rsidR="005201D8">
          <w:rPr>
            <w:noProof/>
            <w:webHidden/>
          </w:rPr>
        </w:r>
        <w:r w:rsidR="005201D8">
          <w:rPr>
            <w:noProof/>
            <w:webHidden/>
          </w:rPr>
          <w:fldChar w:fldCharType="separate"/>
        </w:r>
        <w:r w:rsidR="005201D8">
          <w:rPr>
            <w:noProof/>
            <w:webHidden/>
          </w:rPr>
          <w:t>45</w:t>
        </w:r>
        <w:r w:rsidR="005201D8">
          <w:rPr>
            <w:noProof/>
            <w:webHidden/>
          </w:rPr>
          <w:fldChar w:fldCharType="end"/>
        </w:r>
      </w:hyperlink>
    </w:p>
    <w:p w14:paraId="4E3AEC3D" w14:textId="38581915" w:rsidR="005201D8" w:rsidRDefault="00A7203A">
      <w:pPr>
        <w:pStyle w:val="Verzeichnis3"/>
        <w:rPr>
          <w:rFonts w:asciiTheme="minorHAnsi" w:eastAsiaTheme="minorEastAsia" w:hAnsiTheme="minorHAnsi" w:cstheme="minorBidi"/>
          <w:noProof/>
          <w:szCs w:val="22"/>
          <w:lang w:val="de-CH" w:eastAsia="de-CH"/>
        </w:rPr>
      </w:pPr>
      <w:hyperlink w:anchor="_Toc123816838" w:history="1">
        <w:r w:rsidR="005201D8" w:rsidRPr="00031C4A">
          <w:rPr>
            <w:rStyle w:val="Hyperlink"/>
            <w:noProof/>
          </w:rPr>
          <w:t>3.4.2</w:t>
        </w:r>
        <w:r w:rsidR="005201D8">
          <w:rPr>
            <w:rFonts w:asciiTheme="minorHAnsi" w:eastAsiaTheme="minorEastAsia" w:hAnsiTheme="minorHAnsi" w:cstheme="minorBidi"/>
            <w:noProof/>
            <w:szCs w:val="22"/>
            <w:lang w:val="de-CH" w:eastAsia="de-CH"/>
          </w:rPr>
          <w:tab/>
        </w:r>
        <w:r w:rsidR="005201D8" w:rsidRPr="00031C4A">
          <w:rPr>
            <w:rStyle w:val="Hyperlink"/>
            <w:noProof/>
          </w:rPr>
          <w:t>IFR Flights</w:t>
        </w:r>
        <w:r w:rsidR="005201D8">
          <w:rPr>
            <w:noProof/>
            <w:webHidden/>
          </w:rPr>
          <w:tab/>
        </w:r>
        <w:r w:rsidR="005201D8">
          <w:rPr>
            <w:noProof/>
            <w:webHidden/>
          </w:rPr>
          <w:fldChar w:fldCharType="begin"/>
        </w:r>
        <w:r w:rsidR="005201D8">
          <w:rPr>
            <w:noProof/>
            <w:webHidden/>
          </w:rPr>
          <w:instrText xml:space="preserve"> PAGEREF _Toc123816838 \h </w:instrText>
        </w:r>
        <w:r w:rsidR="005201D8">
          <w:rPr>
            <w:noProof/>
            <w:webHidden/>
          </w:rPr>
        </w:r>
        <w:r w:rsidR="005201D8">
          <w:rPr>
            <w:noProof/>
            <w:webHidden/>
          </w:rPr>
          <w:fldChar w:fldCharType="separate"/>
        </w:r>
        <w:r w:rsidR="005201D8">
          <w:rPr>
            <w:noProof/>
            <w:webHidden/>
          </w:rPr>
          <w:t>45</w:t>
        </w:r>
        <w:r w:rsidR="005201D8">
          <w:rPr>
            <w:noProof/>
            <w:webHidden/>
          </w:rPr>
          <w:fldChar w:fldCharType="end"/>
        </w:r>
      </w:hyperlink>
    </w:p>
    <w:p w14:paraId="4585B222" w14:textId="1C5FC70E" w:rsidR="005201D8" w:rsidRDefault="00A7203A">
      <w:pPr>
        <w:pStyle w:val="Verzeichnis2"/>
        <w:rPr>
          <w:rFonts w:asciiTheme="minorHAnsi" w:eastAsiaTheme="minorEastAsia" w:hAnsiTheme="minorHAnsi" w:cstheme="minorBidi"/>
          <w:noProof/>
          <w:szCs w:val="22"/>
          <w:lang w:val="de-CH" w:eastAsia="de-CH"/>
        </w:rPr>
      </w:pPr>
      <w:hyperlink w:anchor="_Toc123816839" w:history="1">
        <w:r w:rsidR="005201D8" w:rsidRPr="00031C4A">
          <w:rPr>
            <w:rStyle w:val="Hyperlink"/>
            <w:noProof/>
          </w:rPr>
          <w:t>3.5</w:t>
        </w:r>
        <w:r w:rsidR="005201D8">
          <w:rPr>
            <w:rFonts w:asciiTheme="minorHAnsi" w:eastAsiaTheme="minorEastAsia" w:hAnsiTheme="minorHAnsi" w:cstheme="minorBidi"/>
            <w:noProof/>
            <w:szCs w:val="22"/>
            <w:lang w:val="de-CH" w:eastAsia="de-CH"/>
          </w:rPr>
          <w:tab/>
        </w:r>
        <w:r w:rsidR="005201D8" w:rsidRPr="00031C4A">
          <w:rPr>
            <w:rStyle w:val="Hyperlink"/>
            <w:noProof/>
          </w:rPr>
          <w:t>Weather minima (students – at various stages of training)</w:t>
        </w:r>
        <w:r w:rsidR="005201D8">
          <w:rPr>
            <w:noProof/>
            <w:webHidden/>
          </w:rPr>
          <w:tab/>
        </w:r>
        <w:r w:rsidR="005201D8">
          <w:rPr>
            <w:noProof/>
            <w:webHidden/>
          </w:rPr>
          <w:fldChar w:fldCharType="begin"/>
        </w:r>
        <w:r w:rsidR="005201D8">
          <w:rPr>
            <w:noProof/>
            <w:webHidden/>
          </w:rPr>
          <w:instrText xml:space="preserve"> PAGEREF _Toc123816839 \h </w:instrText>
        </w:r>
        <w:r w:rsidR="005201D8">
          <w:rPr>
            <w:noProof/>
            <w:webHidden/>
          </w:rPr>
        </w:r>
        <w:r w:rsidR="005201D8">
          <w:rPr>
            <w:noProof/>
            <w:webHidden/>
          </w:rPr>
          <w:fldChar w:fldCharType="separate"/>
        </w:r>
        <w:r w:rsidR="005201D8">
          <w:rPr>
            <w:noProof/>
            <w:webHidden/>
          </w:rPr>
          <w:t>46</w:t>
        </w:r>
        <w:r w:rsidR="005201D8">
          <w:rPr>
            <w:noProof/>
            <w:webHidden/>
          </w:rPr>
          <w:fldChar w:fldCharType="end"/>
        </w:r>
      </w:hyperlink>
    </w:p>
    <w:p w14:paraId="350F9141" w14:textId="7F3DD1E4" w:rsidR="005201D8" w:rsidRDefault="00A7203A">
      <w:pPr>
        <w:pStyle w:val="Verzeichnis2"/>
        <w:rPr>
          <w:rFonts w:asciiTheme="minorHAnsi" w:eastAsiaTheme="minorEastAsia" w:hAnsiTheme="minorHAnsi" w:cstheme="minorBidi"/>
          <w:noProof/>
          <w:szCs w:val="22"/>
          <w:lang w:val="de-CH" w:eastAsia="de-CH"/>
        </w:rPr>
      </w:pPr>
      <w:hyperlink w:anchor="_Toc123816840" w:history="1">
        <w:r w:rsidR="005201D8" w:rsidRPr="00031C4A">
          <w:rPr>
            <w:rStyle w:val="Hyperlink"/>
            <w:noProof/>
          </w:rPr>
          <w:t>3.6</w:t>
        </w:r>
        <w:r w:rsidR="005201D8">
          <w:rPr>
            <w:rFonts w:asciiTheme="minorHAnsi" w:eastAsiaTheme="minorEastAsia" w:hAnsiTheme="minorHAnsi" w:cstheme="minorBidi"/>
            <w:noProof/>
            <w:szCs w:val="22"/>
            <w:lang w:val="de-CH" w:eastAsia="de-CH"/>
          </w:rPr>
          <w:tab/>
        </w:r>
        <w:r w:rsidR="005201D8" w:rsidRPr="00031C4A">
          <w:rPr>
            <w:rStyle w:val="Hyperlink"/>
            <w:noProof/>
          </w:rPr>
          <w:t>Training routes or areas</w:t>
        </w:r>
        <w:r w:rsidR="005201D8">
          <w:rPr>
            <w:noProof/>
            <w:webHidden/>
          </w:rPr>
          <w:tab/>
        </w:r>
        <w:r w:rsidR="005201D8">
          <w:rPr>
            <w:noProof/>
            <w:webHidden/>
          </w:rPr>
          <w:fldChar w:fldCharType="begin"/>
        </w:r>
        <w:r w:rsidR="005201D8">
          <w:rPr>
            <w:noProof/>
            <w:webHidden/>
          </w:rPr>
          <w:instrText xml:space="preserve"> PAGEREF _Toc123816840 \h </w:instrText>
        </w:r>
        <w:r w:rsidR="005201D8">
          <w:rPr>
            <w:noProof/>
            <w:webHidden/>
          </w:rPr>
        </w:r>
        <w:r w:rsidR="005201D8">
          <w:rPr>
            <w:noProof/>
            <w:webHidden/>
          </w:rPr>
          <w:fldChar w:fldCharType="separate"/>
        </w:r>
        <w:r w:rsidR="005201D8">
          <w:rPr>
            <w:noProof/>
            <w:webHidden/>
          </w:rPr>
          <w:t>47</w:t>
        </w:r>
        <w:r w:rsidR="005201D8">
          <w:rPr>
            <w:noProof/>
            <w:webHidden/>
          </w:rPr>
          <w:fldChar w:fldCharType="end"/>
        </w:r>
      </w:hyperlink>
    </w:p>
    <w:p w14:paraId="3144285B" w14:textId="70B7FC0F" w:rsidR="005201D8" w:rsidRDefault="00A7203A">
      <w:pPr>
        <w:pStyle w:val="Verzeichnis3"/>
        <w:rPr>
          <w:rFonts w:asciiTheme="minorHAnsi" w:eastAsiaTheme="minorEastAsia" w:hAnsiTheme="minorHAnsi" w:cstheme="minorBidi"/>
          <w:noProof/>
          <w:szCs w:val="22"/>
          <w:lang w:val="de-CH" w:eastAsia="de-CH"/>
        </w:rPr>
      </w:pPr>
      <w:hyperlink w:anchor="_Toc123816841" w:history="1">
        <w:r w:rsidR="005201D8" w:rsidRPr="00031C4A">
          <w:rPr>
            <w:rStyle w:val="Hyperlink"/>
            <w:noProof/>
          </w:rPr>
          <w:t>3.6.1</w:t>
        </w:r>
        <w:r w:rsidR="005201D8">
          <w:rPr>
            <w:rFonts w:asciiTheme="minorHAnsi" w:eastAsiaTheme="minorEastAsia" w:hAnsiTheme="minorHAnsi" w:cstheme="minorBidi"/>
            <w:noProof/>
            <w:szCs w:val="22"/>
            <w:lang w:val="de-CH" w:eastAsia="de-CH"/>
          </w:rPr>
          <w:tab/>
        </w:r>
        <w:r w:rsidR="005201D8" w:rsidRPr="00031C4A">
          <w:rPr>
            <w:rStyle w:val="Hyperlink"/>
            <w:noProof/>
          </w:rPr>
          <w:t>Training areas and aerodromes used for training</w:t>
        </w:r>
        <w:r w:rsidR="005201D8">
          <w:rPr>
            <w:noProof/>
            <w:webHidden/>
          </w:rPr>
          <w:tab/>
        </w:r>
        <w:r w:rsidR="005201D8">
          <w:rPr>
            <w:noProof/>
            <w:webHidden/>
          </w:rPr>
          <w:fldChar w:fldCharType="begin"/>
        </w:r>
        <w:r w:rsidR="005201D8">
          <w:rPr>
            <w:noProof/>
            <w:webHidden/>
          </w:rPr>
          <w:instrText xml:space="preserve"> PAGEREF _Toc123816841 \h </w:instrText>
        </w:r>
        <w:r w:rsidR="005201D8">
          <w:rPr>
            <w:noProof/>
            <w:webHidden/>
          </w:rPr>
        </w:r>
        <w:r w:rsidR="005201D8">
          <w:rPr>
            <w:noProof/>
            <w:webHidden/>
          </w:rPr>
          <w:fldChar w:fldCharType="separate"/>
        </w:r>
        <w:r w:rsidR="005201D8">
          <w:rPr>
            <w:noProof/>
            <w:webHidden/>
          </w:rPr>
          <w:t>47</w:t>
        </w:r>
        <w:r w:rsidR="005201D8">
          <w:rPr>
            <w:noProof/>
            <w:webHidden/>
          </w:rPr>
          <w:fldChar w:fldCharType="end"/>
        </w:r>
      </w:hyperlink>
    </w:p>
    <w:p w14:paraId="1ECCF850" w14:textId="26A50E84" w:rsidR="005201D8" w:rsidRDefault="00A7203A">
      <w:pPr>
        <w:pStyle w:val="Verzeichnis3"/>
        <w:rPr>
          <w:rFonts w:asciiTheme="minorHAnsi" w:eastAsiaTheme="minorEastAsia" w:hAnsiTheme="minorHAnsi" w:cstheme="minorBidi"/>
          <w:noProof/>
          <w:szCs w:val="22"/>
          <w:lang w:val="de-CH" w:eastAsia="de-CH"/>
        </w:rPr>
      </w:pPr>
      <w:hyperlink w:anchor="_Toc123816842" w:history="1">
        <w:r w:rsidR="005201D8" w:rsidRPr="00031C4A">
          <w:rPr>
            <w:rStyle w:val="Hyperlink"/>
            <w:noProof/>
          </w:rPr>
          <w:t>3.6.2</w:t>
        </w:r>
        <w:r w:rsidR="005201D8">
          <w:rPr>
            <w:rFonts w:asciiTheme="minorHAnsi" w:eastAsiaTheme="minorEastAsia" w:hAnsiTheme="minorHAnsi" w:cstheme="minorBidi"/>
            <w:noProof/>
            <w:szCs w:val="22"/>
            <w:lang w:val="de-CH" w:eastAsia="de-CH"/>
          </w:rPr>
          <w:tab/>
        </w:r>
        <w:r w:rsidR="005201D8" w:rsidRPr="00031C4A">
          <w:rPr>
            <w:rStyle w:val="Hyperlink"/>
            <w:noProof/>
          </w:rPr>
          <w:t>Training area</w:t>
        </w:r>
        <w:r w:rsidR="005201D8">
          <w:rPr>
            <w:noProof/>
            <w:webHidden/>
          </w:rPr>
          <w:tab/>
        </w:r>
        <w:r w:rsidR="005201D8">
          <w:rPr>
            <w:noProof/>
            <w:webHidden/>
          </w:rPr>
          <w:fldChar w:fldCharType="begin"/>
        </w:r>
        <w:r w:rsidR="005201D8">
          <w:rPr>
            <w:noProof/>
            <w:webHidden/>
          </w:rPr>
          <w:instrText xml:space="preserve"> PAGEREF _Toc123816842 \h </w:instrText>
        </w:r>
        <w:r w:rsidR="005201D8">
          <w:rPr>
            <w:noProof/>
            <w:webHidden/>
          </w:rPr>
        </w:r>
        <w:r w:rsidR="005201D8">
          <w:rPr>
            <w:noProof/>
            <w:webHidden/>
          </w:rPr>
          <w:fldChar w:fldCharType="separate"/>
        </w:r>
        <w:r w:rsidR="005201D8">
          <w:rPr>
            <w:noProof/>
            <w:webHidden/>
          </w:rPr>
          <w:t>48</w:t>
        </w:r>
        <w:r w:rsidR="005201D8">
          <w:rPr>
            <w:noProof/>
            <w:webHidden/>
          </w:rPr>
          <w:fldChar w:fldCharType="end"/>
        </w:r>
      </w:hyperlink>
    </w:p>
    <w:p w14:paraId="385ED2F4" w14:textId="58FAC1A7" w:rsidR="005201D8" w:rsidRDefault="00A7203A">
      <w:pPr>
        <w:pStyle w:val="Verzeichnis3"/>
        <w:rPr>
          <w:rFonts w:asciiTheme="minorHAnsi" w:eastAsiaTheme="minorEastAsia" w:hAnsiTheme="minorHAnsi" w:cstheme="minorBidi"/>
          <w:noProof/>
          <w:szCs w:val="22"/>
          <w:lang w:val="de-CH" w:eastAsia="de-CH"/>
        </w:rPr>
      </w:pPr>
      <w:hyperlink w:anchor="_Toc123816843" w:history="1">
        <w:r w:rsidR="005201D8" w:rsidRPr="00031C4A">
          <w:rPr>
            <w:rStyle w:val="Hyperlink"/>
            <w:noProof/>
          </w:rPr>
          <w:t>3.6.3</w:t>
        </w:r>
        <w:r w:rsidR="005201D8">
          <w:rPr>
            <w:rFonts w:asciiTheme="minorHAnsi" w:eastAsiaTheme="minorEastAsia" w:hAnsiTheme="minorHAnsi" w:cstheme="minorBidi"/>
            <w:noProof/>
            <w:szCs w:val="22"/>
            <w:lang w:val="de-CH" w:eastAsia="de-CH"/>
          </w:rPr>
          <w:tab/>
        </w:r>
        <w:r w:rsidR="005201D8" w:rsidRPr="00031C4A">
          <w:rPr>
            <w:rStyle w:val="Hyperlink"/>
            <w:noProof/>
          </w:rPr>
          <w:t>Standard navigation/cross-country flights</w:t>
        </w:r>
        <w:r w:rsidR="005201D8">
          <w:rPr>
            <w:noProof/>
            <w:webHidden/>
          </w:rPr>
          <w:tab/>
        </w:r>
        <w:r w:rsidR="005201D8">
          <w:rPr>
            <w:noProof/>
            <w:webHidden/>
          </w:rPr>
          <w:fldChar w:fldCharType="begin"/>
        </w:r>
        <w:r w:rsidR="005201D8">
          <w:rPr>
            <w:noProof/>
            <w:webHidden/>
          </w:rPr>
          <w:instrText xml:space="preserve"> PAGEREF _Toc123816843 \h </w:instrText>
        </w:r>
        <w:r w:rsidR="005201D8">
          <w:rPr>
            <w:noProof/>
            <w:webHidden/>
          </w:rPr>
        </w:r>
        <w:r w:rsidR="005201D8">
          <w:rPr>
            <w:noProof/>
            <w:webHidden/>
          </w:rPr>
          <w:fldChar w:fldCharType="separate"/>
        </w:r>
        <w:r w:rsidR="005201D8">
          <w:rPr>
            <w:noProof/>
            <w:webHidden/>
          </w:rPr>
          <w:t>48</w:t>
        </w:r>
        <w:r w:rsidR="005201D8">
          <w:rPr>
            <w:noProof/>
            <w:webHidden/>
          </w:rPr>
          <w:fldChar w:fldCharType="end"/>
        </w:r>
      </w:hyperlink>
    </w:p>
    <w:p w14:paraId="28CFB5D5" w14:textId="7B4EC0F1" w:rsidR="005201D8" w:rsidRDefault="00A7203A">
      <w:pPr>
        <w:pStyle w:val="Verzeichnis1"/>
        <w:rPr>
          <w:rFonts w:asciiTheme="minorHAnsi" w:eastAsiaTheme="minorEastAsia" w:hAnsiTheme="minorHAnsi" w:cstheme="minorBidi"/>
          <w:b w:val="0"/>
          <w:noProof/>
          <w:szCs w:val="22"/>
          <w:lang w:val="de-CH" w:eastAsia="de-CH"/>
        </w:rPr>
      </w:pPr>
      <w:hyperlink w:anchor="_Toc123816844" w:history="1">
        <w:r w:rsidR="005201D8" w:rsidRPr="00031C4A">
          <w:rPr>
            <w:rStyle w:val="Hyperlink"/>
            <w:noProof/>
          </w:rPr>
          <w:t>4</w:t>
        </w:r>
        <w:r w:rsidR="005201D8">
          <w:rPr>
            <w:rFonts w:asciiTheme="minorHAnsi" w:eastAsiaTheme="minorEastAsia" w:hAnsiTheme="minorHAnsi" w:cstheme="minorBidi"/>
            <w:b w:val="0"/>
            <w:noProof/>
            <w:szCs w:val="22"/>
            <w:lang w:val="de-CH" w:eastAsia="de-CH"/>
          </w:rPr>
          <w:tab/>
        </w:r>
        <w:r w:rsidR="005201D8" w:rsidRPr="00031C4A">
          <w:rPr>
            <w:rStyle w:val="Hyperlink"/>
            <w:noProof/>
          </w:rPr>
          <w:t>Operations Manual D (OM Part D)</w:t>
        </w:r>
        <w:r w:rsidR="005201D8">
          <w:rPr>
            <w:noProof/>
            <w:webHidden/>
          </w:rPr>
          <w:tab/>
        </w:r>
        <w:r w:rsidR="005201D8">
          <w:rPr>
            <w:noProof/>
            <w:webHidden/>
          </w:rPr>
          <w:fldChar w:fldCharType="begin"/>
        </w:r>
        <w:r w:rsidR="005201D8">
          <w:rPr>
            <w:noProof/>
            <w:webHidden/>
          </w:rPr>
          <w:instrText xml:space="preserve"> PAGEREF _Toc123816844 \h </w:instrText>
        </w:r>
        <w:r w:rsidR="005201D8">
          <w:rPr>
            <w:noProof/>
            <w:webHidden/>
          </w:rPr>
        </w:r>
        <w:r w:rsidR="005201D8">
          <w:rPr>
            <w:noProof/>
            <w:webHidden/>
          </w:rPr>
          <w:fldChar w:fldCharType="separate"/>
        </w:r>
        <w:r w:rsidR="005201D8">
          <w:rPr>
            <w:noProof/>
            <w:webHidden/>
          </w:rPr>
          <w:t>49</w:t>
        </w:r>
        <w:r w:rsidR="005201D8">
          <w:rPr>
            <w:noProof/>
            <w:webHidden/>
          </w:rPr>
          <w:fldChar w:fldCharType="end"/>
        </w:r>
      </w:hyperlink>
    </w:p>
    <w:p w14:paraId="437F6207" w14:textId="5B14B749" w:rsidR="005201D8" w:rsidRDefault="00A7203A">
      <w:pPr>
        <w:pStyle w:val="Verzeichnis2"/>
        <w:rPr>
          <w:rFonts w:asciiTheme="minorHAnsi" w:eastAsiaTheme="minorEastAsia" w:hAnsiTheme="minorHAnsi" w:cstheme="minorBidi"/>
          <w:noProof/>
          <w:szCs w:val="22"/>
          <w:lang w:val="de-CH" w:eastAsia="de-CH"/>
        </w:rPr>
      </w:pPr>
      <w:hyperlink w:anchor="_Toc123816845" w:history="1">
        <w:r w:rsidR="005201D8" w:rsidRPr="00031C4A">
          <w:rPr>
            <w:rStyle w:val="Hyperlink"/>
            <w:noProof/>
          </w:rPr>
          <w:t>4.1</w:t>
        </w:r>
        <w:r w:rsidR="005201D8">
          <w:rPr>
            <w:rFonts w:asciiTheme="minorHAnsi" w:eastAsiaTheme="minorEastAsia" w:hAnsiTheme="minorHAnsi" w:cstheme="minorBidi"/>
            <w:noProof/>
            <w:szCs w:val="22"/>
            <w:lang w:val="de-CH" w:eastAsia="de-CH"/>
          </w:rPr>
          <w:tab/>
        </w:r>
        <w:r w:rsidR="005201D8" w:rsidRPr="00031C4A">
          <w:rPr>
            <w:rStyle w:val="Hyperlink"/>
            <w:noProof/>
          </w:rPr>
          <w:t>Appointment of persons responsible for standards/competence of flight personnel</w:t>
        </w:r>
        <w:r w:rsidR="005201D8">
          <w:rPr>
            <w:noProof/>
            <w:webHidden/>
          </w:rPr>
          <w:tab/>
        </w:r>
        <w:r w:rsidR="005201D8">
          <w:rPr>
            <w:noProof/>
            <w:webHidden/>
          </w:rPr>
          <w:fldChar w:fldCharType="begin"/>
        </w:r>
        <w:r w:rsidR="005201D8">
          <w:rPr>
            <w:noProof/>
            <w:webHidden/>
          </w:rPr>
          <w:instrText xml:space="preserve"> PAGEREF _Toc123816845 \h </w:instrText>
        </w:r>
        <w:r w:rsidR="005201D8">
          <w:rPr>
            <w:noProof/>
            <w:webHidden/>
          </w:rPr>
        </w:r>
        <w:r w:rsidR="005201D8">
          <w:rPr>
            <w:noProof/>
            <w:webHidden/>
          </w:rPr>
          <w:fldChar w:fldCharType="separate"/>
        </w:r>
        <w:r w:rsidR="005201D8">
          <w:rPr>
            <w:noProof/>
            <w:webHidden/>
          </w:rPr>
          <w:t>49</w:t>
        </w:r>
        <w:r w:rsidR="005201D8">
          <w:rPr>
            <w:noProof/>
            <w:webHidden/>
          </w:rPr>
          <w:fldChar w:fldCharType="end"/>
        </w:r>
      </w:hyperlink>
    </w:p>
    <w:p w14:paraId="08E0827C" w14:textId="52E0186F" w:rsidR="005201D8" w:rsidRDefault="00A7203A">
      <w:pPr>
        <w:pStyle w:val="Verzeichnis2"/>
        <w:rPr>
          <w:rFonts w:asciiTheme="minorHAnsi" w:eastAsiaTheme="minorEastAsia" w:hAnsiTheme="minorHAnsi" w:cstheme="minorBidi"/>
          <w:noProof/>
          <w:szCs w:val="22"/>
          <w:lang w:val="de-CH" w:eastAsia="de-CH"/>
        </w:rPr>
      </w:pPr>
      <w:hyperlink w:anchor="_Toc123816846" w:history="1">
        <w:r w:rsidR="005201D8" w:rsidRPr="00031C4A">
          <w:rPr>
            <w:rStyle w:val="Hyperlink"/>
            <w:rFonts w:eastAsia="Calibri"/>
            <w:noProof/>
          </w:rPr>
          <w:t>4.2</w:t>
        </w:r>
        <w:r w:rsidR="005201D8">
          <w:rPr>
            <w:rFonts w:asciiTheme="minorHAnsi" w:eastAsiaTheme="minorEastAsia" w:hAnsiTheme="minorHAnsi" w:cstheme="minorBidi"/>
            <w:noProof/>
            <w:szCs w:val="22"/>
            <w:lang w:val="de-CH" w:eastAsia="de-CH"/>
          </w:rPr>
          <w:tab/>
        </w:r>
        <w:r w:rsidR="005201D8" w:rsidRPr="00031C4A">
          <w:rPr>
            <w:rStyle w:val="Hyperlink"/>
            <w:rFonts w:eastAsia="Calibri"/>
            <w:noProof/>
          </w:rPr>
          <w:t>Initial training</w:t>
        </w:r>
        <w:r w:rsidR="005201D8">
          <w:rPr>
            <w:noProof/>
            <w:webHidden/>
          </w:rPr>
          <w:tab/>
        </w:r>
        <w:r w:rsidR="005201D8">
          <w:rPr>
            <w:noProof/>
            <w:webHidden/>
          </w:rPr>
          <w:fldChar w:fldCharType="begin"/>
        </w:r>
        <w:r w:rsidR="005201D8">
          <w:rPr>
            <w:noProof/>
            <w:webHidden/>
          </w:rPr>
          <w:instrText xml:space="preserve"> PAGEREF _Toc123816846 \h </w:instrText>
        </w:r>
        <w:r w:rsidR="005201D8">
          <w:rPr>
            <w:noProof/>
            <w:webHidden/>
          </w:rPr>
        </w:r>
        <w:r w:rsidR="005201D8">
          <w:rPr>
            <w:noProof/>
            <w:webHidden/>
          </w:rPr>
          <w:fldChar w:fldCharType="separate"/>
        </w:r>
        <w:r w:rsidR="005201D8">
          <w:rPr>
            <w:noProof/>
            <w:webHidden/>
          </w:rPr>
          <w:t>49</w:t>
        </w:r>
        <w:r w:rsidR="005201D8">
          <w:rPr>
            <w:noProof/>
            <w:webHidden/>
          </w:rPr>
          <w:fldChar w:fldCharType="end"/>
        </w:r>
      </w:hyperlink>
    </w:p>
    <w:p w14:paraId="27FA7DA7" w14:textId="6922E4D9" w:rsidR="005201D8" w:rsidRDefault="00A7203A">
      <w:pPr>
        <w:pStyle w:val="Verzeichnis3"/>
        <w:rPr>
          <w:rFonts w:asciiTheme="minorHAnsi" w:eastAsiaTheme="minorEastAsia" w:hAnsiTheme="minorHAnsi" w:cstheme="minorBidi"/>
          <w:noProof/>
          <w:szCs w:val="22"/>
          <w:lang w:val="de-CH" w:eastAsia="de-CH"/>
        </w:rPr>
      </w:pPr>
      <w:hyperlink w:anchor="_Toc123816847" w:history="1">
        <w:r w:rsidR="005201D8" w:rsidRPr="00031C4A">
          <w:rPr>
            <w:rStyle w:val="Hyperlink"/>
            <w:noProof/>
          </w:rPr>
          <w:t>4.2.1</w:t>
        </w:r>
        <w:r w:rsidR="005201D8">
          <w:rPr>
            <w:rFonts w:asciiTheme="minorHAnsi" w:eastAsiaTheme="minorEastAsia" w:hAnsiTheme="minorHAnsi" w:cstheme="minorBidi"/>
            <w:noProof/>
            <w:szCs w:val="22"/>
            <w:lang w:val="de-CH" w:eastAsia="de-CH"/>
          </w:rPr>
          <w:tab/>
        </w:r>
        <w:r w:rsidR="005201D8" w:rsidRPr="00031C4A">
          <w:rPr>
            <w:rStyle w:val="Hyperlink"/>
            <w:noProof/>
          </w:rPr>
          <w:t>Flight instructor organisation conversion</w:t>
        </w:r>
        <w:r w:rsidR="005201D8">
          <w:rPr>
            <w:noProof/>
            <w:webHidden/>
          </w:rPr>
          <w:tab/>
        </w:r>
        <w:r w:rsidR="005201D8">
          <w:rPr>
            <w:noProof/>
            <w:webHidden/>
          </w:rPr>
          <w:fldChar w:fldCharType="begin"/>
        </w:r>
        <w:r w:rsidR="005201D8">
          <w:rPr>
            <w:noProof/>
            <w:webHidden/>
          </w:rPr>
          <w:instrText xml:space="preserve"> PAGEREF _Toc123816847 \h </w:instrText>
        </w:r>
        <w:r w:rsidR="005201D8">
          <w:rPr>
            <w:noProof/>
            <w:webHidden/>
          </w:rPr>
        </w:r>
        <w:r w:rsidR="005201D8">
          <w:rPr>
            <w:noProof/>
            <w:webHidden/>
          </w:rPr>
          <w:fldChar w:fldCharType="separate"/>
        </w:r>
        <w:r w:rsidR="005201D8">
          <w:rPr>
            <w:noProof/>
            <w:webHidden/>
          </w:rPr>
          <w:t>49</w:t>
        </w:r>
        <w:r w:rsidR="005201D8">
          <w:rPr>
            <w:noProof/>
            <w:webHidden/>
          </w:rPr>
          <w:fldChar w:fldCharType="end"/>
        </w:r>
      </w:hyperlink>
    </w:p>
    <w:p w14:paraId="4FB348C2" w14:textId="51BF06B4" w:rsidR="005201D8" w:rsidRDefault="00A7203A">
      <w:pPr>
        <w:pStyle w:val="Verzeichnis3"/>
        <w:rPr>
          <w:rFonts w:asciiTheme="minorHAnsi" w:eastAsiaTheme="minorEastAsia" w:hAnsiTheme="minorHAnsi" w:cstheme="minorBidi"/>
          <w:noProof/>
          <w:szCs w:val="22"/>
          <w:lang w:val="de-CH" w:eastAsia="de-CH"/>
        </w:rPr>
      </w:pPr>
      <w:hyperlink w:anchor="_Toc123816848" w:history="1">
        <w:r w:rsidR="005201D8" w:rsidRPr="00031C4A">
          <w:rPr>
            <w:rStyle w:val="Hyperlink"/>
            <w:noProof/>
          </w:rPr>
          <w:t>4.2.2</w:t>
        </w:r>
        <w:r w:rsidR="005201D8">
          <w:rPr>
            <w:rFonts w:asciiTheme="minorHAnsi" w:eastAsiaTheme="minorEastAsia" w:hAnsiTheme="minorHAnsi" w:cstheme="minorBidi"/>
            <w:noProof/>
            <w:szCs w:val="22"/>
            <w:lang w:val="de-CH" w:eastAsia="de-CH"/>
          </w:rPr>
          <w:tab/>
        </w:r>
        <w:r w:rsidR="005201D8" w:rsidRPr="00031C4A">
          <w:rPr>
            <w:rStyle w:val="Hyperlink"/>
            <w:noProof/>
          </w:rPr>
          <w:t>Flight instructor initial evaluation and training</w:t>
        </w:r>
        <w:r w:rsidR="005201D8">
          <w:rPr>
            <w:noProof/>
            <w:webHidden/>
          </w:rPr>
          <w:tab/>
        </w:r>
        <w:r w:rsidR="005201D8">
          <w:rPr>
            <w:noProof/>
            <w:webHidden/>
          </w:rPr>
          <w:fldChar w:fldCharType="begin"/>
        </w:r>
        <w:r w:rsidR="005201D8">
          <w:rPr>
            <w:noProof/>
            <w:webHidden/>
          </w:rPr>
          <w:instrText xml:space="preserve"> PAGEREF _Toc123816848 \h </w:instrText>
        </w:r>
        <w:r w:rsidR="005201D8">
          <w:rPr>
            <w:noProof/>
            <w:webHidden/>
          </w:rPr>
        </w:r>
        <w:r w:rsidR="005201D8">
          <w:rPr>
            <w:noProof/>
            <w:webHidden/>
          </w:rPr>
          <w:fldChar w:fldCharType="separate"/>
        </w:r>
        <w:r w:rsidR="005201D8">
          <w:rPr>
            <w:noProof/>
            <w:webHidden/>
          </w:rPr>
          <w:t>50</w:t>
        </w:r>
        <w:r w:rsidR="005201D8">
          <w:rPr>
            <w:noProof/>
            <w:webHidden/>
          </w:rPr>
          <w:fldChar w:fldCharType="end"/>
        </w:r>
      </w:hyperlink>
    </w:p>
    <w:p w14:paraId="2BFB1331" w14:textId="42CF393D" w:rsidR="005201D8" w:rsidRDefault="00A7203A">
      <w:pPr>
        <w:pStyle w:val="Verzeichnis3"/>
        <w:rPr>
          <w:rFonts w:asciiTheme="minorHAnsi" w:eastAsiaTheme="minorEastAsia" w:hAnsiTheme="minorHAnsi" w:cstheme="minorBidi"/>
          <w:noProof/>
          <w:szCs w:val="22"/>
          <w:lang w:val="de-CH" w:eastAsia="de-CH"/>
        </w:rPr>
      </w:pPr>
      <w:hyperlink w:anchor="_Toc123816849" w:history="1">
        <w:r w:rsidR="005201D8" w:rsidRPr="00031C4A">
          <w:rPr>
            <w:rStyle w:val="Hyperlink"/>
            <w:noProof/>
          </w:rPr>
          <w:t>4.2.3</w:t>
        </w:r>
        <w:r w:rsidR="005201D8">
          <w:rPr>
            <w:rFonts w:asciiTheme="minorHAnsi" w:eastAsiaTheme="minorEastAsia" w:hAnsiTheme="minorHAnsi" w:cstheme="minorBidi"/>
            <w:noProof/>
            <w:szCs w:val="22"/>
            <w:lang w:val="de-CH" w:eastAsia="de-CH"/>
          </w:rPr>
          <w:tab/>
        </w:r>
        <w:r w:rsidR="005201D8" w:rsidRPr="00031C4A">
          <w:rPr>
            <w:rStyle w:val="Hyperlink"/>
            <w:noProof/>
          </w:rPr>
          <w:t>Theoretical knowledge instructor organisation conversion</w:t>
        </w:r>
        <w:r w:rsidR="005201D8">
          <w:rPr>
            <w:noProof/>
            <w:webHidden/>
          </w:rPr>
          <w:tab/>
        </w:r>
        <w:r w:rsidR="005201D8">
          <w:rPr>
            <w:noProof/>
            <w:webHidden/>
          </w:rPr>
          <w:fldChar w:fldCharType="begin"/>
        </w:r>
        <w:r w:rsidR="005201D8">
          <w:rPr>
            <w:noProof/>
            <w:webHidden/>
          </w:rPr>
          <w:instrText xml:space="preserve"> PAGEREF _Toc123816849 \h </w:instrText>
        </w:r>
        <w:r w:rsidR="005201D8">
          <w:rPr>
            <w:noProof/>
            <w:webHidden/>
          </w:rPr>
        </w:r>
        <w:r w:rsidR="005201D8">
          <w:rPr>
            <w:noProof/>
            <w:webHidden/>
          </w:rPr>
          <w:fldChar w:fldCharType="separate"/>
        </w:r>
        <w:r w:rsidR="005201D8">
          <w:rPr>
            <w:noProof/>
            <w:webHidden/>
          </w:rPr>
          <w:t>50</w:t>
        </w:r>
        <w:r w:rsidR="005201D8">
          <w:rPr>
            <w:noProof/>
            <w:webHidden/>
          </w:rPr>
          <w:fldChar w:fldCharType="end"/>
        </w:r>
      </w:hyperlink>
    </w:p>
    <w:p w14:paraId="5A1C1B09" w14:textId="028CAB08" w:rsidR="005201D8" w:rsidRDefault="00A7203A">
      <w:pPr>
        <w:pStyle w:val="Verzeichnis2"/>
        <w:rPr>
          <w:rFonts w:asciiTheme="minorHAnsi" w:eastAsiaTheme="minorEastAsia" w:hAnsiTheme="minorHAnsi" w:cstheme="minorBidi"/>
          <w:noProof/>
          <w:szCs w:val="22"/>
          <w:lang w:val="de-CH" w:eastAsia="de-CH"/>
        </w:rPr>
      </w:pPr>
      <w:hyperlink w:anchor="_Toc123816850" w:history="1">
        <w:r w:rsidR="005201D8" w:rsidRPr="00031C4A">
          <w:rPr>
            <w:rStyle w:val="Hyperlink"/>
            <w:rFonts w:eastAsia="Calibri"/>
            <w:noProof/>
          </w:rPr>
          <w:t>4.3</w:t>
        </w:r>
        <w:r w:rsidR="005201D8">
          <w:rPr>
            <w:rFonts w:asciiTheme="minorHAnsi" w:eastAsiaTheme="minorEastAsia" w:hAnsiTheme="minorHAnsi" w:cstheme="minorBidi"/>
            <w:noProof/>
            <w:szCs w:val="22"/>
            <w:lang w:val="de-CH" w:eastAsia="de-CH"/>
          </w:rPr>
          <w:tab/>
        </w:r>
        <w:r w:rsidR="005201D8" w:rsidRPr="00031C4A">
          <w:rPr>
            <w:rStyle w:val="Hyperlink"/>
            <w:rFonts w:eastAsia="Calibri"/>
            <w:noProof/>
          </w:rPr>
          <w:t>Refresher/ recurrent training</w:t>
        </w:r>
        <w:r w:rsidR="005201D8">
          <w:rPr>
            <w:noProof/>
            <w:webHidden/>
          </w:rPr>
          <w:tab/>
        </w:r>
        <w:r w:rsidR="005201D8">
          <w:rPr>
            <w:noProof/>
            <w:webHidden/>
          </w:rPr>
          <w:fldChar w:fldCharType="begin"/>
        </w:r>
        <w:r w:rsidR="005201D8">
          <w:rPr>
            <w:noProof/>
            <w:webHidden/>
          </w:rPr>
          <w:instrText xml:space="preserve"> PAGEREF _Toc123816850 \h </w:instrText>
        </w:r>
        <w:r w:rsidR="005201D8">
          <w:rPr>
            <w:noProof/>
            <w:webHidden/>
          </w:rPr>
        </w:r>
        <w:r w:rsidR="005201D8">
          <w:rPr>
            <w:noProof/>
            <w:webHidden/>
          </w:rPr>
          <w:fldChar w:fldCharType="separate"/>
        </w:r>
        <w:r w:rsidR="005201D8">
          <w:rPr>
            <w:noProof/>
            <w:webHidden/>
          </w:rPr>
          <w:t>51</w:t>
        </w:r>
        <w:r w:rsidR="005201D8">
          <w:rPr>
            <w:noProof/>
            <w:webHidden/>
          </w:rPr>
          <w:fldChar w:fldCharType="end"/>
        </w:r>
      </w:hyperlink>
    </w:p>
    <w:p w14:paraId="0346191E" w14:textId="41620D3A" w:rsidR="005201D8" w:rsidRDefault="00A7203A">
      <w:pPr>
        <w:pStyle w:val="Verzeichnis3"/>
        <w:rPr>
          <w:rFonts w:asciiTheme="minorHAnsi" w:eastAsiaTheme="minorEastAsia" w:hAnsiTheme="minorHAnsi" w:cstheme="minorBidi"/>
          <w:noProof/>
          <w:szCs w:val="22"/>
          <w:lang w:val="de-CH" w:eastAsia="de-CH"/>
        </w:rPr>
      </w:pPr>
      <w:hyperlink w:anchor="_Toc123816851" w:history="1">
        <w:r w:rsidR="005201D8" w:rsidRPr="00031C4A">
          <w:rPr>
            <w:rStyle w:val="Hyperlink"/>
            <w:rFonts w:eastAsia="Calibri"/>
            <w:noProof/>
          </w:rPr>
          <w:t>4.3.1</w:t>
        </w:r>
        <w:r w:rsidR="005201D8">
          <w:rPr>
            <w:rFonts w:asciiTheme="minorHAnsi" w:eastAsiaTheme="minorEastAsia" w:hAnsiTheme="minorHAnsi" w:cstheme="minorBidi"/>
            <w:noProof/>
            <w:szCs w:val="22"/>
            <w:lang w:val="de-CH" w:eastAsia="de-CH"/>
          </w:rPr>
          <w:tab/>
        </w:r>
        <w:r w:rsidR="005201D8" w:rsidRPr="00031C4A">
          <w:rPr>
            <w:rStyle w:val="Hyperlink"/>
            <w:rFonts w:eastAsia="Calibri"/>
            <w:noProof/>
          </w:rPr>
          <w:t>Determination of required refresher training</w:t>
        </w:r>
        <w:r w:rsidR="005201D8">
          <w:rPr>
            <w:noProof/>
            <w:webHidden/>
          </w:rPr>
          <w:tab/>
        </w:r>
        <w:r w:rsidR="005201D8">
          <w:rPr>
            <w:noProof/>
            <w:webHidden/>
          </w:rPr>
          <w:fldChar w:fldCharType="begin"/>
        </w:r>
        <w:r w:rsidR="005201D8">
          <w:rPr>
            <w:noProof/>
            <w:webHidden/>
          </w:rPr>
          <w:instrText xml:space="preserve"> PAGEREF _Toc123816851 \h </w:instrText>
        </w:r>
        <w:r w:rsidR="005201D8">
          <w:rPr>
            <w:noProof/>
            <w:webHidden/>
          </w:rPr>
        </w:r>
        <w:r w:rsidR="005201D8">
          <w:rPr>
            <w:noProof/>
            <w:webHidden/>
          </w:rPr>
          <w:fldChar w:fldCharType="separate"/>
        </w:r>
        <w:r w:rsidR="005201D8">
          <w:rPr>
            <w:noProof/>
            <w:webHidden/>
          </w:rPr>
          <w:t>51</w:t>
        </w:r>
        <w:r w:rsidR="005201D8">
          <w:rPr>
            <w:noProof/>
            <w:webHidden/>
          </w:rPr>
          <w:fldChar w:fldCharType="end"/>
        </w:r>
      </w:hyperlink>
    </w:p>
    <w:p w14:paraId="333E3624" w14:textId="20C59B18" w:rsidR="005201D8" w:rsidRDefault="00A7203A">
      <w:pPr>
        <w:pStyle w:val="Verzeichnis3"/>
        <w:rPr>
          <w:rFonts w:asciiTheme="minorHAnsi" w:eastAsiaTheme="minorEastAsia" w:hAnsiTheme="minorHAnsi" w:cstheme="minorBidi"/>
          <w:noProof/>
          <w:szCs w:val="22"/>
          <w:lang w:val="de-CH" w:eastAsia="de-CH"/>
        </w:rPr>
      </w:pPr>
      <w:hyperlink w:anchor="_Toc123816852" w:history="1">
        <w:r w:rsidR="005201D8" w:rsidRPr="00031C4A">
          <w:rPr>
            <w:rStyle w:val="Hyperlink"/>
            <w:noProof/>
          </w:rPr>
          <w:t>4.3.2</w:t>
        </w:r>
        <w:r w:rsidR="005201D8">
          <w:rPr>
            <w:rFonts w:asciiTheme="minorHAnsi" w:eastAsiaTheme="minorEastAsia" w:hAnsiTheme="minorHAnsi" w:cstheme="minorBidi"/>
            <w:noProof/>
            <w:szCs w:val="22"/>
            <w:lang w:val="de-CH" w:eastAsia="de-CH"/>
          </w:rPr>
          <w:tab/>
        </w:r>
        <w:r w:rsidR="005201D8" w:rsidRPr="00031C4A">
          <w:rPr>
            <w:rStyle w:val="Hyperlink"/>
            <w:noProof/>
          </w:rPr>
          <w:t>Refresher seminar</w:t>
        </w:r>
        <w:r w:rsidR="005201D8">
          <w:rPr>
            <w:noProof/>
            <w:webHidden/>
          </w:rPr>
          <w:tab/>
        </w:r>
        <w:r w:rsidR="005201D8">
          <w:rPr>
            <w:noProof/>
            <w:webHidden/>
          </w:rPr>
          <w:fldChar w:fldCharType="begin"/>
        </w:r>
        <w:r w:rsidR="005201D8">
          <w:rPr>
            <w:noProof/>
            <w:webHidden/>
          </w:rPr>
          <w:instrText xml:space="preserve"> PAGEREF _Toc123816852 \h </w:instrText>
        </w:r>
        <w:r w:rsidR="005201D8">
          <w:rPr>
            <w:noProof/>
            <w:webHidden/>
          </w:rPr>
        </w:r>
        <w:r w:rsidR="005201D8">
          <w:rPr>
            <w:noProof/>
            <w:webHidden/>
          </w:rPr>
          <w:fldChar w:fldCharType="separate"/>
        </w:r>
        <w:r w:rsidR="005201D8">
          <w:rPr>
            <w:noProof/>
            <w:webHidden/>
          </w:rPr>
          <w:t>52</w:t>
        </w:r>
        <w:r w:rsidR="005201D8">
          <w:rPr>
            <w:noProof/>
            <w:webHidden/>
          </w:rPr>
          <w:fldChar w:fldCharType="end"/>
        </w:r>
      </w:hyperlink>
    </w:p>
    <w:p w14:paraId="74AFDD4B" w14:textId="0754EC2C" w:rsidR="005201D8" w:rsidRDefault="00A7203A">
      <w:pPr>
        <w:pStyle w:val="Verzeichnis3"/>
        <w:rPr>
          <w:rFonts w:asciiTheme="minorHAnsi" w:eastAsiaTheme="minorEastAsia" w:hAnsiTheme="minorHAnsi" w:cstheme="minorBidi"/>
          <w:noProof/>
          <w:szCs w:val="22"/>
          <w:lang w:val="de-CH" w:eastAsia="de-CH"/>
        </w:rPr>
      </w:pPr>
      <w:hyperlink w:anchor="_Toc123816853" w:history="1">
        <w:r w:rsidR="005201D8" w:rsidRPr="00031C4A">
          <w:rPr>
            <w:rStyle w:val="Hyperlink"/>
            <w:rFonts w:eastAsia="Calibri"/>
            <w:noProof/>
          </w:rPr>
          <w:t>4.3.3</w:t>
        </w:r>
        <w:r w:rsidR="005201D8">
          <w:rPr>
            <w:rFonts w:asciiTheme="minorHAnsi" w:eastAsiaTheme="minorEastAsia" w:hAnsiTheme="minorHAnsi" w:cstheme="minorBidi"/>
            <w:noProof/>
            <w:szCs w:val="22"/>
            <w:lang w:val="de-CH" w:eastAsia="de-CH"/>
          </w:rPr>
          <w:tab/>
        </w:r>
        <w:r w:rsidR="005201D8" w:rsidRPr="00031C4A">
          <w:rPr>
            <w:rStyle w:val="Hyperlink"/>
            <w:rFonts w:eastAsia="Calibri"/>
            <w:noProof/>
          </w:rPr>
          <w:t>Individual refresher training</w:t>
        </w:r>
        <w:r w:rsidR="005201D8">
          <w:rPr>
            <w:noProof/>
            <w:webHidden/>
          </w:rPr>
          <w:tab/>
        </w:r>
        <w:r w:rsidR="005201D8">
          <w:rPr>
            <w:noProof/>
            <w:webHidden/>
          </w:rPr>
          <w:fldChar w:fldCharType="begin"/>
        </w:r>
        <w:r w:rsidR="005201D8">
          <w:rPr>
            <w:noProof/>
            <w:webHidden/>
          </w:rPr>
          <w:instrText xml:space="preserve"> PAGEREF _Toc123816853 \h </w:instrText>
        </w:r>
        <w:r w:rsidR="005201D8">
          <w:rPr>
            <w:noProof/>
            <w:webHidden/>
          </w:rPr>
        </w:r>
        <w:r w:rsidR="005201D8">
          <w:rPr>
            <w:noProof/>
            <w:webHidden/>
          </w:rPr>
          <w:fldChar w:fldCharType="separate"/>
        </w:r>
        <w:r w:rsidR="005201D8">
          <w:rPr>
            <w:noProof/>
            <w:webHidden/>
          </w:rPr>
          <w:t>54</w:t>
        </w:r>
        <w:r w:rsidR="005201D8">
          <w:rPr>
            <w:noProof/>
            <w:webHidden/>
          </w:rPr>
          <w:fldChar w:fldCharType="end"/>
        </w:r>
      </w:hyperlink>
    </w:p>
    <w:p w14:paraId="19C96B67" w14:textId="1E08719E" w:rsidR="005201D8" w:rsidRDefault="00A7203A">
      <w:pPr>
        <w:pStyle w:val="Verzeichnis3"/>
        <w:rPr>
          <w:rFonts w:asciiTheme="minorHAnsi" w:eastAsiaTheme="minorEastAsia" w:hAnsiTheme="minorHAnsi" w:cstheme="minorBidi"/>
          <w:noProof/>
          <w:szCs w:val="22"/>
          <w:lang w:val="de-CH" w:eastAsia="de-CH"/>
        </w:rPr>
      </w:pPr>
      <w:hyperlink w:anchor="_Toc123816854" w:history="1">
        <w:r w:rsidR="005201D8" w:rsidRPr="00031C4A">
          <w:rPr>
            <w:rStyle w:val="Hyperlink"/>
            <w:noProof/>
          </w:rPr>
          <w:t>4.3.4</w:t>
        </w:r>
        <w:r w:rsidR="005201D8">
          <w:rPr>
            <w:rFonts w:asciiTheme="minorHAnsi" w:eastAsiaTheme="minorEastAsia" w:hAnsiTheme="minorHAnsi" w:cstheme="minorBidi"/>
            <w:noProof/>
            <w:szCs w:val="22"/>
            <w:lang w:val="de-CH" w:eastAsia="de-CH"/>
          </w:rPr>
          <w:tab/>
        </w:r>
        <w:r w:rsidR="005201D8" w:rsidRPr="00031C4A">
          <w:rPr>
            <w:rStyle w:val="Hyperlink"/>
            <w:noProof/>
          </w:rPr>
          <w:t>Instructor Selection</w:t>
        </w:r>
        <w:r w:rsidR="005201D8">
          <w:rPr>
            <w:noProof/>
            <w:webHidden/>
          </w:rPr>
          <w:tab/>
        </w:r>
        <w:r w:rsidR="005201D8">
          <w:rPr>
            <w:noProof/>
            <w:webHidden/>
          </w:rPr>
          <w:fldChar w:fldCharType="begin"/>
        </w:r>
        <w:r w:rsidR="005201D8">
          <w:rPr>
            <w:noProof/>
            <w:webHidden/>
          </w:rPr>
          <w:instrText xml:space="preserve"> PAGEREF _Toc123816854 \h </w:instrText>
        </w:r>
        <w:r w:rsidR="005201D8">
          <w:rPr>
            <w:noProof/>
            <w:webHidden/>
          </w:rPr>
        </w:r>
        <w:r w:rsidR="005201D8">
          <w:rPr>
            <w:noProof/>
            <w:webHidden/>
          </w:rPr>
          <w:fldChar w:fldCharType="separate"/>
        </w:r>
        <w:r w:rsidR="005201D8">
          <w:rPr>
            <w:noProof/>
            <w:webHidden/>
          </w:rPr>
          <w:t>56</w:t>
        </w:r>
        <w:r w:rsidR="005201D8">
          <w:rPr>
            <w:noProof/>
            <w:webHidden/>
          </w:rPr>
          <w:fldChar w:fldCharType="end"/>
        </w:r>
      </w:hyperlink>
    </w:p>
    <w:p w14:paraId="5F2A0A49" w14:textId="78736AA6" w:rsidR="005201D8" w:rsidRDefault="00A7203A">
      <w:pPr>
        <w:pStyle w:val="Verzeichnis2"/>
        <w:rPr>
          <w:rFonts w:asciiTheme="minorHAnsi" w:eastAsiaTheme="minorEastAsia" w:hAnsiTheme="minorHAnsi" w:cstheme="minorBidi"/>
          <w:noProof/>
          <w:szCs w:val="22"/>
          <w:lang w:val="de-CH" w:eastAsia="de-CH"/>
        </w:rPr>
      </w:pPr>
      <w:hyperlink w:anchor="_Toc123816855" w:history="1">
        <w:r w:rsidR="005201D8" w:rsidRPr="00031C4A">
          <w:rPr>
            <w:rStyle w:val="Hyperlink"/>
            <w:noProof/>
          </w:rPr>
          <w:t>4.4</w:t>
        </w:r>
        <w:r w:rsidR="005201D8">
          <w:rPr>
            <w:rFonts w:asciiTheme="minorHAnsi" w:eastAsiaTheme="minorEastAsia" w:hAnsiTheme="minorHAnsi" w:cstheme="minorBidi"/>
            <w:noProof/>
            <w:szCs w:val="22"/>
            <w:lang w:val="de-CH" w:eastAsia="de-CH"/>
          </w:rPr>
          <w:tab/>
        </w:r>
        <w:r w:rsidR="005201D8" w:rsidRPr="00031C4A">
          <w:rPr>
            <w:rStyle w:val="Hyperlink"/>
            <w:noProof/>
          </w:rPr>
          <w:t>Standardisation Training</w:t>
        </w:r>
        <w:r w:rsidR="005201D8">
          <w:rPr>
            <w:noProof/>
            <w:webHidden/>
          </w:rPr>
          <w:tab/>
        </w:r>
        <w:r w:rsidR="005201D8">
          <w:rPr>
            <w:noProof/>
            <w:webHidden/>
          </w:rPr>
          <w:fldChar w:fldCharType="begin"/>
        </w:r>
        <w:r w:rsidR="005201D8">
          <w:rPr>
            <w:noProof/>
            <w:webHidden/>
          </w:rPr>
          <w:instrText xml:space="preserve"> PAGEREF _Toc123816855 \h </w:instrText>
        </w:r>
        <w:r w:rsidR="005201D8">
          <w:rPr>
            <w:noProof/>
            <w:webHidden/>
          </w:rPr>
        </w:r>
        <w:r w:rsidR="005201D8">
          <w:rPr>
            <w:noProof/>
            <w:webHidden/>
          </w:rPr>
          <w:fldChar w:fldCharType="separate"/>
        </w:r>
        <w:r w:rsidR="005201D8">
          <w:rPr>
            <w:noProof/>
            <w:webHidden/>
          </w:rPr>
          <w:t>57</w:t>
        </w:r>
        <w:r w:rsidR="005201D8">
          <w:rPr>
            <w:noProof/>
            <w:webHidden/>
          </w:rPr>
          <w:fldChar w:fldCharType="end"/>
        </w:r>
      </w:hyperlink>
    </w:p>
    <w:p w14:paraId="6AD97160" w14:textId="4036CE6E" w:rsidR="005201D8" w:rsidRDefault="00A7203A">
      <w:pPr>
        <w:pStyle w:val="Verzeichnis3"/>
        <w:rPr>
          <w:rFonts w:asciiTheme="minorHAnsi" w:eastAsiaTheme="minorEastAsia" w:hAnsiTheme="minorHAnsi" w:cstheme="minorBidi"/>
          <w:noProof/>
          <w:szCs w:val="22"/>
          <w:lang w:val="de-CH" w:eastAsia="de-CH"/>
        </w:rPr>
      </w:pPr>
      <w:hyperlink w:anchor="_Toc123816856" w:history="1">
        <w:r w:rsidR="005201D8" w:rsidRPr="00031C4A">
          <w:rPr>
            <w:rStyle w:val="Hyperlink"/>
            <w:noProof/>
          </w:rPr>
          <w:t>4.4.1</w:t>
        </w:r>
        <w:r w:rsidR="005201D8">
          <w:rPr>
            <w:rFonts w:asciiTheme="minorHAnsi" w:eastAsiaTheme="minorEastAsia" w:hAnsiTheme="minorHAnsi" w:cstheme="minorBidi"/>
            <w:noProof/>
            <w:szCs w:val="22"/>
            <w:lang w:val="de-CH" w:eastAsia="de-CH"/>
          </w:rPr>
          <w:tab/>
        </w:r>
        <w:r w:rsidR="005201D8" w:rsidRPr="00031C4A">
          <w:rPr>
            <w:rStyle w:val="Hyperlink"/>
            <w:noProof/>
          </w:rPr>
          <w:t>Standardisation training overview</w:t>
        </w:r>
        <w:r w:rsidR="005201D8">
          <w:rPr>
            <w:noProof/>
            <w:webHidden/>
          </w:rPr>
          <w:tab/>
        </w:r>
        <w:r w:rsidR="005201D8">
          <w:rPr>
            <w:noProof/>
            <w:webHidden/>
          </w:rPr>
          <w:fldChar w:fldCharType="begin"/>
        </w:r>
        <w:r w:rsidR="005201D8">
          <w:rPr>
            <w:noProof/>
            <w:webHidden/>
          </w:rPr>
          <w:instrText xml:space="preserve"> PAGEREF _Toc123816856 \h </w:instrText>
        </w:r>
        <w:r w:rsidR="005201D8">
          <w:rPr>
            <w:noProof/>
            <w:webHidden/>
          </w:rPr>
        </w:r>
        <w:r w:rsidR="005201D8">
          <w:rPr>
            <w:noProof/>
            <w:webHidden/>
          </w:rPr>
          <w:fldChar w:fldCharType="separate"/>
        </w:r>
        <w:r w:rsidR="005201D8">
          <w:rPr>
            <w:noProof/>
            <w:webHidden/>
          </w:rPr>
          <w:t>58</w:t>
        </w:r>
        <w:r w:rsidR="005201D8">
          <w:rPr>
            <w:noProof/>
            <w:webHidden/>
          </w:rPr>
          <w:fldChar w:fldCharType="end"/>
        </w:r>
      </w:hyperlink>
    </w:p>
    <w:p w14:paraId="32DF6E6E" w14:textId="0FECAFB8" w:rsidR="005201D8" w:rsidRDefault="00A7203A">
      <w:pPr>
        <w:pStyle w:val="Verzeichnis2"/>
        <w:rPr>
          <w:rFonts w:asciiTheme="minorHAnsi" w:eastAsiaTheme="minorEastAsia" w:hAnsiTheme="minorHAnsi" w:cstheme="minorBidi"/>
          <w:noProof/>
          <w:szCs w:val="22"/>
          <w:lang w:val="de-CH" w:eastAsia="de-CH"/>
        </w:rPr>
      </w:pPr>
      <w:hyperlink w:anchor="_Toc123816857" w:history="1">
        <w:r w:rsidR="005201D8" w:rsidRPr="00031C4A">
          <w:rPr>
            <w:rStyle w:val="Hyperlink"/>
            <w:noProof/>
          </w:rPr>
          <w:t>4.5</w:t>
        </w:r>
        <w:r w:rsidR="005201D8">
          <w:rPr>
            <w:rFonts w:asciiTheme="minorHAnsi" w:eastAsiaTheme="minorEastAsia" w:hAnsiTheme="minorHAnsi" w:cstheme="minorBidi"/>
            <w:noProof/>
            <w:szCs w:val="22"/>
            <w:lang w:val="de-CH" w:eastAsia="de-CH"/>
          </w:rPr>
          <w:tab/>
        </w:r>
        <w:r w:rsidR="005201D8" w:rsidRPr="00031C4A">
          <w:rPr>
            <w:rStyle w:val="Hyperlink"/>
            <w:noProof/>
          </w:rPr>
          <w:t>Proficiency checks</w:t>
        </w:r>
        <w:r w:rsidR="005201D8">
          <w:rPr>
            <w:noProof/>
            <w:webHidden/>
          </w:rPr>
          <w:tab/>
        </w:r>
        <w:r w:rsidR="005201D8">
          <w:rPr>
            <w:noProof/>
            <w:webHidden/>
          </w:rPr>
          <w:fldChar w:fldCharType="begin"/>
        </w:r>
        <w:r w:rsidR="005201D8">
          <w:rPr>
            <w:noProof/>
            <w:webHidden/>
          </w:rPr>
          <w:instrText xml:space="preserve"> PAGEREF _Toc123816857 \h </w:instrText>
        </w:r>
        <w:r w:rsidR="005201D8">
          <w:rPr>
            <w:noProof/>
            <w:webHidden/>
          </w:rPr>
        </w:r>
        <w:r w:rsidR="005201D8">
          <w:rPr>
            <w:noProof/>
            <w:webHidden/>
          </w:rPr>
          <w:fldChar w:fldCharType="separate"/>
        </w:r>
        <w:r w:rsidR="005201D8">
          <w:rPr>
            <w:noProof/>
            <w:webHidden/>
          </w:rPr>
          <w:t>59</w:t>
        </w:r>
        <w:r w:rsidR="005201D8">
          <w:rPr>
            <w:noProof/>
            <w:webHidden/>
          </w:rPr>
          <w:fldChar w:fldCharType="end"/>
        </w:r>
      </w:hyperlink>
    </w:p>
    <w:p w14:paraId="409C43DC" w14:textId="6A0D889A" w:rsidR="005201D8" w:rsidRDefault="00A7203A">
      <w:pPr>
        <w:pStyle w:val="Verzeichnis2"/>
        <w:rPr>
          <w:rFonts w:asciiTheme="minorHAnsi" w:eastAsiaTheme="minorEastAsia" w:hAnsiTheme="minorHAnsi" w:cstheme="minorBidi"/>
          <w:noProof/>
          <w:szCs w:val="22"/>
          <w:lang w:val="de-CH" w:eastAsia="de-CH"/>
        </w:rPr>
      </w:pPr>
      <w:hyperlink w:anchor="_Toc123816858" w:history="1">
        <w:r w:rsidR="005201D8" w:rsidRPr="00031C4A">
          <w:rPr>
            <w:rStyle w:val="Hyperlink"/>
            <w:noProof/>
          </w:rPr>
          <w:t>4.6</w:t>
        </w:r>
        <w:r w:rsidR="005201D8">
          <w:rPr>
            <w:rFonts w:asciiTheme="minorHAnsi" w:eastAsiaTheme="minorEastAsia" w:hAnsiTheme="minorHAnsi" w:cstheme="minorBidi"/>
            <w:noProof/>
            <w:szCs w:val="22"/>
            <w:lang w:val="de-CH" w:eastAsia="de-CH"/>
          </w:rPr>
          <w:tab/>
        </w:r>
        <w:r w:rsidR="005201D8" w:rsidRPr="00031C4A">
          <w:rPr>
            <w:rStyle w:val="Hyperlink"/>
            <w:noProof/>
          </w:rPr>
          <w:t>Upgrading training</w:t>
        </w:r>
        <w:r w:rsidR="005201D8">
          <w:rPr>
            <w:noProof/>
            <w:webHidden/>
          </w:rPr>
          <w:tab/>
        </w:r>
        <w:r w:rsidR="005201D8">
          <w:rPr>
            <w:noProof/>
            <w:webHidden/>
          </w:rPr>
          <w:fldChar w:fldCharType="begin"/>
        </w:r>
        <w:r w:rsidR="005201D8">
          <w:rPr>
            <w:noProof/>
            <w:webHidden/>
          </w:rPr>
          <w:instrText xml:space="preserve"> PAGEREF _Toc123816858 \h </w:instrText>
        </w:r>
        <w:r w:rsidR="005201D8">
          <w:rPr>
            <w:noProof/>
            <w:webHidden/>
          </w:rPr>
        </w:r>
        <w:r w:rsidR="005201D8">
          <w:rPr>
            <w:noProof/>
            <w:webHidden/>
          </w:rPr>
          <w:fldChar w:fldCharType="separate"/>
        </w:r>
        <w:r w:rsidR="005201D8">
          <w:rPr>
            <w:noProof/>
            <w:webHidden/>
          </w:rPr>
          <w:t>59</w:t>
        </w:r>
        <w:r w:rsidR="005201D8">
          <w:rPr>
            <w:noProof/>
            <w:webHidden/>
          </w:rPr>
          <w:fldChar w:fldCharType="end"/>
        </w:r>
      </w:hyperlink>
    </w:p>
    <w:p w14:paraId="45E416DA" w14:textId="5ED12F10" w:rsidR="005201D8" w:rsidRDefault="00A7203A">
      <w:pPr>
        <w:pStyle w:val="Verzeichnis2"/>
        <w:rPr>
          <w:rFonts w:asciiTheme="minorHAnsi" w:eastAsiaTheme="minorEastAsia" w:hAnsiTheme="minorHAnsi" w:cstheme="minorBidi"/>
          <w:noProof/>
          <w:szCs w:val="22"/>
          <w:lang w:val="de-CH" w:eastAsia="de-CH"/>
        </w:rPr>
      </w:pPr>
      <w:hyperlink w:anchor="_Toc123816859" w:history="1">
        <w:r w:rsidR="005201D8" w:rsidRPr="00031C4A">
          <w:rPr>
            <w:rStyle w:val="Hyperlink"/>
            <w:noProof/>
          </w:rPr>
          <w:t>4.7</w:t>
        </w:r>
        <w:r w:rsidR="005201D8">
          <w:rPr>
            <w:rFonts w:asciiTheme="minorHAnsi" w:eastAsiaTheme="minorEastAsia" w:hAnsiTheme="minorHAnsi" w:cstheme="minorBidi"/>
            <w:noProof/>
            <w:szCs w:val="22"/>
            <w:lang w:val="de-CH" w:eastAsia="de-CH"/>
          </w:rPr>
          <w:tab/>
        </w:r>
        <w:r w:rsidR="005201D8" w:rsidRPr="00031C4A">
          <w:rPr>
            <w:rStyle w:val="Hyperlink"/>
            <w:noProof/>
          </w:rPr>
          <w:t>ATO personnel standards evaluation</w:t>
        </w:r>
        <w:r w:rsidR="005201D8">
          <w:rPr>
            <w:noProof/>
            <w:webHidden/>
          </w:rPr>
          <w:tab/>
        </w:r>
        <w:r w:rsidR="005201D8">
          <w:rPr>
            <w:noProof/>
            <w:webHidden/>
          </w:rPr>
          <w:fldChar w:fldCharType="begin"/>
        </w:r>
        <w:r w:rsidR="005201D8">
          <w:rPr>
            <w:noProof/>
            <w:webHidden/>
          </w:rPr>
          <w:instrText xml:space="preserve"> PAGEREF _Toc123816859 \h </w:instrText>
        </w:r>
        <w:r w:rsidR="005201D8">
          <w:rPr>
            <w:noProof/>
            <w:webHidden/>
          </w:rPr>
        </w:r>
        <w:r w:rsidR="005201D8">
          <w:rPr>
            <w:noProof/>
            <w:webHidden/>
          </w:rPr>
          <w:fldChar w:fldCharType="separate"/>
        </w:r>
        <w:r w:rsidR="005201D8">
          <w:rPr>
            <w:noProof/>
            <w:webHidden/>
          </w:rPr>
          <w:t>60</w:t>
        </w:r>
        <w:r w:rsidR="005201D8">
          <w:rPr>
            <w:noProof/>
            <w:webHidden/>
          </w:rPr>
          <w:fldChar w:fldCharType="end"/>
        </w:r>
      </w:hyperlink>
    </w:p>
    <w:p w14:paraId="5A4D916B" w14:textId="50983BD6" w:rsidR="005201D8" w:rsidRDefault="00A7203A">
      <w:pPr>
        <w:pStyle w:val="Verzeichnis3"/>
        <w:rPr>
          <w:rFonts w:asciiTheme="minorHAnsi" w:eastAsiaTheme="minorEastAsia" w:hAnsiTheme="minorHAnsi" w:cstheme="minorBidi"/>
          <w:noProof/>
          <w:szCs w:val="22"/>
          <w:lang w:val="de-CH" w:eastAsia="de-CH"/>
        </w:rPr>
      </w:pPr>
      <w:hyperlink w:anchor="_Toc123816860" w:history="1">
        <w:r w:rsidR="005201D8" w:rsidRPr="00031C4A">
          <w:rPr>
            <w:rStyle w:val="Hyperlink"/>
            <w:noProof/>
          </w:rPr>
          <w:t>4.7.1</w:t>
        </w:r>
        <w:r w:rsidR="005201D8">
          <w:rPr>
            <w:rFonts w:asciiTheme="minorHAnsi" w:eastAsiaTheme="minorEastAsia" w:hAnsiTheme="minorHAnsi" w:cstheme="minorBidi"/>
            <w:noProof/>
            <w:szCs w:val="22"/>
            <w:lang w:val="de-CH" w:eastAsia="de-CH"/>
          </w:rPr>
          <w:tab/>
        </w:r>
        <w:r w:rsidR="005201D8" w:rsidRPr="00031C4A">
          <w:rPr>
            <w:rStyle w:val="Hyperlink"/>
            <w:noProof/>
          </w:rPr>
          <w:t>Accountable Manager (ACM)</w:t>
        </w:r>
        <w:r w:rsidR="005201D8">
          <w:rPr>
            <w:noProof/>
            <w:webHidden/>
          </w:rPr>
          <w:tab/>
        </w:r>
        <w:r w:rsidR="005201D8">
          <w:rPr>
            <w:noProof/>
            <w:webHidden/>
          </w:rPr>
          <w:fldChar w:fldCharType="begin"/>
        </w:r>
        <w:r w:rsidR="005201D8">
          <w:rPr>
            <w:noProof/>
            <w:webHidden/>
          </w:rPr>
          <w:instrText xml:space="preserve"> PAGEREF _Toc123816860 \h </w:instrText>
        </w:r>
        <w:r w:rsidR="005201D8">
          <w:rPr>
            <w:noProof/>
            <w:webHidden/>
          </w:rPr>
        </w:r>
        <w:r w:rsidR="005201D8">
          <w:rPr>
            <w:noProof/>
            <w:webHidden/>
          </w:rPr>
          <w:fldChar w:fldCharType="separate"/>
        </w:r>
        <w:r w:rsidR="005201D8">
          <w:rPr>
            <w:noProof/>
            <w:webHidden/>
          </w:rPr>
          <w:t>60</w:t>
        </w:r>
        <w:r w:rsidR="005201D8">
          <w:rPr>
            <w:noProof/>
            <w:webHidden/>
          </w:rPr>
          <w:fldChar w:fldCharType="end"/>
        </w:r>
      </w:hyperlink>
    </w:p>
    <w:p w14:paraId="6CD0A91C" w14:textId="68300130" w:rsidR="005201D8" w:rsidRDefault="00A7203A">
      <w:pPr>
        <w:pStyle w:val="Verzeichnis3"/>
        <w:rPr>
          <w:rFonts w:asciiTheme="minorHAnsi" w:eastAsiaTheme="minorEastAsia" w:hAnsiTheme="minorHAnsi" w:cstheme="minorBidi"/>
          <w:noProof/>
          <w:szCs w:val="22"/>
          <w:lang w:val="de-CH" w:eastAsia="de-CH"/>
        </w:rPr>
      </w:pPr>
      <w:hyperlink w:anchor="_Toc123816861" w:history="1">
        <w:r w:rsidR="005201D8" w:rsidRPr="00031C4A">
          <w:rPr>
            <w:rStyle w:val="Hyperlink"/>
            <w:noProof/>
          </w:rPr>
          <w:t>4.7.2</w:t>
        </w:r>
        <w:r w:rsidR="005201D8">
          <w:rPr>
            <w:rFonts w:asciiTheme="minorHAnsi" w:eastAsiaTheme="minorEastAsia" w:hAnsiTheme="minorHAnsi" w:cstheme="minorBidi"/>
            <w:noProof/>
            <w:szCs w:val="22"/>
            <w:lang w:val="de-CH" w:eastAsia="de-CH"/>
          </w:rPr>
          <w:tab/>
        </w:r>
        <w:r w:rsidR="005201D8" w:rsidRPr="00031C4A">
          <w:rPr>
            <w:rStyle w:val="Hyperlink"/>
            <w:noProof/>
          </w:rPr>
          <w:t>Head of Training (HT)</w:t>
        </w:r>
        <w:r w:rsidR="005201D8">
          <w:rPr>
            <w:noProof/>
            <w:webHidden/>
          </w:rPr>
          <w:tab/>
        </w:r>
        <w:r w:rsidR="005201D8">
          <w:rPr>
            <w:noProof/>
            <w:webHidden/>
          </w:rPr>
          <w:fldChar w:fldCharType="begin"/>
        </w:r>
        <w:r w:rsidR="005201D8">
          <w:rPr>
            <w:noProof/>
            <w:webHidden/>
          </w:rPr>
          <w:instrText xml:space="preserve"> PAGEREF _Toc123816861 \h </w:instrText>
        </w:r>
        <w:r w:rsidR="005201D8">
          <w:rPr>
            <w:noProof/>
            <w:webHidden/>
          </w:rPr>
        </w:r>
        <w:r w:rsidR="005201D8">
          <w:rPr>
            <w:noProof/>
            <w:webHidden/>
          </w:rPr>
          <w:fldChar w:fldCharType="separate"/>
        </w:r>
        <w:r w:rsidR="005201D8">
          <w:rPr>
            <w:noProof/>
            <w:webHidden/>
          </w:rPr>
          <w:t>60</w:t>
        </w:r>
        <w:r w:rsidR="005201D8">
          <w:rPr>
            <w:noProof/>
            <w:webHidden/>
          </w:rPr>
          <w:fldChar w:fldCharType="end"/>
        </w:r>
      </w:hyperlink>
    </w:p>
    <w:p w14:paraId="1BF47EF3" w14:textId="0F871471" w:rsidR="005201D8" w:rsidRDefault="00A7203A">
      <w:pPr>
        <w:pStyle w:val="Verzeichnis3"/>
        <w:rPr>
          <w:rFonts w:asciiTheme="minorHAnsi" w:eastAsiaTheme="minorEastAsia" w:hAnsiTheme="minorHAnsi" w:cstheme="minorBidi"/>
          <w:noProof/>
          <w:szCs w:val="22"/>
          <w:lang w:val="de-CH" w:eastAsia="de-CH"/>
        </w:rPr>
      </w:pPr>
      <w:hyperlink w:anchor="_Toc123816862" w:history="1">
        <w:r w:rsidR="005201D8" w:rsidRPr="00031C4A">
          <w:rPr>
            <w:rStyle w:val="Hyperlink"/>
            <w:noProof/>
          </w:rPr>
          <w:t>4.7.3</w:t>
        </w:r>
        <w:r w:rsidR="005201D8">
          <w:rPr>
            <w:rFonts w:asciiTheme="minorHAnsi" w:eastAsiaTheme="minorEastAsia" w:hAnsiTheme="minorHAnsi" w:cstheme="minorBidi"/>
            <w:noProof/>
            <w:szCs w:val="22"/>
            <w:lang w:val="de-CH" w:eastAsia="de-CH"/>
          </w:rPr>
          <w:tab/>
        </w:r>
        <w:r w:rsidR="005201D8" w:rsidRPr="00031C4A">
          <w:rPr>
            <w:rStyle w:val="Hyperlink"/>
            <w:noProof/>
          </w:rPr>
          <w:t>Instructors for flight instructions all categories</w:t>
        </w:r>
        <w:r w:rsidR="005201D8">
          <w:rPr>
            <w:noProof/>
            <w:webHidden/>
          </w:rPr>
          <w:tab/>
        </w:r>
        <w:r w:rsidR="005201D8">
          <w:rPr>
            <w:noProof/>
            <w:webHidden/>
          </w:rPr>
          <w:fldChar w:fldCharType="begin"/>
        </w:r>
        <w:r w:rsidR="005201D8">
          <w:rPr>
            <w:noProof/>
            <w:webHidden/>
          </w:rPr>
          <w:instrText xml:space="preserve"> PAGEREF _Toc123816862 \h </w:instrText>
        </w:r>
        <w:r w:rsidR="005201D8">
          <w:rPr>
            <w:noProof/>
            <w:webHidden/>
          </w:rPr>
        </w:r>
        <w:r w:rsidR="005201D8">
          <w:rPr>
            <w:noProof/>
            <w:webHidden/>
          </w:rPr>
          <w:fldChar w:fldCharType="separate"/>
        </w:r>
        <w:r w:rsidR="005201D8">
          <w:rPr>
            <w:noProof/>
            <w:webHidden/>
          </w:rPr>
          <w:t>62</w:t>
        </w:r>
        <w:r w:rsidR="005201D8">
          <w:rPr>
            <w:noProof/>
            <w:webHidden/>
          </w:rPr>
          <w:fldChar w:fldCharType="end"/>
        </w:r>
      </w:hyperlink>
    </w:p>
    <w:p w14:paraId="0DB6F9C9" w14:textId="31FBFCF1" w:rsidR="005201D8" w:rsidRDefault="00A7203A">
      <w:pPr>
        <w:pStyle w:val="Verzeichnis3"/>
        <w:rPr>
          <w:rFonts w:asciiTheme="minorHAnsi" w:eastAsiaTheme="minorEastAsia" w:hAnsiTheme="minorHAnsi" w:cstheme="minorBidi"/>
          <w:noProof/>
          <w:szCs w:val="22"/>
          <w:lang w:val="de-CH" w:eastAsia="de-CH"/>
        </w:rPr>
      </w:pPr>
      <w:hyperlink w:anchor="_Toc123816863" w:history="1">
        <w:r w:rsidR="005201D8" w:rsidRPr="00031C4A">
          <w:rPr>
            <w:rStyle w:val="Hyperlink"/>
            <w:noProof/>
          </w:rPr>
          <w:t>4.7.4</w:t>
        </w:r>
        <w:r w:rsidR="005201D8">
          <w:rPr>
            <w:rFonts w:asciiTheme="minorHAnsi" w:eastAsiaTheme="minorEastAsia" w:hAnsiTheme="minorHAnsi" w:cstheme="minorBidi"/>
            <w:noProof/>
            <w:szCs w:val="22"/>
            <w:lang w:val="de-CH" w:eastAsia="de-CH"/>
          </w:rPr>
          <w:tab/>
        </w:r>
        <w:r w:rsidR="005201D8" w:rsidRPr="00031C4A">
          <w:rPr>
            <w:rStyle w:val="Hyperlink"/>
            <w:noProof/>
          </w:rPr>
          <w:t>Theoretical Knowledge Instructors (TKI)</w:t>
        </w:r>
        <w:r w:rsidR="005201D8">
          <w:rPr>
            <w:noProof/>
            <w:webHidden/>
          </w:rPr>
          <w:tab/>
        </w:r>
        <w:r w:rsidR="005201D8">
          <w:rPr>
            <w:noProof/>
            <w:webHidden/>
          </w:rPr>
          <w:fldChar w:fldCharType="begin"/>
        </w:r>
        <w:r w:rsidR="005201D8">
          <w:rPr>
            <w:noProof/>
            <w:webHidden/>
          </w:rPr>
          <w:instrText xml:space="preserve"> PAGEREF _Toc123816863 \h </w:instrText>
        </w:r>
        <w:r w:rsidR="005201D8">
          <w:rPr>
            <w:noProof/>
            <w:webHidden/>
          </w:rPr>
        </w:r>
        <w:r w:rsidR="005201D8">
          <w:rPr>
            <w:noProof/>
            <w:webHidden/>
          </w:rPr>
          <w:fldChar w:fldCharType="separate"/>
        </w:r>
        <w:r w:rsidR="005201D8">
          <w:rPr>
            <w:noProof/>
            <w:webHidden/>
          </w:rPr>
          <w:t>63</w:t>
        </w:r>
        <w:r w:rsidR="005201D8">
          <w:rPr>
            <w:noProof/>
            <w:webHidden/>
          </w:rPr>
          <w:fldChar w:fldCharType="end"/>
        </w:r>
      </w:hyperlink>
    </w:p>
    <w:p w14:paraId="3F994EC3" w14:textId="2A8F17E3" w:rsidR="005201D8" w:rsidRDefault="00A7203A">
      <w:pPr>
        <w:pStyle w:val="Verzeichnis3"/>
        <w:rPr>
          <w:rFonts w:asciiTheme="minorHAnsi" w:eastAsiaTheme="minorEastAsia" w:hAnsiTheme="minorHAnsi" w:cstheme="minorBidi"/>
          <w:noProof/>
          <w:szCs w:val="22"/>
          <w:lang w:val="de-CH" w:eastAsia="de-CH"/>
        </w:rPr>
      </w:pPr>
      <w:hyperlink w:anchor="_Toc123816864" w:history="1">
        <w:r w:rsidR="005201D8" w:rsidRPr="00031C4A">
          <w:rPr>
            <w:rStyle w:val="Hyperlink"/>
            <w:noProof/>
          </w:rPr>
          <w:t>4.7.5</w:t>
        </w:r>
        <w:r w:rsidR="005201D8">
          <w:rPr>
            <w:rFonts w:asciiTheme="minorHAnsi" w:eastAsiaTheme="minorEastAsia" w:hAnsiTheme="minorHAnsi" w:cstheme="minorBidi"/>
            <w:noProof/>
            <w:szCs w:val="22"/>
            <w:lang w:val="de-CH" w:eastAsia="de-CH"/>
          </w:rPr>
          <w:tab/>
        </w:r>
        <w:r w:rsidR="005201D8" w:rsidRPr="00031C4A">
          <w:rPr>
            <w:rStyle w:val="Hyperlink"/>
            <w:noProof/>
          </w:rPr>
          <w:t>Other ATO Personnel</w:t>
        </w:r>
        <w:r w:rsidR="005201D8">
          <w:rPr>
            <w:noProof/>
            <w:webHidden/>
          </w:rPr>
          <w:tab/>
        </w:r>
        <w:r w:rsidR="005201D8">
          <w:rPr>
            <w:noProof/>
            <w:webHidden/>
          </w:rPr>
          <w:fldChar w:fldCharType="begin"/>
        </w:r>
        <w:r w:rsidR="005201D8">
          <w:rPr>
            <w:noProof/>
            <w:webHidden/>
          </w:rPr>
          <w:instrText xml:space="preserve"> PAGEREF _Toc123816864 \h </w:instrText>
        </w:r>
        <w:r w:rsidR="005201D8">
          <w:rPr>
            <w:noProof/>
            <w:webHidden/>
          </w:rPr>
        </w:r>
        <w:r w:rsidR="005201D8">
          <w:rPr>
            <w:noProof/>
            <w:webHidden/>
          </w:rPr>
          <w:fldChar w:fldCharType="separate"/>
        </w:r>
        <w:r w:rsidR="005201D8">
          <w:rPr>
            <w:noProof/>
            <w:webHidden/>
          </w:rPr>
          <w:t>63</w:t>
        </w:r>
        <w:r w:rsidR="005201D8">
          <w:rPr>
            <w:noProof/>
            <w:webHidden/>
          </w:rPr>
          <w:fldChar w:fldCharType="end"/>
        </w:r>
      </w:hyperlink>
    </w:p>
    <w:p w14:paraId="1F93BB56" w14:textId="776F7843" w:rsidR="00C33F22" w:rsidRDefault="004C72BD">
      <w:pPr>
        <w:spacing w:after="240"/>
        <w:outlineLvl w:val="0"/>
      </w:pPr>
      <w:r>
        <w:rPr>
          <w:b/>
          <w:sz w:val="24"/>
        </w:rPr>
        <w:fldChar w:fldCharType="end"/>
      </w:r>
    </w:p>
    <w:bookmarkEnd w:id="13"/>
    <w:bookmarkEnd w:id="14"/>
    <w:bookmarkEnd w:id="15"/>
    <w:bookmarkEnd w:id="16"/>
    <w:p w14:paraId="0186A1D2" w14:textId="77777777" w:rsidR="00C33F22" w:rsidRDefault="00C33F22">
      <w:pPr>
        <w:sectPr w:rsidR="00C33F22">
          <w:headerReference w:type="default" r:id="rId21"/>
          <w:footerReference w:type="default" r:id="rId22"/>
          <w:type w:val="continuous"/>
          <w:pgSz w:w="11906" w:h="16838" w:code="9"/>
          <w:pgMar w:top="851" w:right="851" w:bottom="907" w:left="1134" w:header="567" w:footer="234" w:gutter="0"/>
          <w:pgNumType w:start="1"/>
          <w:cols w:space="708"/>
          <w:docGrid w:linePitch="360"/>
        </w:sectPr>
      </w:pPr>
    </w:p>
    <w:p w14:paraId="24FAA505" w14:textId="77777777" w:rsidR="00C33F22" w:rsidRDefault="00C33F22"/>
    <w:p w14:paraId="3E997F58" w14:textId="77777777" w:rsidR="00C33F22" w:rsidRDefault="004C72BD">
      <w:pPr>
        <w:sectPr w:rsidR="00C33F22">
          <w:headerReference w:type="default" r:id="rId23"/>
          <w:footerReference w:type="default" r:id="rId24"/>
          <w:pgSz w:w="11906" w:h="16838" w:code="9"/>
          <w:pgMar w:top="851" w:right="851" w:bottom="907" w:left="1134" w:header="567" w:footer="234" w:gutter="0"/>
          <w:pgNumType w:start="1"/>
          <w:cols w:space="708"/>
          <w:docGrid w:linePitch="360"/>
        </w:sectPr>
      </w:pPr>
      <w:r>
        <w:rPr>
          <w:noProof/>
          <w:lang w:val="de-CH" w:eastAsia="de-CH"/>
        </w:rPr>
        <mc:AlternateContent>
          <mc:Choice Requires="wps">
            <w:drawing>
              <wp:anchor distT="0" distB="0" distL="114300" distR="114300" simplePos="0" relativeHeight="251653120" behindDoc="0" locked="0" layoutInCell="1" allowOverlap="1" wp14:anchorId="50E306AC" wp14:editId="3083E447">
                <wp:simplePos x="0" y="0"/>
                <wp:positionH relativeFrom="margin">
                  <wp:align>center</wp:align>
                </wp:positionH>
                <wp:positionV relativeFrom="margin">
                  <wp:align>center</wp:align>
                </wp:positionV>
                <wp:extent cx="3667125" cy="485775"/>
                <wp:effectExtent l="0" t="0" r="1905" b="1270"/>
                <wp:wrapNone/>
                <wp:docPr id="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7BDAB" w14:textId="77777777" w:rsidR="009E0875" w:rsidRDefault="009E0875">
                            <w:pPr>
                              <w:jc w:val="center"/>
                              <w:rPr>
                                <w:color w:val="A6A6A6" w:themeColor="background1" w:themeShade="A6"/>
                                <w:sz w:val="56"/>
                                <w:lang w:val="de-CH"/>
                              </w:rPr>
                            </w:pPr>
                            <w:r>
                              <w:rPr>
                                <w:color w:val="A6A6A6" w:themeColor="background1" w:themeShade="A6"/>
                                <w:sz w:val="56"/>
                                <w:lang w:val="de-CH"/>
                              </w:rP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306AC" id="Text Box 599" o:spid="_x0000_s1030" type="#_x0000_t202" style="position:absolute;left:0;text-align:left;margin-left:0;margin-top:0;width:288.75pt;height:38.25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" stroked="f">
                <v:textbox>
                  <w:txbxContent>
                    <w:p w14:paraId="4C97BDAB" w14:textId="77777777" w:rsidR="009E0875" w:rsidRDefault="009E0875">
                      <w:pPr>
                        <w:jc w:val="center"/>
                        <w:rPr>
                          <w:color w:val="A6A6A6" w:themeColor="background1" w:themeShade="A6"/>
                          <w:sz w:val="56"/>
                          <w:lang w:val="de-CH"/>
                        </w:rPr>
                      </w:pPr>
                      <w:r>
                        <w:rPr>
                          <w:color w:val="A6A6A6" w:themeColor="background1" w:themeShade="A6"/>
                          <w:sz w:val="56"/>
                          <w:lang w:val="de-CH"/>
                        </w:rPr>
                        <w:t>LEFT BLANK</w:t>
                      </w:r>
                    </w:p>
                  </w:txbxContent>
                </v:textbox>
                <w10:wrap anchorx="margin" anchory="margin"/>
              </v:shape>
            </w:pict>
          </mc:Fallback>
        </mc:AlternateContent>
      </w:r>
    </w:p>
    <w:p w14:paraId="21B71FBC" w14:textId="77777777" w:rsidR="00C33F22" w:rsidRDefault="004C72BD">
      <w:pPr>
        <w:pStyle w:val="TitelADMINSeiten"/>
      </w:pPr>
      <w:r>
        <w:lastRenderedPageBreak/>
        <w:t>LoA</w:t>
      </w:r>
      <w:r>
        <w:tab/>
        <w:t>List of Abbreviations</w:t>
      </w:r>
    </w:p>
    <w:p w14:paraId="0949397B" w14:textId="77777777" w:rsidR="00C33F22" w:rsidRDefault="00BA087F">
      <w:pPr>
        <w:pStyle w:val="RevisionStatus"/>
        <w:rPr>
          <w:lang w:val="en-GB"/>
        </w:rPr>
      </w:pPr>
      <w:bookmarkStart w:id="21" w:name="_Toc134430096"/>
      <w:r>
        <w:rPr>
          <w:lang w:val="en-GB"/>
        </w:rPr>
        <w:t>LoA</w:t>
      </w:r>
      <w:r>
        <w:rPr>
          <w:lang w:val="en-GB"/>
        </w:rPr>
        <w:tab/>
        <w:t>REV3</w:t>
      </w:r>
      <w:r w:rsidR="004C72BD">
        <w:rPr>
          <w:lang w:val="en-GB"/>
        </w:rPr>
        <w:t xml:space="preserve"> / TBD</w:t>
      </w:r>
      <w:bookmarkEnd w:id="21"/>
    </w:p>
    <w:p w14:paraId="592ED06A" w14:textId="77777777" w:rsidR="00C33F22" w:rsidRDefault="004C72BD">
      <w:r>
        <w:t>The following abbreviations are used within this document:</w:t>
      </w:r>
    </w:p>
    <w:p w14:paraId="73FE5D34" w14:textId="77777777" w:rsidR="00C33F22" w:rsidRDefault="00C33F22">
      <w:pPr>
        <w:spacing w:before="120"/>
        <w:jc w:val="left"/>
        <w:rPr>
          <w:b/>
          <w:sz w:val="20"/>
        </w:rPr>
        <w:sectPr w:rsidR="00C33F22">
          <w:headerReference w:type="default" r:id="rId25"/>
          <w:footerReference w:type="default" r:id="rId26"/>
          <w:pgSz w:w="11906" w:h="16838" w:code="9"/>
          <w:pgMar w:top="851" w:right="851" w:bottom="907" w:left="1134" w:header="567" w:footer="136" w:gutter="0"/>
          <w:pgNumType w:start="1"/>
          <w:cols w:space="708"/>
          <w:docGrid w:linePitch="360"/>
        </w:sectPr>
      </w:pPr>
    </w:p>
    <w:tbl>
      <w:tblPr>
        <w:tblStyle w:val="Tabellenraster"/>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83"/>
        <w:gridCol w:w="3375"/>
      </w:tblGrid>
      <w:tr w:rsidR="00C33F22" w14:paraId="453A9ED5" w14:textId="77777777">
        <w:trPr>
          <w:tblHeader/>
        </w:trPr>
        <w:tc>
          <w:tcPr>
            <w:tcW w:w="1483" w:type="dxa"/>
            <w:shd w:val="clear" w:color="auto" w:fill="auto"/>
            <w:tcMar>
              <w:top w:w="57" w:type="dxa"/>
              <w:bottom w:w="57" w:type="dxa"/>
            </w:tcMar>
          </w:tcPr>
          <w:p w14:paraId="004A86E9" w14:textId="77777777" w:rsidR="00C33F22" w:rsidRDefault="004C72BD">
            <w:pPr>
              <w:pStyle w:val="TabelleKofpzeileLinksFett"/>
              <w:spacing w:before="40" w:after="40"/>
            </w:pPr>
            <w:r>
              <w:t>Abbreviation</w:t>
            </w:r>
          </w:p>
        </w:tc>
        <w:tc>
          <w:tcPr>
            <w:tcW w:w="3375" w:type="dxa"/>
            <w:shd w:val="clear" w:color="auto" w:fill="auto"/>
            <w:tcMar>
              <w:top w:w="57" w:type="dxa"/>
              <w:bottom w:w="57" w:type="dxa"/>
            </w:tcMar>
          </w:tcPr>
          <w:p w14:paraId="4626453A" w14:textId="77777777" w:rsidR="00C33F22" w:rsidRDefault="004C72BD">
            <w:pPr>
              <w:pStyle w:val="TabelleKofpzeileLinksFett"/>
              <w:spacing w:before="40" w:after="40"/>
              <w:jc w:val="left"/>
            </w:pPr>
            <w:r>
              <w:t>Definition</w:t>
            </w:r>
          </w:p>
        </w:tc>
      </w:tr>
      <w:tr w:rsidR="00C33F22" w14:paraId="1C9AF212" w14:textId="77777777">
        <w:trPr>
          <w:trHeight w:val="290"/>
        </w:trPr>
        <w:tc>
          <w:tcPr>
            <w:tcW w:w="1483" w:type="dxa"/>
            <w:tcMar>
              <w:top w:w="57" w:type="dxa"/>
              <w:bottom w:w="57" w:type="dxa"/>
            </w:tcMar>
          </w:tcPr>
          <w:p w14:paraId="74EC34A8" w14:textId="77777777" w:rsidR="00C33F22" w:rsidRDefault="004C72BD">
            <w:pPr>
              <w:pStyle w:val="StandardTabelle"/>
            </w:pPr>
            <w:r>
              <w:t>(A)</w:t>
            </w:r>
          </w:p>
        </w:tc>
        <w:tc>
          <w:tcPr>
            <w:tcW w:w="3375" w:type="dxa"/>
            <w:tcMar>
              <w:top w:w="57" w:type="dxa"/>
              <w:bottom w:w="57" w:type="dxa"/>
            </w:tcMar>
          </w:tcPr>
          <w:p w14:paraId="24AD04B9" w14:textId="77777777" w:rsidR="00C33F22" w:rsidRDefault="004C72BD">
            <w:pPr>
              <w:pStyle w:val="StandardTabelle"/>
            </w:pPr>
            <w:r>
              <w:t>Aeroplane</w:t>
            </w:r>
          </w:p>
        </w:tc>
      </w:tr>
      <w:tr w:rsidR="00C33F22" w14:paraId="46220623" w14:textId="77777777">
        <w:trPr>
          <w:trHeight w:val="290"/>
        </w:trPr>
        <w:tc>
          <w:tcPr>
            <w:tcW w:w="1483" w:type="dxa"/>
            <w:tcMar>
              <w:top w:w="57" w:type="dxa"/>
              <w:bottom w:w="57" w:type="dxa"/>
            </w:tcMar>
          </w:tcPr>
          <w:p w14:paraId="7F454D3D" w14:textId="77777777" w:rsidR="00C33F22" w:rsidRDefault="004C72BD">
            <w:pPr>
              <w:pStyle w:val="StandardTabelle"/>
            </w:pPr>
            <w:r>
              <w:t>A/C</w:t>
            </w:r>
          </w:p>
        </w:tc>
        <w:tc>
          <w:tcPr>
            <w:tcW w:w="3375" w:type="dxa"/>
            <w:tcMar>
              <w:top w:w="57" w:type="dxa"/>
              <w:bottom w:w="57" w:type="dxa"/>
            </w:tcMar>
          </w:tcPr>
          <w:p w14:paraId="20B11FEA" w14:textId="77777777" w:rsidR="00C33F22" w:rsidRDefault="004C72BD">
            <w:pPr>
              <w:pStyle w:val="StandardTabelle"/>
            </w:pPr>
            <w:r>
              <w:t>Aircraft</w:t>
            </w:r>
          </w:p>
        </w:tc>
      </w:tr>
      <w:tr w:rsidR="00C33F22" w14:paraId="0A869D60" w14:textId="77777777">
        <w:trPr>
          <w:trHeight w:val="290"/>
        </w:trPr>
        <w:tc>
          <w:tcPr>
            <w:tcW w:w="1483" w:type="dxa"/>
            <w:tcMar>
              <w:top w:w="57" w:type="dxa"/>
              <w:bottom w:w="57" w:type="dxa"/>
            </w:tcMar>
          </w:tcPr>
          <w:p w14:paraId="2252340C" w14:textId="77777777" w:rsidR="00C33F22" w:rsidRDefault="004C72BD">
            <w:pPr>
              <w:pStyle w:val="StandardTabelle"/>
            </w:pPr>
            <w:r>
              <w:t>ACM</w:t>
            </w:r>
          </w:p>
        </w:tc>
        <w:tc>
          <w:tcPr>
            <w:tcW w:w="3375" w:type="dxa"/>
            <w:tcMar>
              <w:top w:w="57" w:type="dxa"/>
              <w:bottom w:w="57" w:type="dxa"/>
            </w:tcMar>
          </w:tcPr>
          <w:p w14:paraId="46A38734" w14:textId="77777777" w:rsidR="00C33F22" w:rsidRDefault="004C72BD">
            <w:pPr>
              <w:pStyle w:val="StandardTabelle"/>
            </w:pPr>
            <w:r>
              <w:t>Accountable Manager</w:t>
            </w:r>
          </w:p>
        </w:tc>
      </w:tr>
      <w:tr w:rsidR="00C33F22" w14:paraId="37310093" w14:textId="77777777">
        <w:trPr>
          <w:trHeight w:val="290"/>
        </w:trPr>
        <w:tc>
          <w:tcPr>
            <w:tcW w:w="1483" w:type="dxa"/>
            <w:tcMar>
              <w:top w:w="57" w:type="dxa"/>
              <w:bottom w:w="57" w:type="dxa"/>
            </w:tcMar>
          </w:tcPr>
          <w:p w14:paraId="69502A4A" w14:textId="77777777" w:rsidR="00C33F22" w:rsidRDefault="004C72BD">
            <w:pPr>
              <w:pStyle w:val="StandardTabelle"/>
            </w:pPr>
            <w:r>
              <w:t>AeMC</w:t>
            </w:r>
          </w:p>
        </w:tc>
        <w:tc>
          <w:tcPr>
            <w:tcW w:w="3375" w:type="dxa"/>
            <w:tcMar>
              <w:top w:w="57" w:type="dxa"/>
              <w:bottom w:w="57" w:type="dxa"/>
            </w:tcMar>
          </w:tcPr>
          <w:p w14:paraId="43733E7C" w14:textId="77777777" w:rsidR="00C33F22" w:rsidRDefault="004C72BD">
            <w:pPr>
              <w:pStyle w:val="StandardTabelle"/>
            </w:pPr>
            <w:r>
              <w:t>Aero-medical Centres</w:t>
            </w:r>
          </w:p>
        </w:tc>
      </w:tr>
      <w:tr w:rsidR="00C33F22" w14:paraId="270D3BBE" w14:textId="77777777">
        <w:trPr>
          <w:trHeight w:val="290"/>
        </w:trPr>
        <w:tc>
          <w:tcPr>
            <w:tcW w:w="1483" w:type="dxa"/>
            <w:tcMar>
              <w:top w:w="57" w:type="dxa"/>
              <w:bottom w:w="57" w:type="dxa"/>
            </w:tcMar>
          </w:tcPr>
          <w:p w14:paraId="6DEFE5F6" w14:textId="77777777" w:rsidR="00C33F22" w:rsidRDefault="004C72BD">
            <w:pPr>
              <w:pStyle w:val="StandardTabelle"/>
            </w:pPr>
            <w:r>
              <w:t>AFIS</w:t>
            </w:r>
          </w:p>
        </w:tc>
        <w:tc>
          <w:tcPr>
            <w:tcW w:w="3375" w:type="dxa"/>
            <w:tcMar>
              <w:top w:w="57" w:type="dxa"/>
              <w:bottom w:w="57" w:type="dxa"/>
            </w:tcMar>
          </w:tcPr>
          <w:p w14:paraId="2755F10D" w14:textId="77777777" w:rsidR="00C33F22" w:rsidRDefault="004C72BD">
            <w:pPr>
              <w:pStyle w:val="StandardTabelle"/>
            </w:pPr>
            <w:r>
              <w:t>Aerodrome flight information service</w:t>
            </w:r>
          </w:p>
        </w:tc>
      </w:tr>
      <w:tr w:rsidR="00C33F22" w14:paraId="7873CAB5" w14:textId="77777777">
        <w:trPr>
          <w:trHeight w:val="290"/>
        </w:trPr>
        <w:tc>
          <w:tcPr>
            <w:tcW w:w="1483" w:type="dxa"/>
            <w:tcMar>
              <w:top w:w="57" w:type="dxa"/>
              <w:bottom w:w="57" w:type="dxa"/>
            </w:tcMar>
          </w:tcPr>
          <w:p w14:paraId="41B9AE75" w14:textId="77777777" w:rsidR="00C33F22" w:rsidRDefault="004C72BD">
            <w:pPr>
              <w:pStyle w:val="StandardTabelle"/>
            </w:pPr>
            <w:r>
              <w:t>AFM</w:t>
            </w:r>
          </w:p>
        </w:tc>
        <w:tc>
          <w:tcPr>
            <w:tcW w:w="3375" w:type="dxa"/>
            <w:tcMar>
              <w:top w:w="57" w:type="dxa"/>
              <w:bottom w:w="57" w:type="dxa"/>
            </w:tcMar>
          </w:tcPr>
          <w:p w14:paraId="0B668E75" w14:textId="77777777" w:rsidR="00C33F22" w:rsidRDefault="004C72BD">
            <w:pPr>
              <w:pStyle w:val="StandardTabelle"/>
            </w:pPr>
            <w:r>
              <w:t>Aircraft Flight Manual</w:t>
            </w:r>
          </w:p>
        </w:tc>
      </w:tr>
      <w:tr w:rsidR="00C33F22" w14:paraId="4275E9B4" w14:textId="77777777">
        <w:trPr>
          <w:trHeight w:val="290"/>
        </w:trPr>
        <w:tc>
          <w:tcPr>
            <w:tcW w:w="1483" w:type="dxa"/>
            <w:tcMar>
              <w:top w:w="57" w:type="dxa"/>
              <w:bottom w:w="57" w:type="dxa"/>
            </w:tcMar>
          </w:tcPr>
          <w:p w14:paraId="0D348867" w14:textId="77777777" w:rsidR="00C33F22" w:rsidRDefault="004C72BD">
            <w:pPr>
              <w:pStyle w:val="StandardTabelle"/>
            </w:pPr>
            <w:r>
              <w:t>AI</w:t>
            </w:r>
          </w:p>
        </w:tc>
        <w:tc>
          <w:tcPr>
            <w:tcW w:w="3375" w:type="dxa"/>
            <w:tcMar>
              <w:top w:w="57" w:type="dxa"/>
              <w:bottom w:w="57" w:type="dxa"/>
            </w:tcMar>
          </w:tcPr>
          <w:p w14:paraId="33619AA1" w14:textId="77777777" w:rsidR="00C33F22" w:rsidRDefault="004C72BD">
            <w:pPr>
              <w:pStyle w:val="StandardTabelle"/>
            </w:pPr>
            <w:r>
              <w:t>Airspace Infringement</w:t>
            </w:r>
          </w:p>
        </w:tc>
      </w:tr>
      <w:tr w:rsidR="00C33F22" w14:paraId="08E98226" w14:textId="77777777">
        <w:trPr>
          <w:trHeight w:val="290"/>
        </w:trPr>
        <w:tc>
          <w:tcPr>
            <w:tcW w:w="1483" w:type="dxa"/>
            <w:tcMar>
              <w:top w:w="57" w:type="dxa"/>
              <w:bottom w:w="57" w:type="dxa"/>
            </w:tcMar>
          </w:tcPr>
          <w:p w14:paraId="409388B7" w14:textId="77777777" w:rsidR="00C33F22" w:rsidRDefault="004C72BD">
            <w:pPr>
              <w:pStyle w:val="StandardTabelle"/>
            </w:pPr>
            <w:r>
              <w:t>AIP</w:t>
            </w:r>
          </w:p>
        </w:tc>
        <w:tc>
          <w:tcPr>
            <w:tcW w:w="3375" w:type="dxa"/>
            <w:tcMar>
              <w:top w:w="57" w:type="dxa"/>
              <w:bottom w:w="57" w:type="dxa"/>
            </w:tcMar>
          </w:tcPr>
          <w:p w14:paraId="76F0A4A7" w14:textId="77777777" w:rsidR="00C33F22" w:rsidRDefault="004C72BD">
            <w:pPr>
              <w:pStyle w:val="StandardTabelle"/>
            </w:pPr>
            <w:r>
              <w:t>Aeronautical Information Publication</w:t>
            </w:r>
          </w:p>
        </w:tc>
      </w:tr>
      <w:tr w:rsidR="00C33F22" w14:paraId="4B6F80EF" w14:textId="77777777">
        <w:trPr>
          <w:trHeight w:val="290"/>
        </w:trPr>
        <w:tc>
          <w:tcPr>
            <w:tcW w:w="1483" w:type="dxa"/>
            <w:tcMar>
              <w:top w:w="57" w:type="dxa"/>
              <w:bottom w:w="57" w:type="dxa"/>
            </w:tcMar>
          </w:tcPr>
          <w:p w14:paraId="01329971" w14:textId="77777777" w:rsidR="00C33F22" w:rsidRDefault="004C72BD">
            <w:pPr>
              <w:pStyle w:val="StandardTabelle"/>
            </w:pPr>
            <w:r>
              <w:t>AMC</w:t>
            </w:r>
          </w:p>
        </w:tc>
        <w:tc>
          <w:tcPr>
            <w:tcW w:w="3375" w:type="dxa"/>
            <w:tcMar>
              <w:top w:w="57" w:type="dxa"/>
              <w:bottom w:w="57" w:type="dxa"/>
            </w:tcMar>
          </w:tcPr>
          <w:p w14:paraId="0D3528EB" w14:textId="77777777" w:rsidR="00C33F22" w:rsidRDefault="004C72BD">
            <w:pPr>
              <w:pStyle w:val="StandardTabelle"/>
            </w:pPr>
            <w:r>
              <w:t>Acceptable Means of Compliance</w:t>
            </w:r>
          </w:p>
        </w:tc>
      </w:tr>
      <w:tr w:rsidR="00C33F22" w14:paraId="4130F63D" w14:textId="77777777">
        <w:trPr>
          <w:trHeight w:val="290"/>
        </w:trPr>
        <w:tc>
          <w:tcPr>
            <w:tcW w:w="1483" w:type="dxa"/>
            <w:tcMar>
              <w:top w:w="57" w:type="dxa"/>
              <w:bottom w:w="57" w:type="dxa"/>
            </w:tcMar>
          </w:tcPr>
          <w:p w14:paraId="0FB233B2" w14:textId="77777777" w:rsidR="00C33F22" w:rsidRDefault="004C72BD">
            <w:pPr>
              <w:pStyle w:val="StandardTabelle"/>
            </w:pPr>
            <w:r>
              <w:t>AMDT</w:t>
            </w:r>
          </w:p>
        </w:tc>
        <w:tc>
          <w:tcPr>
            <w:tcW w:w="3375" w:type="dxa"/>
            <w:tcMar>
              <w:top w:w="57" w:type="dxa"/>
              <w:bottom w:w="57" w:type="dxa"/>
            </w:tcMar>
          </w:tcPr>
          <w:p w14:paraId="4275EDCF" w14:textId="77777777" w:rsidR="00C33F22" w:rsidRDefault="004C72BD">
            <w:pPr>
              <w:pStyle w:val="StandardTabelle"/>
            </w:pPr>
            <w:r>
              <w:t>Amendment</w:t>
            </w:r>
          </w:p>
        </w:tc>
      </w:tr>
      <w:tr w:rsidR="00C33F22" w14:paraId="77005EED" w14:textId="77777777">
        <w:trPr>
          <w:trHeight w:val="290"/>
        </w:trPr>
        <w:tc>
          <w:tcPr>
            <w:tcW w:w="1483" w:type="dxa"/>
            <w:tcMar>
              <w:top w:w="57" w:type="dxa"/>
              <w:bottom w:w="57" w:type="dxa"/>
            </w:tcMar>
          </w:tcPr>
          <w:p w14:paraId="0E636C69" w14:textId="77777777" w:rsidR="00C33F22" w:rsidRDefault="004C72BD">
            <w:pPr>
              <w:pStyle w:val="StandardTabelle"/>
            </w:pPr>
            <w:r>
              <w:t>AME</w:t>
            </w:r>
          </w:p>
        </w:tc>
        <w:tc>
          <w:tcPr>
            <w:tcW w:w="3375" w:type="dxa"/>
            <w:tcMar>
              <w:top w:w="57" w:type="dxa"/>
              <w:bottom w:w="57" w:type="dxa"/>
            </w:tcMar>
          </w:tcPr>
          <w:p w14:paraId="1742C15A" w14:textId="77777777" w:rsidR="00C33F22" w:rsidRDefault="004C72BD">
            <w:pPr>
              <w:pStyle w:val="StandardTabelle"/>
            </w:pPr>
            <w:r>
              <w:t>Aero Medical Examiner</w:t>
            </w:r>
          </w:p>
        </w:tc>
      </w:tr>
      <w:tr w:rsidR="00C33F22" w14:paraId="1E663D63" w14:textId="77777777">
        <w:trPr>
          <w:trHeight w:val="290"/>
        </w:trPr>
        <w:tc>
          <w:tcPr>
            <w:tcW w:w="1483" w:type="dxa"/>
            <w:tcMar>
              <w:top w:w="57" w:type="dxa"/>
              <w:bottom w:w="57" w:type="dxa"/>
            </w:tcMar>
          </w:tcPr>
          <w:p w14:paraId="6446A401" w14:textId="77777777" w:rsidR="00C33F22" w:rsidRDefault="004C72BD">
            <w:pPr>
              <w:pStyle w:val="StandardTabelle"/>
            </w:pPr>
            <w:r>
              <w:t>AOC</w:t>
            </w:r>
          </w:p>
        </w:tc>
        <w:tc>
          <w:tcPr>
            <w:tcW w:w="3375" w:type="dxa"/>
            <w:tcMar>
              <w:top w:w="57" w:type="dxa"/>
              <w:bottom w:w="57" w:type="dxa"/>
            </w:tcMar>
          </w:tcPr>
          <w:p w14:paraId="050EA896" w14:textId="77777777" w:rsidR="00C33F22" w:rsidRDefault="004C72BD">
            <w:pPr>
              <w:pStyle w:val="StandardTabelle"/>
            </w:pPr>
            <w:r>
              <w:t>Air Operator Certificate</w:t>
            </w:r>
          </w:p>
        </w:tc>
      </w:tr>
      <w:tr w:rsidR="00C33F22" w14:paraId="2A410D85" w14:textId="77777777">
        <w:trPr>
          <w:trHeight w:val="290"/>
        </w:trPr>
        <w:tc>
          <w:tcPr>
            <w:tcW w:w="1483" w:type="dxa"/>
            <w:tcMar>
              <w:top w:w="57" w:type="dxa"/>
              <w:bottom w:w="57" w:type="dxa"/>
            </w:tcMar>
          </w:tcPr>
          <w:p w14:paraId="534DCFF6" w14:textId="77777777" w:rsidR="00C33F22" w:rsidRDefault="004C72BD">
            <w:pPr>
              <w:pStyle w:val="StandardTabelle"/>
            </w:pPr>
            <w:r>
              <w:t>APP</w:t>
            </w:r>
          </w:p>
        </w:tc>
        <w:tc>
          <w:tcPr>
            <w:tcW w:w="3375" w:type="dxa"/>
            <w:tcMar>
              <w:top w:w="57" w:type="dxa"/>
              <w:bottom w:w="57" w:type="dxa"/>
            </w:tcMar>
          </w:tcPr>
          <w:p w14:paraId="6B2FF7C4" w14:textId="77777777" w:rsidR="00C33F22" w:rsidRDefault="004C72BD">
            <w:pPr>
              <w:pStyle w:val="StandardTabelle"/>
            </w:pPr>
            <w:r>
              <w:t>Appendices</w:t>
            </w:r>
          </w:p>
        </w:tc>
      </w:tr>
      <w:tr w:rsidR="00C33F22" w14:paraId="60CC86A5" w14:textId="77777777">
        <w:trPr>
          <w:trHeight w:val="290"/>
        </w:trPr>
        <w:tc>
          <w:tcPr>
            <w:tcW w:w="1483" w:type="dxa"/>
            <w:tcMar>
              <w:top w:w="57" w:type="dxa"/>
              <w:bottom w:w="57" w:type="dxa"/>
            </w:tcMar>
          </w:tcPr>
          <w:p w14:paraId="1CB06FC6" w14:textId="77777777" w:rsidR="00C33F22" w:rsidRDefault="004C72BD">
            <w:pPr>
              <w:pStyle w:val="StandardTabelle"/>
            </w:pPr>
            <w:r>
              <w:t>ARM</w:t>
            </w:r>
          </w:p>
        </w:tc>
        <w:tc>
          <w:tcPr>
            <w:tcW w:w="3375" w:type="dxa"/>
            <w:tcMar>
              <w:top w:w="57" w:type="dxa"/>
              <w:bottom w:w="57" w:type="dxa"/>
            </w:tcMar>
          </w:tcPr>
          <w:p w14:paraId="37BCCB35" w14:textId="77777777" w:rsidR="00C33F22" w:rsidRDefault="004C72BD">
            <w:pPr>
              <w:pStyle w:val="StandardTabelle"/>
            </w:pPr>
            <w:r>
              <w:t>Armed</w:t>
            </w:r>
          </w:p>
        </w:tc>
      </w:tr>
      <w:tr w:rsidR="00C33F22" w14:paraId="602044BD" w14:textId="77777777">
        <w:trPr>
          <w:trHeight w:val="290"/>
        </w:trPr>
        <w:tc>
          <w:tcPr>
            <w:tcW w:w="1483" w:type="dxa"/>
            <w:tcMar>
              <w:top w:w="57" w:type="dxa"/>
              <w:bottom w:w="57" w:type="dxa"/>
            </w:tcMar>
          </w:tcPr>
          <w:p w14:paraId="21565257" w14:textId="77777777" w:rsidR="00C33F22" w:rsidRDefault="004C72BD">
            <w:pPr>
              <w:pStyle w:val="StandardTabelle"/>
            </w:pPr>
            <w:r>
              <w:t>Art.</w:t>
            </w:r>
          </w:p>
        </w:tc>
        <w:tc>
          <w:tcPr>
            <w:tcW w:w="3375" w:type="dxa"/>
            <w:tcMar>
              <w:top w:w="57" w:type="dxa"/>
              <w:bottom w:w="57" w:type="dxa"/>
            </w:tcMar>
          </w:tcPr>
          <w:p w14:paraId="07A1AAC0" w14:textId="77777777" w:rsidR="00C33F22" w:rsidRDefault="004C72BD">
            <w:pPr>
              <w:pStyle w:val="StandardTabelle"/>
            </w:pPr>
            <w:r>
              <w:t>Article</w:t>
            </w:r>
          </w:p>
        </w:tc>
      </w:tr>
      <w:tr w:rsidR="00C33F22" w14:paraId="10BD7D7D" w14:textId="77777777">
        <w:trPr>
          <w:trHeight w:val="290"/>
        </w:trPr>
        <w:tc>
          <w:tcPr>
            <w:tcW w:w="1483" w:type="dxa"/>
            <w:tcMar>
              <w:top w:w="57" w:type="dxa"/>
              <w:bottom w:w="57" w:type="dxa"/>
            </w:tcMar>
          </w:tcPr>
          <w:p w14:paraId="50FA0151" w14:textId="77777777" w:rsidR="00C33F22" w:rsidRDefault="004C72BD">
            <w:pPr>
              <w:pStyle w:val="StandardTabelle"/>
            </w:pPr>
            <w:r>
              <w:t>ASD</w:t>
            </w:r>
          </w:p>
        </w:tc>
        <w:tc>
          <w:tcPr>
            <w:tcW w:w="3375" w:type="dxa"/>
            <w:tcMar>
              <w:top w:w="57" w:type="dxa"/>
              <w:bottom w:w="57" w:type="dxa"/>
            </w:tcMar>
          </w:tcPr>
          <w:p w14:paraId="22116787" w14:textId="77777777" w:rsidR="00C33F22" w:rsidRDefault="004C72BD">
            <w:pPr>
              <w:pStyle w:val="StandardTabelle"/>
            </w:pPr>
            <w:r>
              <w:t>Accelerate Stop Distance</w:t>
            </w:r>
          </w:p>
        </w:tc>
      </w:tr>
      <w:tr w:rsidR="00C33F22" w14:paraId="4B854486" w14:textId="77777777">
        <w:trPr>
          <w:trHeight w:val="290"/>
        </w:trPr>
        <w:tc>
          <w:tcPr>
            <w:tcW w:w="1483" w:type="dxa"/>
            <w:tcMar>
              <w:top w:w="57" w:type="dxa"/>
              <w:bottom w:w="57" w:type="dxa"/>
            </w:tcMar>
          </w:tcPr>
          <w:p w14:paraId="5083D6E9" w14:textId="77777777" w:rsidR="00C33F22" w:rsidRDefault="004C72BD">
            <w:pPr>
              <w:pStyle w:val="StandardTabelle"/>
            </w:pPr>
            <w:r>
              <w:t>ATC</w:t>
            </w:r>
          </w:p>
        </w:tc>
        <w:tc>
          <w:tcPr>
            <w:tcW w:w="3375" w:type="dxa"/>
            <w:tcMar>
              <w:top w:w="57" w:type="dxa"/>
              <w:bottom w:w="57" w:type="dxa"/>
            </w:tcMar>
          </w:tcPr>
          <w:p w14:paraId="6CD892D1" w14:textId="77777777" w:rsidR="00C33F22" w:rsidRDefault="004C72BD">
            <w:pPr>
              <w:pStyle w:val="StandardTabelle"/>
            </w:pPr>
            <w:r>
              <w:t>Air Traffic Control</w:t>
            </w:r>
          </w:p>
        </w:tc>
      </w:tr>
      <w:tr w:rsidR="00C33F22" w14:paraId="6C0E205F" w14:textId="77777777">
        <w:trPr>
          <w:trHeight w:val="290"/>
        </w:trPr>
        <w:tc>
          <w:tcPr>
            <w:tcW w:w="1483" w:type="dxa"/>
            <w:tcMar>
              <w:top w:w="57" w:type="dxa"/>
              <w:bottom w:w="57" w:type="dxa"/>
            </w:tcMar>
          </w:tcPr>
          <w:p w14:paraId="52A2B866" w14:textId="77777777" w:rsidR="00C33F22" w:rsidRDefault="004C72BD">
            <w:pPr>
              <w:pStyle w:val="StandardTabelle"/>
            </w:pPr>
            <w:r>
              <w:t>ATIR</w:t>
            </w:r>
          </w:p>
        </w:tc>
        <w:tc>
          <w:tcPr>
            <w:tcW w:w="3375" w:type="dxa"/>
            <w:tcMar>
              <w:top w:w="57" w:type="dxa"/>
              <w:bottom w:w="57" w:type="dxa"/>
            </w:tcMar>
          </w:tcPr>
          <w:p w14:paraId="4788F43A" w14:textId="77777777" w:rsidR="00C33F22" w:rsidRDefault="004C72BD">
            <w:pPr>
              <w:pStyle w:val="StandardTabelle"/>
            </w:pPr>
            <w:r>
              <w:t>Air Traffic Incident Report</w:t>
            </w:r>
          </w:p>
        </w:tc>
      </w:tr>
      <w:tr w:rsidR="00C33F22" w14:paraId="1D5066E4" w14:textId="77777777">
        <w:trPr>
          <w:trHeight w:val="290"/>
        </w:trPr>
        <w:tc>
          <w:tcPr>
            <w:tcW w:w="1483" w:type="dxa"/>
            <w:tcMar>
              <w:top w:w="57" w:type="dxa"/>
              <w:bottom w:w="57" w:type="dxa"/>
            </w:tcMar>
          </w:tcPr>
          <w:p w14:paraId="74FCCB67" w14:textId="77777777" w:rsidR="00C33F22" w:rsidRDefault="004C72BD">
            <w:pPr>
              <w:pStyle w:val="StandardTabelle"/>
            </w:pPr>
            <w:r>
              <w:t>ATIS</w:t>
            </w:r>
          </w:p>
        </w:tc>
        <w:tc>
          <w:tcPr>
            <w:tcW w:w="3375" w:type="dxa"/>
            <w:tcMar>
              <w:top w:w="57" w:type="dxa"/>
              <w:bottom w:w="57" w:type="dxa"/>
            </w:tcMar>
          </w:tcPr>
          <w:p w14:paraId="21142807" w14:textId="77777777" w:rsidR="00C33F22" w:rsidRDefault="004C72BD">
            <w:pPr>
              <w:pStyle w:val="StandardTabelle"/>
            </w:pPr>
            <w:r>
              <w:t>Automatic terminal information service</w:t>
            </w:r>
          </w:p>
        </w:tc>
      </w:tr>
      <w:tr w:rsidR="00C33F22" w14:paraId="07F29F3E" w14:textId="77777777">
        <w:trPr>
          <w:trHeight w:val="290"/>
        </w:trPr>
        <w:tc>
          <w:tcPr>
            <w:tcW w:w="1483" w:type="dxa"/>
            <w:tcMar>
              <w:top w:w="57" w:type="dxa"/>
              <w:bottom w:w="57" w:type="dxa"/>
            </w:tcMar>
          </w:tcPr>
          <w:p w14:paraId="30880435" w14:textId="77777777" w:rsidR="00C33F22" w:rsidRDefault="004C72BD">
            <w:pPr>
              <w:pStyle w:val="StandardTabelle"/>
            </w:pPr>
            <w:r>
              <w:t>ATO</w:t>
            </w:r>
          </w:p>
        </w:tc>
        <w:tc>
          <w:tcPr>
            <w:tcW w:w="3375" w:type="dxa"/>
            <w:tcMar>
              <w:top w:w="57" w:type="dxa"/>
              <w:bottom w:w="57" w:type="dxa"/>
            </w:tcMar>
          </w:tcPr>
          <w:p w14:paraId="6D1634C0" w14:textId="77777777" w:rsidR="00C33F22" w:rsidRDefault="004C72BD">
            <w:pPr>
              <w:pStyle w:val="StandardTabelle"/>
            </w:pPr>
            <w:r>
              <w:t>Approved Training Organisation</w:t>
            </w:r>
          </w:p>
        </w:tc>
      </w:tr>
      <w:tr w:rsidR="00C33F22" w14:paraId="3F2C605F" w14:textId="77777777">
        <w:trPr>
          <w:trHeight w:val="290"/>
        </w:trPr>
        <w:tc>
          <w:tcPr>
            <w:tcW w:w="1483" w:type="dxa"/>
            <w:tcMar>
              <w:top w:w="57" w:type="dxa"/>
              <w:bottom w:w="57" w:type="dxa"/>
            </w:tcMar>
          </w:tcPr>
          <w:p w14:paraId="01D3B9CF" w14:textId="77777777" w:rsidR="00C33F22" w:rsidRDefault="004C72BD">
            <w:pPr>
              <w:pStyle w:val="StandardTabelle"/>
            </w:pPr>
            <w:r>
              <w:t>ATS</w:t>
            </w:r>
          </w:p>
        </w:tc>
        <w:tc>
          <w:tcPr>
            <w:tcW w:w="3375" w:type="dxa"/>
            <w:tcMar>
              <w:top w:w="57" w:type="dxa"/>
              <w:bottom w:w="57" w:type="dxa"/>
            </w:tcMar>
          </w:tcPr>
          <w:p w14:paraId="328BFB17" w14:textId="77777777" w:rsidR="00C33F22" w:rsidRDefault="004C72BD">
            <w:pPr>
              <w:pStyle w:val="StandardTabelle"/>
            </w:pPr>
            <w:r>
              <w:t>Air Traffic Service</w:t>
            </w:r>
          </w:p>
        </w:tc>
      </w:tr>
      <w:tr w:rsidR="00C33F22" w14:paraId="5639876B" w14:textId="77777777">
        <w:trPr>
          <w:trHeight w:val="290"/>
        </w:trPr>
        <w:tc>
          <w:tcPr>
            <w:tcW w:w="1483" w:type="dxa"/>
            <w:tcMar>
              <w:top w:w="57" w:type="dxa"/>
              <w:bottom w:w="57" w:type="dxa"/>
            </w:tcMar>
            <w:vAlign w:val="center"/>
          </w:tcPr>
          <w:p w14:paraId="247A0424" w14:textId="77777777" w:rsidR="00C33F22" w:rsidRDefault="004C72BD">
            <w:pPr>
              <w:pStyle w:val="StandardTabelle"/>
            </w:pPr>
            <w:r>
              <w:t>ATT</w:t>
            </w:r>
          </w:p>
        </w:tc>
        <w:tc>
          <w:tcPr>
            <w:tcW w:w="3375" w:type="dxa"/>
            <w:tcMar>
              <w:top w:w="57" w:type="dxa"/>
              <w:bottom w:w="57" w:type="dxa"/>
            </w:tcMar>
            <w:vAlign w:val="center"/>
          </w:tcPr>
          <w:p w14:paraId="77FD9491" w14:textId="77777777" w:rsidR="00C33F22" w:rsidRDefault="004C72BD">
            <w:pPr>
              <w:pStyle w:val="StandardTabelle"/>
            </w:pPr>
            <w:r>
              <w:t>Attachment</w:t>
            </w:r>
          </w:p>
        </w:tc>
      </w:tr>
      <w:tr w:rsidR="00C33F22" w14:paraId="76219EFF" w14:textId="77777777">
        <w:trPr>
          <w:trHeight w:val="290"/>
        </w:trPr>
        <w:tc>
          <w:tcPr>
            <w:tcW w:w="1483" w:type="dxa"/>
            <w:tcMar>
              <w:top w:w="57" w:type="dxa"/>
              <w:bottom w:w="57" w:type="dxa"/>
            </w:tcMar>
          </w:tcPr>
          <w:p w14:paraId="780D00BD" w14:textId="77777777" w:rsidR="00C33F22" w:rsidRDefault="004C72BD">
            <w:pPr>
              <w:pStyle w:val="StandardTabelle"/>
            </w:pPr>
            <w:r>
              <w:t>AVGAS</w:t>
            </w:r>
          </w:p>
        </w:tc>
        <w:tc>
          <w:tcPr>
            <w:tcW w:w="3375" w:type="dxa"/>
            <w:tcMar>
              <w:top w:w="57" w:type="dxa"/>
              <w:bottom w:w="57" w:type="dxa"/>
            </w:tcMar>
          </w:tcPr>
          <w:p w14:paraId="25E24FF1" w14:textId="77777777" w:rsidR="00C33F22" w:rsidRDefault="004C72BD">
            <w:pPr>
              <w:pStyle w:val="StandardTabelle"/>
            </w:pPr>
            <w:r>
              <w:t>Aviation gasoline</w:t>
            </w:r>
          </w:p>
        </w:tc>
      </w:tr>
      <w:tr w:rsidR="00C33F22" w:rsidRPr="00E126ED" w14:paraId="1D15D07B" w14:textId="77777777">
        <w:trPr>
          <w:trHeight w:val="290"/>
        </w:trPr>
        <w:tc>
          <w:tcPr>
            <w:tcW w:w="1483" w:type="dxa"/>
            <w:tcMar>
              <w:top w:w="57" w:type="dxa"/>
              <w:bottom w:w="57" w:type="dxa"/>
            </w:tcMar>
          </w:tcPr>
          <w:p w14:paraId="02DDA3A9" w14:textId="77777777" w:rsidR="00C33F22" w:rsidRDefault="004C72BD">
            <w:pPr>
              <w:pStyle w:val="StandardTabelle"/>
            </w:pPr>
            <w:r>
              <w:t>BBL</w:t>
            </w:r>
          </w:p>
        </w:tc>
        <w:tc>
          <w:tcPr>
            <w:tcW w:w="3375" w:type="dxa"/>
            <w:tcMar>
              <w:top w:w="57" w:type="dxa"/>
              <w:bottom w:w="57" w:type="dxa"/>
            </w:tcMar>
          </w:tcPr>
          <w:p w14:paraId="0BDC4A29" w14:textId="77777777" w:rsidR="00C33F22" w:rsidRDefault="004C72BD">
            <w:pPr>
              <w:pStyle w:val="StandardTabelle"/>
              <w:rPr>
                <w:lang w:val="de-CH"/>
              </w:rPr>
            </w:pPr>
            <w:r>
              <w:rPr>
                <w:lang w:val="de-CH"/>
              </w:rPr>
              <w:t>Bundesamt für Bauten und Logistik</w:t>
            </w:r>
          </w:p>
        </w:tc>
      </w:tr>
      <w:tr w:rsidR="00C33F22" w14:paraId="6F1A0E6A" w14:textId="77777777">
        <w:trPr>
          <w:trHeight w:val="290"/>
        </w:trPr>
        <w:tc>
          <w:tcPr>
            <w:tcW w:w="1483" w:type="dxa"/>
            <w:tcMar>
              <w:top w:w="57" w:type="dxa"/>
              <w:bottom w:w="57" w:type="dxa"/>
            </w:tcMar>
          </w:tcPr>
          <w:p w14:paraId="68EBB106" w14:textId="77777777" w:rsidR="00C33F22" w:rsidRDefault="004C72BD">
            <w:pPr>
              <w:pStyle w:val="StandardTabelle"/>
            </w:pPr>
            <w:r>
              <w:t>CAM</w:t>
            </w:r>
          </w:p>
        </w:tc>
        <w:tc>
          <w:tcPr>
            <w:tcW w:w="3375" w:type="dxa"/>
            <w:tcMar>
              <w:top w:w="57" w:type="dxa"/>
              <w:bottom w:w="57" w:type="dxa"/>
            </w:tcMar>
          </w:tcPr>
          <w:p w14:paraId="34F32688" w14:textId="77777777" w:rsidR="00C33F22" w:rsidRDefault="004C72BD">
            <w:pPr>
              <w:pStyle w:val="StandardTabelle"/>
            </w:pPr>
            <w:r>
              <w:t>Continuing Airworthiness Manager</w:t>
            </w:r>
          </w:p>
        </w:tc>
      </w:tr>
      <w:tr w:rsidR="00C33F22" w14:paraId="4F6A1FB1" w14:textId="77777777">
        <w:trPr>
          <w:trHeight w:val="290"/>
        </w:trPr>
        <w:tc>
          <w:tcPr>
            <w:tcW w:w="1483" w:type="dxa"/>
            <w:tcMar>
              <w:top w:w="57" w:type="dxa"/>
              <w:bottom w:w="57" w:type="dxa"/>
            </w:tcMar>
          </w:tcPr>
          <w:p w14:paraId="55A7DEA2" w14:textId="77777777" w:rsidR="00C33F22" w:rsidRDefault="004C72BD">
            <w:pPr>
              <w:pStyle w:val="StandardTabelle"/>
            </w:pPr>
            <w:r>
              <w:t>CDL</w:t>
            </w:r>
          </w:p>
        </w:tc>
        <w:tc>
          <w:tcPr>
            <w:tcW w:w="3375" w:type="dxa"/>
            <w:tcMar>
              <w:top w:w="57" w:type="dxa"/>
              <w:bottom w:w="57" w:type="dxa"/>
            </w:tcMar>
          </w:tcPr>
          <w:p w14:paraId="2414DCDF" w14:textId="77777777" w:rsidR="00C33F22" w:rsidRDefault="004C72BD">
            <w:pPr>
              <w:pStyle w:val="StandardTabelle"/>
            </w:pPr>
            <w:r>
              <w:t>Configuration Deviation List</w:t>
            </w:r>
          </w:p>
        </w:tc>
      </w:tr>
      <w:tr w:rsidR="00C33F22" w14:paraId="61D4C16C" w14:textId="77777777">
        <w:trPr>
          <w:trHeight w:val="290"/>
        </w:trPr>
        <w:tc>
          <w:tcPr>
            <w:tcW w:w="1483" w:type="dxa"/>
            <w:tcMar>
              <w:top w:w="57" w:type="dxa"/>
              <w:bottom w:w="57" w:type="dxa"/>
            </w:tcMar>
          </w:tcPr>
          <w:p w14:paraId="354EAA7C" w14:textId="77777777" w:rsidR="00C33F22" w:rsidRDefault="004C72BD">
            <w:pPr>
              <w:pStyle w:val="StandardTabelle"/>
            </w:pPr>
            <w:r>
              <w:t>CG</w:t>
            </w:r>
          </w:p>
        </w:tc>
        <w:tc>
          <w:tcPr>
            <w:tcW w:w="3375" w:type="dxa"/>
            <w:tcMar>
              <w:top w:w="57" w:type="dxa"/>
              <w:bottom w:w="57" w:type="dxa"/>
            </w:tcMar>
          </w:tcPr>
          <w:p w14:paraId="25EF2114" w14:textId="77777777" w:rsidR="00C33F22" w:rsidRDefault="004C72BD">
            <w:pPr>
              <w:pStyle w:val="StandardTabelle"/>
            </w:pPr>
            <w:r>
              <w:t>Centre of Gravity</w:t>
            </w:r>
          </w:p>
        </w:tc>
      </w:tr>
      <w:tr w:rsidR="00C33F22" w14:paraId="34950A2A" w14:textId="77777777">
        <w:trPr>
          <w:trHeight w:val="290"/>
        </w:trPr>
        <w:tc>
          <w:tcPr>
            <w:tcW w:w="1483" w:type="dxa"/>
            <w:tcMar>
              <w:top w:w="57" w:type="dxa"/>
              <w:bottom w:w="57" w:type="dxa"/>
            </w:tcMar>
          </w:tcPr>
          <w:p w14:paraId="3A0D3F2D" w14:textId="77777777" w:rsidR="00C33F22" w:rsidRDefault="004C72BD">
            <w:pPr>
              <w:pStyle w:val="StandardTabelle"/>
            </w:pPr>
            <w:r>
              <w:t>CH</w:t>
            </w:r>
          </w:p>
        </w:tc>
        <w:tc>
          <w:tcPr>
            <w:tcW w:w="3375" w:type="dxa"/>
            <w:tcMar>
              <w:top w:w="57" w:type="dxa"/>
              <w:bottom w:w="57" w:type="dxa"/>
            </w:tcMar>
          </w:tcPr>
          <w:p w14:paraId="293D6D40" w14:textId="77777777" w:rsidR="00C33F22" w:rsidRDefault="004C72BD">
            <w:pPr>
              <w:pStyle w:val="StandardTabelle"/>
            </w:pPr>
            <w:r>
              <w:rPr>
                <w:bCs/>
              </w:rPr>
              <w:t>Confoederatio Helvetica (Switzerland)</w:t>
            </w:r>
          </w:p>
        </w:tc>
      </w:tr>
      <w:tr w:rsidR="00C33F22" w14:paraId="3539B641" w14:textId="77777777">
        <w:trPr>
          <w:trHeight w:val="290"/>
        </w:trPr>
        <w:tc>
          <w:tcPr>
            <w:tcW w:w="1483" w:type="dxa"/>
            <w:tcMar>
              <w:top w:w="57" w:type="dxa"/>
              <w:bottom w:w="57" w:type="dxa"/>
            </w:tcMar>
          </w:tcPr>
          <w:p w14:paraId="54B3C5E6" w14:textId="77777777" w:rsidR="00C33F22" w:rsidRDefault="004C72BD">
            <w:pPr>
              <w:pStyle w:val="StandardTabelle"/>
            </w:pPr>
            <w:r>
              <w:t>CL</w:t>
            </w:r>
          </w:p>
        </w:tc>
        <w:tc>
          <w:tcPr>
            <w:tcW w:w="3375" w:type="dxa"/>
            <w:tcMar>
              <w:top w:w="57" w:type="dxa"/>
              <w:bottom w:w="57" w:type="dxa"/>
            </w:tcMar>
          </w:tcPr>
          <w:p w14:paraId="0FBBDDD4" w14:textId="77777777" w:rsidR="00C33F22" w:rsidRDefault="004C72BD">
            <w:pPr>
              <w:pStyle w:val="StandardTabelle"/>
            </w:pPr>
            <w:r>
              <w:t>Certification Leaflet</w:t>
            </w:r>
          </w:p>
        </w:tc>
      </w:tr>
      <w:tr w:rsidR="00C33F22" w14:paraId="739B74A5" w14:textId="77777777">
        <w:trPr>
          <w:trHeight w:val="290"/>
        </w:trPr>
        <w:tc>
          <w:tcPr>
            <w:tcW w:w="1483" w:type="dxa"/>
            <w:tcMar>
              <w:top w:w="57" w:type="dxa"/>
              <w:bottom w:w="57" w:type="dxa"/>
            </w:tcMar>
          </w:tcPr>
          <w:p w14:paraId="0211A3D9" w14:textId="77777777" w:rsidR="00C33F22" w:rsidRDefault="004C72BD">
            <w:pPr>
              <w:pStyle w:val="StandardTabelle"/>
            </w:pPr>
            <w:r>
              <w:t>CoA</w:t>
            </w:r>
          </w:p>
        </w:tc>
        <w:tc>
          <w:tcPr>
            <w:tcW w:w="3375" w:type="dxa"/>
            <w:tcMar>
              <w:top w:w="57" w:type="dxa"/>
              <w:bottom w:w="57" w:type="dxa"/>
            </w:tcMar>
          </w:tcPr>
          <w:p w14:paraId="79C77333" w14:textId="77777777" w:rsidR="00C33F22" w:rsidRDefault="004C72BD">
            <w:pPr>
              <w:pStyle w:val="StandardTabelle"/>
            </w:pPr>
            <w:r>
              <w:t>Certificate of Airworthiness</w:t>
            </w:r>
          </w:p>
        </w:tc>
      </w:tr>
      <w:tr w:rsidR="00C33F22" w14:paraId="48B4FC94" w14:textId="77777777">
        <w:trPr>
          <w:trHeight w:val="290"/>
        </w:trPr>
        <w:tc>
          <w:tcPr>
            <w:tcW w:w="1483" w:type="dxa"/>
            <w:tcMar>
              <w:top w:w="57" w:type="dxa"/>
              <w:bottom w:w="57" w:type="dxa"/>
            </w:tcMar>
          </w:tcPr>
          <w:p w14:paraId="2DD6DE4C" w14:textId="77777777" w:rsidR="00C33F22" w:rsidRDefault="004C72BD">
            <w:pPr>
              <w:pStyle w:val="StandardTabelle"/>
            </w:pPr>
            <w:r>
              <w:t>COM</w:t>
            </w:r>
          </w:p>
        </w:tc>
        <w:tc>
          <w:tcPr>
            <w:tcW w:w="3375" w:type="dxa"/>
            <w:tcMar>
              <w:top w:w="57" w:type="dxa"/>
              <w:bottom w:w="57" w:type="dxa"/>
            </w:tcMar>
          </w:tcPr>
          <w:p w14:paraId="271AC2EE" w14:textId="77777777" w:rsidR="00C33F22" w:rsidRDefault="004C72BD">
            <w:pPr>
              <w:pStyle w:val="StandardTabelle"/>
            </w:pPr>
            <w:r>
              <w:t>Communications</w:t>
            </w:r>
          </w:p>
        </w:tc>
      </w:tr>
      <w:tr w:rsidR="00C33F22" w14:paraId="11FE2672" w14:textId="77777777">
        <w:trPr>
          <w:trHeight w:val="290"/>
        </w:trPr>
        <w:tc>
          <w:tcPr>
            <w:tcW w:w="1483" w:type="dxa"/>
            <w:tcMar>
              <w:top w:w="57" w:type="dxa"/>
              <w:bottom w:w="57" w:type="dxa"/>
            </w:tcMar>
          </w:tcPr>
          <w:p w14:paraId="624A849E" w14:textId="77777777" w:rsidR="00C33F22" w:rsidRDefault="004C72BD">
            <w:pPr>
              <w:pStyle w:val="StandardTabelle"/>
            </w:pPr>
            <w:r>
              <w:t>CPL</w:t>
            </w:r>
          </w:p>
        </w:tc>
        <w:tc>
          <w:tcPr>
            <w:tcW w:w="3375" w:type="dxa"/>
            <w:tcMar>
              <w:top w:w="57" w:type="dxa"/>
              <w:bottom w:w="57" w:type="dxa"/>
            </w:tcMar>
          </w:tcPr>
          <w:p w14:paraId="5FCE8CD8" w14:textId="77777777" w:rsidR="00C33F22" w:rsidRDefault="004C72BD">
            <w:pPr>
              <w:pStyle w:val="StandardTabelle"/>
            </w:pPr>
            <w:r>
              <w:t>Commercial Pilot Licence</w:t>
            </w:r>
          </w:p>
        </w:tc>
      </w:tr>
      <w:tr w:rsidR="00C33F22" w14:paraId="3F422A37" w14:textId="77777777">
        <w:trPr>
          <w:trHeight w:val="290"/>
        </w:trPr>
        <w:tc>
          <w:tcPr>
            <w:tcW w:w="1483" w:type="dxa"/>
            <w:tcMar>
              <w:top w:w="57" w:type="dxa"/>
              <w:bottom w:w="57" w:type="dxa"/>
            </w:tcMar>
          </w:tcPr>
          <w:p w14:paraId="5E158D13" w14:textId="77777777" w:rsidR="00C33F22" w:rsidRDefault="004C72BD">
            <w:pPr>
              <w:pStyle w:val="StandardTabelle"/>
            </w:pPr>
            <w:r>
              <w:t>CR</w:t>
            </w:r>
          </w:p>
        </w:tc>
        <w:tc>
          <w:tcPr>
            <w:tcW w:w="3375" w:type="dxa"/>
            <w:tcMar>
              <w:top w:w="57" w:type="dxa"/>
              <w:bottom w:w="57" w:type="dxa"/>
            </w:tcMar>
          </w:tcPr>
          <w:p w14:paraId="7BD1EB70" w14:textId="77777777" w:rsidR="00C33F22" w:rsidRDefault="004C72BD">
            <w:pPr>
              <w:pStyle w:val="StandardTabelle"/>
            </w:pPr>
            <w:r>
              <w:t xml:space="preserve">Class Rating </w:t>
            </w:r>
          </w:p>
        </w:tc>
      </w:tr>
      <w:tr w:rsidR="00C33F22" w14:paraId="1558AD20" w14:textId="77777777">
        <w:trPr>
          <w:trHeight w:val="290"/>
        </w:trPr>
        <w:tc>
          <w:tcPr>
            <w:tcW w:w="1483" w:type="dxa"/>
            <w:tcMar>
              <w:top w:w="57" w:type="dxa"/>
              <w:bottom w:w="57" w:type="dxa"/>
            </w:tcMar>
          </w:tcPr>
          <w:p w14:paraId="685A43A3" w14:textId="77777777" w:rsidR="00C33F22" w:rsidRDefault="004C72BD">
            <w:pPr>
              <w:pStyle w:val="StandardTabelle"/>
            </w:pPr>
            <w:r>
              <w:t>CRI</w:t>
            </w:r>
          </w:p>
        </w:tc>
        <w:tc>
          <w:tcPr>
            <w:tcW w:w="3375" w:type="dxa"/>
            <w:tcMar>
              <w:top w:w="57" w:type="dxa"/>
              <w:bottom w:w="57" w:type="dxa"/>
            </w:tcMar>
          </w:tcPr>
          <w:p w14:paraId="69E1C53D" w14:textId="77777777" w:rsidR="00C33F22" w:rsidRDefault="004C72BD">
            <w:pPr>
              <w:pStyle w:val="StandardTabelle"/>
            </w:pPr>
            <w:r>
              <w:t>Class Rating Instructor</w:t>
            </w:r>
          </w:p>
        </w:tc>
      </w:tr>
      <w:tr w:rsidR="00C33F22" w14:paraId="7B75F81C" w14:textId="77777777">
        <w:trPr>
          <w:trHeight w:val="290"/>
        </w:trPr>
        <w:tc>
          <w:tcPr>
            <w:tcW w:w="1483" w:type="dxa"/>
            <w:tcMar>
              <w:top w:w="57" w:type="dxa"/>
              <w:bottom w:w="57" w:type="dxa"/>
            </w:tcMar>
          </w:tcPr>
          <w:p w14:paraId="05F650B0" w14:textId="77777777" w:rsidR="00C33F22" w:rsidRDefault="004C72BD">
            <w:pPr>
              <w:pStyle w:val="StandardTabelle"/>
            </w:pPr>
            <w:r>
              <w:t>CRM</w:t>
            </w:r>
          </w:p>
        </w:tc>
        <w:tc>
          <w:tcPr>
            <w:tcW w:w="3375" w:type="dxa"/>
            <w:tcMar>
              <w:top w:w="57" w:type="dxa"/>
              <w:bottom w:w="57" w:type="dxa"/>
            </w:tcMar>
          </w:tcPr>
          <w:p w14:paraId="55821BEB" w14:textId="77777777" w:rsidR="00C33F22" w:rsidRDefault="004C72BD">
            <w:pPr>
              <w:pStyle w:val="StandardTabelle"/>
            </w:pPr>
            <w:r>
              <w:t>Crew Resource Management</w:t>
            </w:r>
          </w:p>
        </w:tc>
      </w:tr>
      <w:tr w:rsidR="00C33F22" w14:paraId="47419D48" w14:textId="77777777">
        <w:trPr>
          <w:trHeight w:val="290"/>
        </w:trPr>
        <w:tc>
          <w:tcPr>
            <w:tcW w:w="1483" w:type="dxa"/>
            <w:tcMar>
              <w:top w:w="57" w:type="dxa"/>
              <w:bottom w:w="57" w:type="dxa"/>
            </w:tcMar>
          </w:tcPr>
          <w:p w14:paraId="77BC4008" w14:textId="77777777" w:rsidR="00C33F22" w:rsidRDefault="004C72BD">
            <w:pPr>
              <w:pStyle w:val="StandardTabelle"/>
            </w:pPr>
            <w:r>
              <w:t>CV</w:t>
            </w:r>
          </w:p>
        </w:tc>
        <w:tc>
          <w:tcPr>
            <w:tcW w:w="3375" w:type="dxa"/>
            <w:tcMar>
              <w:top w:w="57" w:type="dxa"/>
              <w:bottom w:w="57" w:type="dxa"/>
            </w:tcMar>
          </w:tcPr>
          <w:p w14:paraId="0BF16879" w14:textId="77777777" w:rsidR="00C33F22" w:rsidRDefault="004C72BD">
            <w:pPr>
              <w:pStyle w:val="StandardTabelle"/>
            </w:pPr>
            <w:r>
              <w:rPr>
                <w:bCs/>
              </w:rPr>
              <w:t>Curriculum Vitae</w:t>
            </w:r>
          </w:p>
        </w:tc>
      </w:tr>
      <w:tr w:rsidR="00C33F22" w14:paraId="6D58665C" w14:textId="77777777">
        <w:trPr>
          <w:trHeight w:val="290"/>
        </w:trPr>
        <w:tc>
          <w:tcPr>
            <w:tcW w:w="1483" w:type="dxa"/>
            <w:tcMar>
              <w:top w:w="57" w:type="dxa"/>
              <w:bottom w:w="57" w:type="dxa"/>
            </w:tcMar>
          </w:tcPr>
          <w:p w14:paraId="3B3BBD41" w14:textId="77777777" w:rsidR="00C33F22" w:rsidRDefault="004C72BD">
            <w:pPr>
              <w:pStyle w:val="StandardTabelle"/>
            </w:pPr>
            <w:r>
              <w:t>D</w:t>
            </w:r>
          </w:p>
        </w:tc>
        <w:tc>
          <w:tcPr>
            <w:tcW w:w="3375" w:type="dxa"/>
            <w:tcMar>
              <w:top w:w="57" w:type="dxa"/>
              <w:bottom w:w="57" w:type="dxa"/>
            </w:tcMar>
            <w:vAlign w:val="bottom"/>
          </w:tcPr>
          <w:p w14:paraId="7DD8483E" w14:textId="77777777" w:rsidR="00C33F22" w:rsidRDefault="004C72BD">
            <w:pPr>
              <w:pStyle w:val="StandardTabelle"/>
            </w:pPr>
            <w:r>
              <w:t>Difference Training</w:t>
            </w:r>
          </w:p>
        </w:tc>
      </w:tr>
      <w:tr w:rsidR="00C33F22" w14:paraId="1636CB82" w14:textId="77777777">
        <w:trPr>
          <w:trHeight w:val="290"/>
        </w:trPr>
        <w:tc>
          <w:tcPr>
            <w:tcW w:w="1483" w:type="dxa"/>
            <w:tcMar>
              <w:top w:w="57" w:type="dxa"/>
              <w:bottom w:w="57" w:type="dxa"/>
            </w:tcMar>
          </w:tcPr>
          <w:p w14:paraId="735BD0BA" w14:textId="77777777" w:rsidR="00C33F22" w:rsidRDefault="004C72BD">
            <w:pPr>
              <w:pStyle w:val="StandardTabelle"/>
            </w:pPr>
            <w:r>
              <w:t>DABS</w:t>
            </w:r>
          </w:p>
        </w:tc>
        <w:tc>
          <w:tcPr>
            <w:tcW w:w="3375" w:type="dxa"/>
            <w:tcMar>
              <w:top w:w="57" w:type="dxa"/>
              <w:bottom w:w="57" w:type="dxa"/>
            </w:tcMar>
          </w:tcPr>
          <w:p w14:paraId="246372C6" w14:textId="77777777" w:rsidR="00C33F22" w:rsidRDefault="004C72BD">
            <w:pPr>
              <w:pStyle w:val="StandardTabelle"/>
            </w:pPr>
            <w:r>
              <w:t>Daily Airspace Bulletin Switzerland</w:t>
            </w:r>
          </w:p>
        </w:tc>
      </w:tr>
      <w:tr w:rsidR="00C33F22" w14:paraId="4FA9304F" w14:textId="77777777">
        <w:trPr>
          <w:trHeight w:val="290"/>
        </w:trPr>
        <w:tc>
          <w:tcPr>
            <w:tcW w:w="1483" w:type="dxa"/>
            <w:tcMar>
              <w:top w:w="57" w:type="dxa"/>
              <w:bottom w:w="57" w:type="dxa"/>
            </w:tcMar>
          </w:tcPr>
          <w:p w14:paraId="4F29E8D5" w14:textId="77777777" w:rsidR="00C33F22" w:rsidRDefault="004C72BD">
            <w:pPr>
              <w:pStyle w:val="StandardTabelle"/>
            </w:pPr>
            <w:r>
              <w:t>dd.mm.yyyy</w:t>
            </w:r>
          </w:p>
        </w:tc>
        <w:tc>
          <w:tcPr>
            <w:tcW w:w="3375" w:type="dxa"/>
            <w:tcMar>
              <w:top w:w="57" w:type="dxa"/>
              <w:bottom w:w="57" w:type="dxa"/>
            </w:tcMar>
          </w:tcPr>
          <w:p w14:paraId="15D60C79" w14:textId="77777777" w:rsidR="00C33F22" w:rsidRDefault="004C72BD">
            <w:pPr>
              <w:pStyle w:val="StandardTabelle"/>
            </w:pPr>
            <w:r>
              <w:rPr>
                <w:iCs/>
              </w:rPr>
              <w:t>Date format - Day-Month-Year</w:t>
            </w:r>
          </w:p>
        </w:tc>
      </w:tr>
      <w:tr w:rsidR="00C33F22" w14:paraId="541E37BA" w14:textId="77777777">
        <w:trPr>
          <w:trHeight w:val="290"/>
        </w:trPr>
        <w:tc>
          <w:tcPr>
            <w:tcW w:w="1483" w:type="dxa"/>
            <w:tcMar>
              <w:top w:w="57" w:type="dxa"/>
              <w:bottom w:w="57" w:type="dxa"/>
            </w:tcMar>
          </w:tcPr>
          <w:p w14:paraId="28AF22F0" w14:textId="77777777" w:rsidR="00C33F22" w:rsidRDefault="004C72BD">
            <w:pPr>
              <w:pStyle w:val="StandardTabelle"/>
            </w:pPr>
            <w:r>
              <w:t>DDL</w:t>
            </w:r>
          </w:p>
        </w:tc>
        <w:tc>
          <w:tcPr>
            <w:tcW w:w="3375" w:type="dxa"/>
            <w:tcMar>
              <w:top w:w="57" w:type="dxa"/>
              <w:bottom w:w="57" w:type="dxa"/>
            </w:tcMar>
          </w:tcPr>
          <w:p w14:paraId="61DC1BAA" w14:textId="77777777" w:rsidR="00C33F22" w:rsidRDefault="004C72BD">
            <w:pPr>
              <w:pStyle w:val="StandardTabelle"/>
            </w:pPr>
            <w:r>
              <w:t>Deferred Defect List</w:t>
            </w:r>
          </w:p>
        </w:tc>
      </w:tr>
      <w:tr w:rsidR="00C33F22" w14:paraId="57F6C9C4" w14:textId="77777777">
        <w:trPr>
          <w:trHeight w:val="290"/>
        </w:trPr>
        <w:tc>
          <w:tcPr>
            <w:tcW w:w="1483" w:type="dxa"/>
            <w:tcMar>
              <w:top w:w="57" w:type="dxa"/>
              <w:bottom w:w="57" w:type="dxa"/>
            </w:tcMar>
          </w:tcPr>
          <w:p w14:paraId="264CB4C9" w14:textId="77777777" w:rsidR="00C33F22" w:rsidRDefault="004C72BD">
            <w:pPr>
              <w:pStyle w:val="StandardTabelle"/>
            </w:pPr>
            <w:r>
              <w:t>e.g.</w:t>
            </w:r>
          </w:p>
        </w:tc>
        <w:tc>
          <w:tcPr>
            <w:tcW w:w="3375" w:type="dxa"/>
            <w:tcMar>
              <w:top w:w="57" w:type="dxa"/>
              <w:bottom w:w="57" w:type="dxa"/>
            </w:tcMar>
          </w:tcPr>
          <w:p w14:paraId="67C0512B" w14:textId="77777777" w:rsidR="00C33F22" w:rsidRDefault="004C72BD">
            <w:pPr>
              <w:pStyle w:val="StandardTabelle"/>
            </w:pPr>
            <w:r>
              <w:rPr>
                <w:iCs/>
              </w:rPr>
              <w:t>exemplī grātiā, for example</w:t>
            </w:r>
          </w:p>
        </w:tc>
      </w:tr>
      <w:tr w:rsidR="00C33F22" w14:paraId="593964BE" w14:textId="77777777">
        <w:trPr>
          <w:trHeight w:val="290"/>
        </w:trPr>
        <w:tc>
          <w:tcPr>
            <w:tcW w:w="1483" w:type="dxa"/>
            <w:tcMar>
              <w:top w:w="57" w:type="dxa"/>
              <w:bottom w:w="57" w:type="dxa"/>
            </w:tcMar>
          </w:tcPr>
          <w:p w14:paraId="31A75AAA" w14:textId="77777777" w:rsidR="00C33F22" w:rsidRDefault="004C72BD">
            <w:pPr>
              <w:pStyle w:val="StandardTabelle"/>
            </w:pPr>
            <w:r>
              <w:t>EASA</w:t>
            </w:r>
          </w:p>
        </w:tc>
        <w:tc>
          <w:tcPr>
            <w:tcW w:w="3375" w:type="dxa"/>
            <w:tcMar>
              <w:top w:w="57" w:type="dxa"/>
              <w:bottom w:w="57" w:type="dxa"/>
            </w:tcMar>
          </w:tcPr>
          <w:p w14:paraId="7C4E0C43" w14:textId="77777777" w:rsidR="00C33F22" w:rsidRDefault="004C72BD">
            <w:pPr>
              <w:pStyle w:val="StandardTabelle"/>
            </w:pPr>
            <w:r>
              <w:t>European Aviation Safety Agency</w:t>
            </w:r>
          </w:p>
        </w:tc>
      </w:tr>
      <w:tr w:rsidR="00C33F22" w14:paraId="1418B958" w14:textId="77777777">
        <w:trPr>
          <w:trHeight w:val="290"/>
        </w:trPr>
        <w:tc>
          <w:tcPr>
            <w:tcW w:w="1483" w:type="dxa"/>
            <w:tcMar>
              <w:top w:w="57" w:type="dxa"/>
              <w:bottom w:w="57" w:type="dxa"/>
            </w:tcMar>
          </w:tcPr>
          <w:p w14:paraId="09DAB75A" w14:textId="77777777" w:rsidR="00C33F22" w:rsidRDefault="004C72BD">
            <w:pPr>
              <w:pStyle w:val="StandardTabelle"/>
            </w:pPr>
            <w:r>
              <w:t>ELT</w:t>
            </w:r>
          </w:p>
        </w:tc>
        <w:tc>
          <w:tcPr>
            <w:tcW w:w="3375" w:type="dxa"/>
            <w:tcMar>
              <w:top w:w="57" w:type="dxa"/>
              <w:bottom w:w="57" w:type="dxa"/>
            </w:tcMar>
          </w:tcPr>
          <w:p w14:paraId="26B8A182" w14:textId="77777777" w:rsidR="00C33F22" w:rsidRDefault="004C72BD">
            <w:pPr>
              <w:pStyle w:val="StandardTabelle"/>
            </w:pPr>
            <w:r>
              <w:t>Emergency Locator Transmitter</w:t>
            </w:r>
          </w:p>
        </w:tc>
      </w:tr>
      <w:tr w:rsidR="00C33F22" w14:paraId="4E6A3B05" w14:textId="77777777">
        <w:trPr>
          <w:trHeight w:val="290"/>
        </w:trPr>
        <w:tc>
          <w:tcPr>
            <w:tcW w:w="1483" w:type="dxa"/>
            <w:tcMar>
              <w:top w:w="57" w:type="dxa"/>
              <w:bottom w:w="57" w:type="dxa"/>
            </w:tcMar>
          </w:tcPr>
          <w:p w14:paraId="138B1287" w14:textId="77777777" w:rsidR="00C33F22" w:rsidRDefault="004C72BD">
            <w:pPr>
              <w:pStyle w:val="StandardTabelle"/>
            </w:pPr>
            <w:r>
              <w:t>ENR</w:t>
            </w:r>
          </w:p>
        </w:tc>
        <w:tc>
          <w:tcPr>
            <w:tcW w:w="3375" w:type="dxa"/>
            <w:tcMar>
              <w:top w:w="57" w:type="dxa"/>
              <w:bottom w:w="57" w:type="dxa"/>
            </w:tcMar>
          </w:tcPr>
          <w:p w14:paraId="5952894D" w14:textId="77777777" w:rsidR="00C33F22" w:rsidRDefault="004C72BD">
            <w:pPr>
              <w:pStyle w:val="StandardTabelle"/>
            </w:pPr>
            <w:r>
              <w:t>En route</w:t>
            </w:r>
          </w:p>
        </w:tc>
      </w:tr>
      <w:tr w:rsidR="00BA087F" w14:paraId="5302A8EF" w14:textId="77777777">
        <w:trPr>
          <w:trHeight w:val="290"/>
        </w:trPr>
        <w:tc>
          <w:tcPr>
            <w:tcW w:w="1483" w:type="dxa"/>
            <w:tcMar>
              <w:top w:w="57" w:type="dxa"/>
              <w:bottom w:w="57" w:type="dxa"/>
            </w:tcMar>
          </w:tcPr>
          <w:p w14:paraId="5C6705CF" w14:textId="77777777" w:rsidR="00BA087F" w:rsidRPr="009E0875" w:rsidRDefault="00BA087F">
            <w:pPr>
              <w:pStyle w:val="StandardTabelle"/>
            </w:pPr>
            <w:r w:rsidRPr="009E0875">
              <w:t>ERA</w:t>
            </w:r>
          </w:p>
        </w:tc>
        <w:tc>
          <w:tcPr>
            <w:tcW w:w="3375" w:type="dxa"/>
            <w:tcMar>
              <w:top w:w="57" w:type="dxa"/>
              <w:bottom w:w="57" w:type="dxa"/>
            </w:tcMar>
          </w:tcPr>
          <w:p w14:paraId="7756AB9D" w14:textId="77777777" w:rsidR="00BA087F" w:rsidRPr="009E0875" w:rsidRDefault="00BA087F">
            <w:pPr>
              <w:pStyle w:val="StandardTabelle"/>
            </w:pPr>
            <w:r w:rsidRPr="009E0875">
              <w:t>En Route Alternate</w:t>
            </w:r>
          </w:p>
        </w:tc>
      </w:tr>
      <w:tr w:rsidR="001B669D" w14:paraId="4C62D3FB" w14:textId="77777777">
        <w:trPr>
          <w:trHeight w:val="290"/>
        </w:trPr>
        <w:tc>
          <w:tcPr>
            <w:tcW w:w="1483" w:type="dxa"/>
            <w:tcMar>
              <w:top w:w="57" w:type="dxa"/>
              <w:bottom w:w="57" w:type="dxa"/>
            </w:tcMar>
          </w:tcPr>
          <w:p w14:paraId="2817BF41" w14:textId="77777777" w:rsidR="001B669D" w:rsidRDefault="001B669D">
            <w:pPr>
              <w:pStyle w:val="StandardTabelle"/>
            </w:pPr>
            <w:r>
              <w:t>FATO</w:t>
            </w:r>
          </w:p>
        </w:tc>
        <w:tc>
          <w:tcPr>
            <w:tcW w:w="3375" w:type="dxa"/>
            <w:tcMar>
              <w:top w:w="57" w:type="dxa"/>
              <w:bottom w:w="57" w:type="dxa"/>
            </w:tcMar>
          </w:tcPr>
          <w:p w14:paraId="3210DFB4" w14:textId="77777777" w:rsidR="001B669D" w:rsidRDefault="001B669D">
            <w:pPr>
              <w:pStyle w:val="StandardTabelle"/>
            </w:pPr>
            <w:r>
              <w:t>Final Approach and Take-Off Area</w:t>
            </w:r>
          </w:p>
        </w:tc>
      </w:tr>
      <w:tr w:rsidR="00C33F22" w14:paraId="7F291CAA" w14:textId="77777777">
        <w:trPr>
          <w:trHeight w:val="290"/>
        </w:trPr>
        <w:tc>
          <w:tcPr>
            <w:tcW w:w="1483" w:type="dxa"/>
            <w:tcMar>
              <w:top w:w="57" w:type="dxa"/>
              <w:bottom w:w="57" w:type="dxa"/>
            </w:tcMar>
          </w:tcPr>
          <w:p w14:paraId="066B2AFD" w14:textId="77777777" w:rsidR="00C33F22" w:rsidRDefault="004C72BD">
            <w:pPr>
              <w:pStyle w:val="StandardTabelle"/>
            </w:pPr>
            <w:r>
              <w:t>FCL</w:t>
            </w:r>
          </w:p>
        </w:tc>
        <w:tc>
          <w:tcPr>
            <w:tcW w:w="3375" w:type="dxa"/>
            <w:tcMar>
              <w:top w:w="57" w:type="dxa"/>
              <w:bottom w:w="57" w:type="dxa"/>
            </w:tcMar>
          </w:tcPr>
          <w:p w14:paraId="585CE77A" w14:textId="77777777" w:rsidR="00C33F22" w:rsidRDefault="004C72BD">
            <w:pPr>
              <w:pStyle w:val="StandardTabelle"/>
            </w:pPr>
            <w:r>
              <w:t>Flight Crew Licence</w:t>
            </w:r>
          </w:p>
        </w:tc>
      </w:tr>
      <w:tr w:rsidR="00C33F22" w14:paraId="53C53F3E" w14:textId="77777777">
        <w:trPr>
          <w:trHeight w:val="290"/>
        </w:trPr>
        <w:tc>
          <w:tcPr>
            <w:tcW w:w="1483" w:type="dxa"/>
            <w:tcMar>
              <w:top w:w="57" w:type="dxa"/>
              <w:bottom w:w="57" w:type="dxa"/>
            </w:tcMar>
          </w:tcPr>
          <w:p w14:paraId="673DB4CB" w14:textId="77777777" w:rsidR="00C33F22" w:rsidRDefault="004C72BD">
            <w:pPr>
              <w:pStyle w:val="StandardTabelle"/>
            </w:pPr>
            <w:r>
              <w:t>FDP</w:t>
            </w:r>
          </w:p>
        </w:tc>
        <w:tc>
          <w:tcPr>
            <w:tcW w:w="3375" w:type="dxa"/>
            <w:tcMar>
              <w:top w:w="57" w:type="dxa"/>
              <w:bottom w:w="57" w:type="dxa"/>
            </w:tcMar>
          </w:tcPr>
          <w:p w14:paraId="454DC682" w14:textId="77777777" w:rsidR="00C33F22" w:rsidRDefault="004C72BD">
            <w:pPr>
              <w:pStyle w:val="StandardTabelle"/>
            </w:pPr>
            <w:r>
              <w:t>Flight Duty Period</w:t>
            </w:r>
          </w:p>
        </w:tc>
      </w:tr>
      <w:tr w:rsidR="00C33F22" w14:paraId="003BD898" w14:textId="77777777">
        <w:trPr>
          <w:trHeight w:val="290"/>
        </w:trPr>
        <w:tc>
          <w:tcPr>
            <w:tcW w:w="1483" w:type="dxa"/>
            <w:tcMar>
              <w:top w:w="57" w:type="dxa"/>
              <w:bottom w:w="57" w:type="dxa"/>
            </w:tcMar>
          </w:tcPr>
          <w:p w14:paraId="51181B71" w14:textId="77777777" w:rsidR="00C33F22" w:rsidRDefault="004C72BD">
            <w:pPr>
              <w:pStyle w:val="StandardTabelle"/>
            </w:pPr>
            <w:r>
              <w:t>FI</w:t>
            </w:r>
          </w:p>
        </w:tc>
        <w:tc>
          <w:tcPr>
            <w:tcW w:w="3375" w:type="dxa"/>
            <w:tcMar>
              <w:top w:w="57" w:type="dxa"/>
              <w:bottom w:w="57" w:type="dxa"/>
            </w:tcMar>
          </w:tcPr>
          <w:p w14:paraId="24E1A9CD" w14:textId="77777777" w:rsidR="00C33F22" w:rsidRDefault="004C72BD">
            <w:pPr>
              <w:pStyle w:val="StandardTabelle"/>
            </w:pPr>
            <w:r>
              <w:t>Flight Instructor</w:t>
            </w:r>
          </w:p>
        </w:tc>
      </w:tr>
      <w:tr w:rsidR="00C33F22" w14:paraId="7F472B64" w14:textId="77777777">
        <w:trPr>
          <w:trHeight w:val="290"/>
        </w:trPr>
        <w:tc>
          <w:tcPr>
            <w:tcW w:w="1483" w:type="dxa"/>
            <w:tcMar>
              <w:top w:w="57" w:type="dxa"/>
              <w:bottom w:w="57" w:type="dxa"/>
            </w:tcMar>
          </w:tcPr>
          <w:p w14:paraId="12F0FEC3" w14:textId="77777777" w:rsidR="00C33F22" w:rsidRDefault="004C72BD">
            <w:pPr>
              <w:pStyle w:val="StandardTabelle"/>
            </w:pPr>
            <w:r>
              <w:t>FOCA</w:t>
            </w:r>
          </w:p>
        </w:tc>
        <w:tc>
          <w:tcPr>
            <w:tcW w:w="3375" w:type="dxa"/>
            <w:tcMar>
              <w:top w:w="57" w:type="dxa"/>
              <w:bottom w:w="57" w:type="dxa"/>
            </w:tcMar>
          </w:tcPr>
          <w:p w14:paraId="426A3384" w14:textId="77777777" w:rsidR="00C33F22" w:rsidRDefault="004C72BD">
            <w:pPr>
              <w:pStyle w:val="StandardTabelle"/>
            </w:pPr>
            <w:r>
              <w:t>Federal Office of Civil Aviation</w:t>
            </w:r>
          </w:p>
        </w:tc>
      </w:tr>
      <w:tr w:rsidR="00BA087F" w14:paraId="7BF3DCD2" w14:textId="77777777">
        <w:trPr>
          <w:trHeight w:val="290"/>
        </w:trPr>
        <w:tc>
          <w:tcPr>
            <w:tcW w:w="1483" w:type="dxa"/>
            <w:tcMar>
              <w:top w:w="57" w:type="dxa"/>
              <w:bottom w:w="57" w:type="dxa"/>
            </w:tcMar>
          </w:tcPr>
          <w:p w14:paraId="6858A8F1" w14:textId="77777777" w:rsidR="00BA087F" w:rsidRPr="009E0875" w:rsidRDefault="00BA087F">
            <w:pPr>
              <w:pStyle w:val="StandardTabelle"/>
            </w:pPr>
            <w:r w:rsidRPr="009E0875">
              <w:t>FRF</w:t>
            </w:r>
          </w:p>
        </w:tc>
        <w:tc>
          <w:tcPr>
            <w:tcW w:w="3375" w:type="dxa"/>
            <w:tcMar>
              <w:top w:w="57" w:type="dxa"/>
              <w:bottom w:w="57" w:type="dxa"/>
            </w:tcMar>
          </w:tcPr>
          <w:p w14:paraId="2C560B15" w14:textId="77777777" w:rsidR="00BA087F" w:rsidRPr="009E0875" w:rsidRDefault="00BA087F">
            <w:pPr>
              <w:pStyle w:val="StandardTabelle"/>
            </w:pPr>
            <w:r w:rsidRPr="009E0875">
              <w:t>Final Reserve Fuel</w:t>
            </w:r>
          </w:p>
        </w:tc>
      </w:tr>
      <w:tr w:rsidR="00C33F22" w14:paraId="74D128C5" w14:textId="77777777">
        <w:trPr>
          <w:trHeight w:val="290"/>
        </w:trPr>
        <w:tc>
          <w:tcPr>
            <w:tcW w:w="1483" w:type="dxa"/>
            <w:tcMar>
              <w:top w:w="57" w:type="dxa"/>
              <w:bottom w:w="57" w:type="dxa"/>
            </w:tcMar>
          </w:tcPr>
          <w:p w14:paraId="556B6D55" w14:textId="77777777" w:rsidR="00C33F22" w:rsidRDefault="004C72BD">
            <w:pPr>
              <w:pStyle w:val="StandardTabelle"/>
            </w:pPr>
            <w:r>
              <w:t>ft</w:t>
            </w:r>
          </w:p>
        </w:tc>
        <w:tc>
          <w:tcPr>
            <w:tcW w:w="3375" w:type="dxa"/>
            <w:tcMar>
              <w:top w:w="57" w:type="dxa"/>
              <w:bottom w:w="57" w:type="dxa"/>
            </w:tcMar>
          </w:tcPr>
          <w:p w14:paraId="154E3843" w14:textId="77777777" w:rsidR="00C33F22" w:rsidRDefault="004C72BD">
            <w:pPr>
              <w:pStyle w:val="StandardTabelle"/>
            </w:pPr>
            <w:r>
              <w:t>feet</w:t>
            </w:r>
          </w:p>
        </w:tc>
      </w:tr>
      <w:tr w:rsidR="00C33F22" w14:paraId="00FF13DB" w14:textId="77777777">
        <w:trPr>
          <w:trHeight w:val="290"/>
        </w:trPr>
        <w:tc>
          <w:tcPr>
            <w:tcW w:w="1483" w:type="dxa"/>
            <w:tcMar>
              <w:top w:w="57" w:type="dxa"/>
              <w:bottom w:w="57" w:type="dxa"/>
            </w:tcMar>
          </w:tcPr>
          <w:p w14:paraId="171603E2" w14:textId="77777777" w:rsidR="00C33F22" w:rsidRDefault="004C72BD">
            <w:pPr>
              <w:pStyle w:val="StandardTabelle"/>
            </w:pPr>
            <w:r>
              <w:t>FTI</w:t>
            </w:r>
          </w:p>
        </w:tc>
        <w:tc>
          <w:tcPr>
            <w:tcW w:w="3375" w:type="dxa"/>
            <w:tcMar>
              <w:top w:w="57" w:type="dxa"/>
              <w:bottom w:w="57" w:type="dxa"/>
            </w:tcMar>
          </w:tcPr>
          <w:p w14:paraId="429FA162" w14:textId="77777777" w:rsidR="00C33F22" w:rsidRDefault="004C72BD">
            <w:pPr>
              <w:pStyle w:val="StandardTabelle"/>
            </w:pPr>
            <w:r>
              <w:t>Flight Test Instructor</w:t>
            </w:r>
          </w:p>
        </w:tc>
      </w:tr>
      <w:tr w:rsidR="00C33F22" w14:paraId="01AFC392" w14:textId="77777777">
        <w:trPr>
          <w:trHeight w:val="290"/>
        </w:trPr>
        <w:tc>
          <w:tcPr>
            <w:tcW w:w="1483" w:type="dxa"/>
            <w:tcMar>
              <w:top w:w="57" w:type="dxa"/>
              <w:bottom w:w="57" w:type="dxa"/>
            </w:tcMar>
          </w:tcPr>
          <w:p w14:paraId="54A97793" w14:textId="77777777" w:rsidR="00C33F22" w:rsidRDefault="004C72BD">
            <w:pPr>
              <w:pStyle w:val="StandardTabelle"/>
            </w:pPr>
            <w:r>
              <w:t>GAFOR</w:t>
            </w:r>
          </w:p>
        </w:tc>
        <w:tc>
          <w:tcPr>
            <w:tcW w:w="3375" w:type="dxa"/>
            <w:tcMar>
              <w:top w:w="57" w:type="dxa"/>
              <w:bottom w:w="57" w:type="dxa"/>
            </w:tcMar>
          </w:tcPr>
          <w:p w14:paraId="045D1308" w14:textId="77777777" w:rsidR="00C33F22" w:rsidRDefault="004C72BD">
            <w:pPr>
              <w:pStyle w:val="StandardTabelle"/>
            </w:pPr>
            <w:r>
              <w:t>General Aviation Forecast</w:t>
            </w:r>
          </w:p>
        </w:tc>
      </w:tr>
      <w:tr w:rsidR="00C33F22" w14:paraId="66C9DAF4" w14:textId="77777777">
        <w:trPr>
          <w:trHeight w:val="290"/>
        </w:trPr>
        <w:tc>
          <w:tcPr>
            <w:tcW w:w="1483" w:type="dxa"/>
            <w:tcMar>
              <w:top w:w="57" w:type="dxa"/>
              <w:bottom w:w="57" w:type="dxa"/>
            </w:tcMar>
          </w:tcPr>
          <w:p w14:paraId="4EEE6B37" w14:textId="77777777" w:rsidR="00C33F22" w:rsidRDefault="004C72BD">
            <w:pPr>
              <w:pStyle w:val="StandardTabelle"/>
            </w:pPr>
            <w:r>
              <w:t>GAMET</w:t>
            </w:r>
          </w:p>
        </w:tc>
        <w:tc>
          <w:tcPr>
            <w:tcW w:w="3375" w:type="dxa"/>
            <w:tcMar>
              <w:top w:w="57" w:type="dxa"/>
              <w:bottom w:w="57" w:type="dxa"/>
            </w:tcMar>
          </w:tcPr>
          <w:p w14:paraId="2B93F925" w14:textId="77777777" w:rsidR="00C33F22" w:rsidRDefault="004C72BD">
            <w:pPr>
              <w:pStyle w:val="StandardTabelle"/>
            </w:pPr>
            <w:r>
              <w:t>General Aviation Meteorological Information</w:t>
            </w:r>
          </w:p>
        </w:tc>
      </w:tr>
      <w:tr w:rsidR="00C33F22" w14:paraId="71AD90D4" w14:textId="77777777">
        <w:trPr>
          <w:trHeight w:val="290"/>
        </w:trPr>
        <w:tc>
          <w:tcPr>
            <w:tcW w:w="1483" w:type="dxa"/>
            <w:tcMar>
              <w:top w:w="57" w:type="dxa"/>
              <w:bottom w:w="57" w:type="dxa"/>
            </w:tcMar>
          </w:tcPr>
          <w:p w14:paraId="68E1ACA9" w14:textId="77777777" w:rsidR="00C33F22" w:rsidRDefault="004C72BD">
            <w:pPr>
              <w:pStyle w:val="StandardTabelle"/>
            </w:pPr>
            <w:r>
              <w:t>GEN</w:t>
            </w:r>
          </w:p>
        </w:tc>
        <w:tc>
          <w:tcPr>
            <w:tcW w:w="3375" w:type="dxa"/>
            <w:tcMar>
              <w:top w:w="57" w:type="dxa"/>
              <w:bottom w:w="57" w:type="dxa"/>
            </w:tcMar>
          </w:tcPr>
          <w:p w14:paraId="34A9D06C" w14:textId="77777777" w:rsidR="00C33F22" w:rsidRDefault="004C72BD">
            <w:pPr>
              <w:pStyle w:val="StandardTabelle"/>
            </w:pPr>
            <w:r>
              <w:t>General</w:t>
            </w:r>
          </w:p>
        </w:tc>
      </w:tr>
      <w:tr w:rsidR="00C33F22" w14:paraId="52069AAB" w14:textId="77777777">
        <w:trPr>
          <w:trHeight w:val="290"/>
        </w:trPr>
        <w:tc>
          <w:tcPr>
            <w:tcW w:w="1483" w:type="dxa"/>
            <w:tcMar>
              <w:top w:w="57" w:type="dxa"/>
              <w:bottom w:w="57" w:type="dxa"/>
            </w:tcMar>
          </w:tcPr>
          <w:p w14:paraId="2A9A0DCD" w14:textId="77777777" w:rsidR="00C33F22" w:rsidRDefault="004C72BD">
            <w:pPr>
              <w:pStyle w:val="StandardTabelle"/>
            </w:pPr>
            <w:r>
              <w:t>GM</w:t>
            </w:r>
          </w:p>
        </w:tc>
        <w:tc>
          <w:tcPr>
            <w:tcW w:w="3375" w:type="dxa"/>
            <w:tcMar>
              <w:top w:w="57" w:type="dxa"/>
              <w:bottom w:w="57" w:type="dxa"/>
            </w:tcMar>
          </w:tcPr>
          <w:p w14:paraId="731043D1" w14:textId="77777777" w:rsidR="00C33F22" w:rsidRDefault="004C72BD">
            <w:pPr>
              <w:pStyle w:val="StandardTabelle"/>
            </w:pPr>
            <w:r>
              <w:t>Guidance Material</w:t>
            </w:r>
          </w:p>
        </w:tc>
      </w:tr>
      <w:tr w:rsidR="00C33F22" w14:paraId="76A7ADE4" w14:textId="77777777">
        <w:trPr>
          <w:trHeight w:val="290"/>
        </w:trPr>
        <w:tc>
          <w:tcPr>
            <w:tcW w:w="1483" w:type="dxa"/>
            <w:tcMar>
              <w:top w:w="57" w:type="dxa"/>
              <w:bottom w:w="57" w:type="dxa"/>
            </w:tcMar>
          </w:tcPr>
          <w:p w14:paraId="626861C5" w14:textId="77777777" w:rsidR="00C33F22" w:rsidRDefault="004C72BD">
            <w:pPr>
              <w:pStyle w:val="StandardTabelle"/>
            </w:pPr>
            <w:r>
              <w:lastRenderedPageBreak/>
              <w:t>GND</w:t>
            </w:r>
          </w:p>
        </w:tc>
        <w:tc>
          <w:tcPr>
            <w:tcW w:w="3375" w:type="dxa"/>
            <w:tcMar>
              <w:top w:w="57" w:type="dxa"/>
              <w:bottom w:w="57" w:type="dxa"/>
            </w:tcMar>
          </w:tcPr>
          <w:p w14:paraId="597B9FA0" w14:textId="77777777" w:rsidR="00C33F22" w:rsidRDefault="004C72BD">
            <w:pPr>
              <w:pStyle w:val="StandardTabelle"/>
            </w:pPr>
            <w:r>
              <w:t>Ground</w:t>
            </w:r>
          </w:p>
        </w:tc>
      </w:tr>
      <w:tr w:rsidR="00C33F22" w14:paraId="0831047A" w14:textId="77777777">
        <w:trPr>
          <w:trHeight w:val="290"/>
        </w:trPr>
        <w:tc>
          <w:tcPr>
            <w:tcW w:w="1483" w:type="dxa"/>
            <w:tcMar>
              <w:top w:w="57" w:type="dxa"/>
              <w:bottom w:w="57" w:type="dxa"/>
            </w:tcMar>
          </w:tcPr>
          <w:p w14:paraId="19C6EBD5" w14:textId="77777777" w:rsidR="00C33F22" w:rsidRDefault="004C72BD">
            <w:pPr>
              <w:pStyle w:val="StandardTabelle"/>
            </w:pPr>
            <w:r>
              <w:t>GNSS</w:t>
            </w:r>
          </w:p>
        </w:tc>
        <w:tc>
          <w:tcPr>
            <w:tcW w:w="3375" w:type="dxa"/>
            <w:tcMar>
              <w:top w:w="57" w:type="dxa"/>
              <w:bottom w:w="57" w:type="dxa"/>
            </w:tcMar>
          </w:tcPr>
          <w:p w14:paraId="7F520259" w14:textId="77777777" w:rsidR="00C33F22" w:rsidRDefault="004C72BD">
            <w:pPr>
              <w:pStyle w:val="StandardTabelle"/>
            </w:pPr>
            <w:r>
              <w:t>Global navigation satellite system</w:t>
            </w:r>
          </w:p>
        </w:tc>
      </w:tr>
      <w:tr w:rsidR="00C33F22" w14:paraId="2A86F96A" w14:textId="77777777">
        <w:trPr>
          <w:trHeight w:val="290"/>
        </w:trPr>
        <w:tc>
          <w:tcPr>
            <w:tcW w:w="1483" w:type="dxa"/>
            <w:tcMar>
              <w:top w:w="57" w:type="dxa"/>
              <w:bottom w:w="57" w:type="dxa"/>
            </w:tcMar>
          </w:tcPr>
          <w:p w14:paraId="5B855E69" w14:textId="77777777" w:rsidR="00C33F22" w:rsidRDefault="004C72BD">
            <w:pPr>
              <w:pStyle w:val="StandardTabelle"/>
            </w:pPr>
            <w:r>
              <w:t>H24</w:t>
            </w:r>
          </w:p>
        </w:tc>
        <w:tc>
          <w:tcPr>
            <w:tcW w:w="3375" w:type="dxa"/>
            <w:tcMar>
              <w:top w:w="57" w:type="dxa"/>
              <w:bottom w:w="57" w:type="dxa"/>
            </w:tcMar>
          </w:tcPr>
          <w:p w14:paraId="2683D4C9" w14:textId="77777777" w:rsidR="00C33F22" w:rsidRDefault="004C72BD">
            <w:pPr>
              <w:pStyle w:val="StandardTabelle"/>
            </w:pPr>
            <w:r>
              <w:t>Continuous day and night service</w:t>
            </w:r>
          </w:p>
        </w:tc>
      </w:tr>
      <w:tr w:rsidR="00C33F22" w14:paraId="41F9A292" w14:textId="77777777">
        <w:trPr>
          <w:trHeight w:val="290"/>
        </w:trPr>
        <w:tc>
          <w:tcPr>
            <w:tcW w:w="1483" w:type="dxa"/>
            <w:tcMar>
              <w:top w:w="57" w:type="dxa"/>
              <w:bottom w:w="57" w:type="dxa"/>
            </w:tcMar>
          </w:tcPr>
          <w:p w14:paraId="171B1B8C" w14:textId="77777777" w:rsidR="00C33F22" w:rsidRDefault="004C72BD">
            <w:pPr>
              <w:pStyle w:val="StandardTabelle"/>
            </w:pPr>
            <w:r>
              <w:t>HB</w:t>
            </w:r>
          </w:p>
        </w:tc>
        <w:tc>
          <w:tcPr>
            <w:tcW w:w="3375" w:type="dxa"/>
            <w:tcMar>
              <w:top w:w="57" w:type="dxa"/>
              <w:bottom w:w="57" w:type="dxa"/>
            </w:tcMar>
          </w:tcPr>
          <w:p w14:paraId="05FC7AA4" w14:textId="77777777" w:rsidR="00C33F22" w:rsidRDefault="004C72BD">
            <w:pPr>
              <w:pStyle w:val="StandardTabelle"/>
            </w:pPr>
            <w:r>
              <w:t>Switzerland (aircraft registration)</w:t>
            </w:r>
          </w:p>
        </w:tc>
      </w:tr>
      <w:tr w:rsidR="001B669D" w14:paraId="1105F2A1" w14:textId="77777777">
        <w:trPr>
          <w:trHeight w:val="290"/>
        </w:trPr>
        <w:tc>
          <w:tcPr>
            <w:tcW w:w="1483" w:type="dxa"/>
            <w:tcMar>
              <w:top w:w="57" w:type="dxa"/>
              <w:bottom w:w="57" w:type="dxa"/>
            </w:tcMar>
          </w:tcPr>
          <w:p w14:paraId="20DE8F56" w14:textId="77777777" w:rsidR="001B669D" w:rsidRDefault="001B669D">
            <w:pPr>
              <w:pStyle w:val="StandardTabelle"/>
            </w:pPr>
            <w:r>
              <w:t>HIGE</w:t>
            </w:r>
          </w:p>
        </w:tc>
        <w:tc>
          <w:tcPr>
            <w:tcW w:w="3375" w:type="dxa"/>
            <w:tcMar>
              <w:top w:w="57" w:type="dxa"/>
              <w:bottom w:w="57" w:type="dxa"/>
            </w:tcMar>
          </w:tcPr>
          <w:p w14:paraId="152D96FC" w14:textId="77777777" w:rsidR="001B669D" w:rsidRDefault="001B669D">
            <w:pPr>
              <w:pStyle w:val="StandardTabelle"/>
            </w:pPr>
            <w:r>
              <w:t>Hovering in Ground Effect</w:t>
            </w:r>
          </w:p>
        </w:tc>
      </w:tr>
      <w:tr w:rsidR="00C33F22" w14:paraId="251FAE3B" w14:textId="77777777">
        <w:trPr>
          <w:trHeight w:val="290"/>
        </w:trPr>
        <w:tc>
          <w:tcPr>
            <w:tcW w:w="1483" w:type="dxa"/>
            <w:tcMar>
              <w:top w:w="57" w:type="dxa"/>
              <w:bottom w:w="57" w:type="dxa"/>
            </w:tcMar>
          </w:tcPr>
          <w:p w14:paraId="2C39BCFE" w14:textId="77777777" w:rsidR="00C33F22" w:rsidRDefault="004C72BD">
            <w:pPr>
              <w:pStyle w:val="StandardTabelle"/>
            </w:pPr>
            <w:r>
              <w:t>HIL</w:t>
            </w:r>
          </w:p>
        </w:tc>
        <w:tc>
          <w:tcPr>
            <w:tcW w:w="3375" w:type="dxa"/>
            <w:tcMar>
              <w:top w:w="57" w:type="dxa"/>
              <w:bottom w:w="57" w:type="dxa"/>
            </w:tcMar>
          </w:tcPr>
          <w:p w14:paraId="3E142016" w14:textId="77777777" w:rsidR="00C33F22" w:rsidRDefault="004C72BD">
            <w:pPr>
              <w:pStyle w:val="StandardTabelle"/>
            </w:pPr>
            <w:r>
              <w:t>Hold Item List</w:t>
            </w:r>
          </w:p>
        </w:tc>
      </w:tr>
      <w:tr w:rsidR="001B669D" w14:paraId="5E02D0E3" w14:textId="77777777">
        <w:trPr>
          <w:trHeight w:val="290"/>
        </w:trPr>
        <w:tc>
          <w:tcPr>
            <w:tcW w:w="1483" w:type="dxa"/>
            <w:tcMar>
              <w:top w:w="57" w:type="dxa"/>
              <w:bottom w:w="57" w:type="dxa"/>
            </w:tcMar>
          </w:tcPr>
          <w:p w14:paraId="4B6BD6CA" w14:textId="77777777" w:rsidR="001B669D" w:rsidRDefault="001B669D">
            <w:pPr>
              <w:pStyle w:val="StandardTabelle"/>
            </w:pPr>
            <w:r>
              <w:t>HOGE</w:t>
            </w:r>
          </w:p>
        </w:tc>
        <w:tc>
          <w:tcPr>
            <w:tcW w:w="3375" w:type="dxa"/>
            <w:tcMar>
              <w:top w:w="57" w:type="dxa"/>
              <w:bottom w:w="57" w:type="dxa"/>
            </w:tcMar>
          </w:tcPr>
          <w:p w14:paraId="031BD68F" w14:textId="77777777" w:rsidR="001B669D" w:rsidRDefault="001B669D">
            <w:pPr>
              <w:pStyle w:val="StandardTabelle"/>
            </w:pPr>
            <w:r>
              <w:t>Hovering out of Ground Effect</w:t>
            </w:r>
          </w:p>
        </w:tc>
      </w:tr>
      <w:tr w:rsidR="00C33F22" w14:paraId="313D71B1" w14:textId="77777777">
        <w:trPr>
          <w:trHeight w:val="290"/>
        </w:trPr>
        <w:tc>
          <w:tcPr>
            <w:tcW w:w="1483" w:type="dxa"/>
            <w:tcMar>
              <w:top w:w="57" w:type="dxa"/>
              <w:bottom w:w="57" w:type="dxa"/>
            </w:tcMar>
          </w:tcPr>
          <w:p w14:paraId="2D14835D" w14:textId="77777777" w:rsidR="00C33F22" w:rsidRDefault="004C72BD">
            <w:pPr>
              <w:pStyle w:val="StandardTabelle"/>
            </w:pPr>
            <w:r>
              <w:t>HT</w:t>
            </w:r>
          </w:p>
        </w:tc>
        <w:tc>
          <w:tcPr>
            <w:tcW w:w="3375" w:type="dxa"/>
            <w:tcMar>
              <w:top w:w="57" w:type="dxa"/>
              <w:bottom w:w="57" w:type="dxa"/>
            </w:tcMar>
          </w:tcPr>
          <w:p w14:paraId="07004AAD" w14:textId="77777777" w:rsidR="00C33F22" w:rsidRDefault="004C72BD">
            <w:pPr>
              <w:pStyle w:val="StandardTabelle"/>
            </w:pPr>
            <w:r>
              <w:t>Head of Training</w:t>
            </w:r>
          </w:p>
        </w:tc>
      </w:tr>
      <w:tr w:rsidR="00C33F22" w14:paraId="4C6D1235" w14:textId="77777777">
        <w:trPr>
          <w:trHeight w:val="290"/>
        </w:trPr>
        <w:tc>
          <w:tcPr>
            <w:tcW w:w="1483" w:type="dxa"/>
            <w:tcMar>
              <w:top w:w="57" w:type="dxa"/>
              <w:bottom w:w="57" w:type="dxa"/>
            </w:tcMar>
          </w:tcPr>
          <w:p w14:paraId="1D3F5889" w14:textId="77777777" w:rsidR="00C33F22" w:rsidRDefault="004C72BD">
            <w:pPr>
              <w:pStyle w:val="StandardTabelle"/>
            </w:pPr>
            <w:r>
              <w:t>ICAO</w:t>
            </w:r>
          </w:p>
        </w:tc>
        <w:tc>
          <w:tcPr>
            <w:tcW w:w="3375" w:type="dxa"/>
            <w:tcMar>
              <w:top w:w="57" w:type="dxa"/>
              <w:bottom w:w="57" w:type="dxa"/>
            </w:tcMar>
          </w:tcPr>
          <w:p w14:paraId="22345351" w14:textId="77777777" w:rsidR="00C33F22" w:rsidRDefault="004C72BD">
            <w:pPr>
              <w:pStyle w:val="StandardTabelle"/>
            </w:pPr>
            <w:r>
              <w:t>International Civil Aviation Organisation</w:t>
            </w:r>
          </w:p>
        </w:tc>
      </w:tr>
      <w:tr w:rsidR="00C33F22" w14:paraId="11D89011" w14:textId="77777777">
        <w:trPr>
          <w:trHeight w:val="290"/>
        </w:trPr>
        <w:tc>
          <w:tcPr>
            <w:tcW w:w="1483" w:type="dxa"/>
            <w:tcMar>
              <w:top w:w="57" w:type="dxa"/>
              <w:bottom w:w="57" w:type="dxa"/>
            </w:tcMar>
          </w:tcPr>
          <w:p w14:paraId="0F60558C" w14:textId="77777777" w:rsidR="00C33F22" w:rsidRDefault="004C72BD">
            <w:pPr>
              <w:pStyle w:val="StandardTabelle"/>
            </w:pPr>
            <w:r>
              <w:t>ID</w:t>
            </w:r>
          </w:p>
        </w:tc>
        <w:tc>
          <w:tcPr>
            <w:tcW w:w="3375" w:type="dxa"/>
            <w:tcMar>
              <w:top w:w="57" w:type="dxa"/>
              <w:bottom w:w="57" w:type="dxa"/>
            </w:tcMar>
          </w:tcPr>
          <w:p w14:paraId="7DBE8A9C" w14:textId="77777777" w:rsidR="00C33F22" w:rsidRDefault="004C72BD">
            <w:pPr>
              <w:pStyle w:val="StandardTabelle"/>
            </w:pPr>
            <w:r>
              <w:t>Identity Document</w:t>
            </w:r>
          </w:p>
        </w:tc>
      </w:tr>
      <w:tr w:rsidR="00C33F22" w14:paraId="6704578D" w14:textId="77777777">
        <w:trPr>
          <w:trHeight w:val="290"/>
        </w:trPr>
        <w:tc>
          <w:tcPr>
            <w:tcW w:w="1483" w:type="dxa"/>
            <w:tcMar>
              <w:top w:w="57" w:type="dxa"/>
              <w:bottom w:w="57" w:type="dxa"/>
            </w:tcMar>
          </w:tcPr>
          <w:p w14:paraId="3C1B865C" w14:textId="77777777" w:rsidR="00C33F22" w:rsidRDefault="004C72BD">
            <w:pPr>
              <w:pStyle w:val="StandardTabelle"/>
            </w:pPr>
            <w:r>
              <w:t>IFR</w:t>
            </w:r>
          </w:p>
        </w:tc>
        <w:tc>
          <w:tcPr>
            <w:tcW w:w="3375" w:type="dxa"/>
            <w:tcMar>
              <w:top w:w="57" w:type="dxa"/>
              <w:bottom w:w="57" w:type="dxa"/>
            </w:tcMar>
          </w:tcPr>
          <w:p w14:paraId="06FE5B61" w14:textId="77777777" w:rsidR="00C33F22" w:rsidRDefault="004C72BD">
            <w:pPr>
              <w:pStyle w:val="StandardTabelle"/>
            </w:pPr>
            <w:r>
              <w:t>Instrument Flight Rules</w:t>
            </w:r>
          </w:p>
        </w:tc>
      </w:tr>
      <w:tr w:rsidR="00C33F22" w14:paraId="39582E36" w14:textId="77777777">
        <w:trPr>
          <w:trHeight w:val="290"/>
        </w:trPr>
        <w:tc>
          <w:tcPr>
            <w:tcW w:w="1483" w:type="dxa"/>
            <w:tcMar>
              <w:top w:w="57" w:type="dxa"/>
              <w:bottom w:w="57" w:type="dxa"/>
            </w:tcMar>
          </w:tcPr>
          <w:p w14:paraId="2C9FA8B8" w14:textId="77777777" w:rsidR="00C33F22" w:rsidRDefault="004C72BD">
            <w:pPr>
              <w:pStyle w:val="StandardTabelle"/>
            </w:pPr>
            <w:r>
              <w:t>IR</w:t>
            </w:r>
          </w:p>
        </w:tc>
        <w:tc>
          <w:tcPr>
            <w:tcW w:w="3375" w:type="dxa"/>
            <w:tcMar>
              <w:top w:w="57" w:type="dxa"/>
              <w:bottom w:w="57" w:type="dxa"/>
            </w:tcMar>
          </w:tcPr>
          <w:p w14:paraId="04187549" w14:textId="77777777" w:rsidR="00C33F22" w:rsidRDefault="004C72BD">
            <w:pPr>
              <w:pStyle w:val="StandardTabelle"/>
            </w:pPr>
            <w:r>
              <w:t xml:space="preserve">Instrument Rating </w:t>
            </w:r>
          </w:p>
        </w:tc>
      </w:tr>
      <w:tr w:rsidR="00C33F22" w14:paraId="59A4B585" w14:textId="77777777">
        <w:trPr>
          <w:trHeight w:val="290"/>
        </w:trPr>
        <w:tc>
          <w:tcPr>
            <w:tcW w:w="1483" w:type="dxa"/>
            <w:tcMar>
              <w:top w:w="57" w:type="dxa"/>
              <w:bottom w:w="57" w:type="dxa"/>
            </w:tcMar>
          </w:tcPr>
          <w:p w14:paraId="06F1AC68" w14:textId="77777777" w:rsidR="00C33F22" w:rsidRDefault="004C72BD">
            <w:pPr>
              <w:pStyle w:val="StandardTabelle"/>
            </w:pPr>
            <w:r>
              <w:t>IRI</w:t>
            </w:r>
          </w:p>
        </w:tc>
        <w:tc>
          <w:tcPr>
            <w:tcW w:w="3375" w:type="dxa"/>
            <w:tcMar>
              <w:top w:w="57" w:type="dxa"/>
              <w:bottom w:w="57" w:type="dxa"/>
            </w:tcMar>
          </w:tcPr>
          <w:p w14:paraId="006FBCA5" w14:textId="77777777" w:rsidR="00C33F22" w:rsidRDefault="004C72BD">
            <w:pPr>
              <w:pStyle w:val="StandardTabelle"/>
            </w:pPr>
            <w:r>
              <w:t>Instrument Rating Instructor</w:t>
            </w:r>
          </w:p>
        </w:tc>
      </w:tr>
      <w:tr w:rsidR="00C33F22" w14:paraId="74A8F45B" w14:textId="77777777">
        <w:trPr>
          <w:trHeight w:val="290"/>
        </w:trPr>
        <w:tc>
          <w:tcPr>
            <w:tcW w:w="1483" w:type="dxa"/>
            <w:tcMar>
              <w:top w:w="57" w:type="dxa"/>
              <w:bottom w:w="57" w:type="dxa"/>
            </w:tcMar>
            <w:vAlign w:val="center"/>
          </w:tcPr>
          <w:p w14:paraId="1ED49645" w14:textId="77777777" w:rsidR="00C33F22" w:rsidRDefault="004C72BD">
            <w:pPr>
              <w:pStyle w:val="StandardTabelle"/>
            </w:pPr>
            <w:r>
              <w:t>kg</w:t>
            </w:r>
          </w:p>
        </w:tc>
        <w:tc>
          <w:tcPr>
            <w:tcW w:w="3375" w:type="dxa"/>
            <w:tcMar>
              <w:top w:w="57" w:type="dxa"/>
              <w:bottom w:w="57" w:type="dxa"/>
            </w:tcMar>
            <w:vAlign w:val="center"/>
          </w:tcPr>
          <w:p w14:paraId="5C95AA09" w14:textId="77777777" w:rsidR="00C33F22" w:rsidRDefault="004C72BD">
            <w:pPr>
              <w:pStyle w:val="StandardTabelle"/>
            </w:pPr>
            <w:r>
              <w:t>Kilogram</w:t>
            </w:r>
          </w:p>
        </w:tc>
      </w:tr>
      <w:tr w:rsidR="00C33F22" w14:paraId="5210C31E" w14:textId="77777777">
        <w:trPr>
          <w:trHeight w:val="290"/>
        </w:trPr>
        <w:tc>
          <w:tcPr>
            <w:tcW w:w="1483" w:type="dxa"/>
            <w:tcMar>
              <w:top w:w="57" w:type="dxa"/>
              <w:bottom w:w="57" w:type="dxa"/>
            </w:tcMar>
            <w:vAlign w:val="center"/>
          </w:tcPr>
          <w:p w14:paraId="10B34624" w14:textId="77777777" w:rsidR="00C33F22" w:rsidRDefault="004C72BD">
            <w:pPr>
              <w:pStyle w:val="StandardTabelle"/>
            </w:pPr>
            <w:r>
              <w:t>km</w:t>
            </w:r>
          </w:p>
        </w:tc>
        <w:tc>
          <w:tcPr>
            <w:tcW w:w="3375" w:type="dxa"/>
            <w:tcMar>
              <w:top w:w="57" w:type="dxa"/>
              <w:bottom w:w="57" w:type="dxa"/>
            </w:tcMar>
            <w:vAlign w:val="center"/>
          </w:tcPr>
          <w:p w14:paraId="489688F4" w14:textId="77777777" w:rsidR="00C33F22" w:rsidRDefault="004C72BD">
            <w:pPr>
              <w:pStyle w:val="StandardTabelle"/>
            </w:pPr>
            <w:r>
              <w:t>Kilometre</w:t>
            </w:r>
          </w:p>
        </w:tc>
      </w:tr>
      <w:tr w:rsidR="00C33F22" w14:paraId="30363670" w14:textId="77777777">
        <w:trPr>
          <w:trHeight w:val="290"/>
        </w:trPr>
        <w:tc>
          <w:tcPr>
            <w:tcW w:w="1483" w:type="dxa"/>
            <w:tcMar>
              <w:top w:w="57" w:type="dxa"/>
              <w:bottom w:w="57" w:type="dxa"/>
            </w:tcMar>
            <w:vAlign w:val="center"/>
          </w:tcPr>
          <w:p w14:paraId="681A44DD" w14:textId="77777777" w:rsidR="00C33F22" w:rsidRDefault="004C72BD">
            <w:pPr>
              <w:pStyle w:val="StandardTabelle"/>
            </w:pPr>
            <w:r>
              <w:t>kt</w:t>
            </w:r>
          </w:p>
        </w:tc>
        <w:tc>
          <w:tcPr>
            <w:tcW w:w="3375" w:type="dxa"/>
            <w:tcMar>
              <w:top w:w="57" w:type="dxa"/>
              <w:bottom w:w="57" w:type="dxa"/>
            </w:tcMar>
            <w:vAlign w:val="center"/>
          </w:tcPr>
          <w:p w14:paraId="52D0D2DC" w14:textId="77777777" w:rsidR="00C33F22" w:rsidRDefault="004C72BD">
            <w:pPr>
              <w:pStyle w:val="StandardTabelle"/>
            </w:pPr>
            <w:r>
              <w:t>Knots</w:t>
            </w:r>
          </w:p>
        </w:tc>
      </w:tr>
      <w:tr w:rsidR="00C33F22" w14:paraId="28C4A698" w14:textId="77777777">
        <w:trPr>
          <w:trHeight w:val="290"/>
        </w:trPr>
        <w:tc>
          <w:tcPr>
            <w:tcW w:w="1483" w:type="dxa"/>
            <w:tcMar>
              <w:top w:w="57" w:type="dxa"/>
              <w:bottom w:w="57" w:type="dxa"/>
            </w:tcMar>
          </w:tcPr>
          <w:p w14:paraId="2AD32B79" w14:textId="77777777" w:rsidR="00C33F22" w:rsidRDefault="004C72BD">
            <w:pPr>
              <w:pStyle w:val="StandardTabelle"/>
            </w:pPr>
            <w:r>
              <w:t>LAPL</w:t>
            </w:r>
          </w:p>
        </w:tc>
        <w:tc>
          <w:tcPr>
            <w:tcW w:w="3375" w:type="dxa"/>
            <w:tcMar>
              <w:top w:w="57" w:type="dxa"/>
              <w:bottom w:w="57" w:type="dxa"/>
            </w:tcMar>
          </w:tcPr>
          <w:p w14:paraId="0237910F" w14:textId="77777777" w:rsidR="00C33F22" w:rsidRDefault="004C72BD">
            <w:pPr>
              <w:pStyle w:val="StandardTabelle"/>
            </w:pPr>
            <w:r>
              <w:t>Light Aeroplane Pilot Licence</w:t>
            </w:r>
          </w:p>
        </w:tc>
      </w:tr>
      <w:tr w:rsidR="00C33F22" w14:paraId="5446DD92" w14:textId="77777777">
        <w:trPr>
          <w:trHeight w:val="290"/>
        </w:trPr>
        <w:tc>
          <w:tcPr>
            <w:tcW w:w="1483" w:type="dxa"/>
            <w:tcMar>
              <w:top w:w="57" w:type="dxa"/>
              <w:bottom w:w="57" w:type="dxa"/>
            </w:tcMar>
          </w:tcPr>
          <w:p w14:paraId="1B37ED44" w14:textId="77777777" w:rsidR="00C33F22" w:rsidRDefault="004C72BD">
            <w:pPr>
              <w:pStyle w:val="StandardTabelle"/>
            </w:pPr>
            <w:r>
              <w:t>LD</w:t>
            </w:r>
          </w:p>
        </w:tc>
        <w:tc>
          <w:tcPr>
            <w:tcW w:w="3375" w:type="dxa"/>
            <w:tcMar>
              <w:top w:w="57" w:type="dxa"/>
              <w:bottom w:w="57" w:type="dxa"/>
            </w:tcMar>
          </w:tcPr>
          <w:p w14:paraId="4B95FE3A" w14:textId="77777777" w:rsidR="00C33F22" w:rsidRDefault="004C72BD">
            <w:pPr>
              <w:pStyle w:val="StandardTabelle"/>
            </w:pPr>
            <w:r>
              <w:t>Landing Distance</w:t>
            </w:r>
          </w:p>
        </w:tc>
      </w:tr>
      <w:tr w:rsidR="00C33F22" w14:paraId="18314A6C" w14:textId="77777777">
        <w:trPr>
          <w:trHeight w:val="290"/>
        </w:trPr>
        <w:tc>
          <w:tcPr>
            <w:tcW w:w="1483" w:type="dxa"/>
            <w:tcMar>
              <w:top w:w="57" w:type="dxa"/>
              <w:bottom w:w="57" w:type="dxa"/>
            </w:tcMar>
          </w:tcPr>
          <w:p w14:paraId="3DAF1676" w14:textId="77777777" w:rsidR="00C33F22" w:rsidRDefault="004C72BD">
            <w:pPr>
              <w:pStyle w:val="StandardTabelle"/>
            </w:pPr>
            <w:r>
              <w:t>LDG</w:t>
            </w:r>
          </w:p>
        </w:tc>
        <w:tc>
          <w:tcPr>
            <w:tcW w:w="3375" w:type="dxa"/>
            <w:tcMar>
              <w:top w:w="57" w:type="dxa"/>
              <w:bottom w:w="57" w:type="dxa"/>
            </w:tcMar>
          </w:tcPr>
          <w:p w14:paraId="00FD8057" w14:textId="77777777" w:rsidR="00C33F22" w:rsidRDefault="004C72BD">
            <w:pPr>
              <w:pStyle w:val="StandardTabelle"/>
            </w:pPr>
            <w:r>
              <w:t>Landing</w:t>
            </w:r>
          </w:p>
        </w:tc>
      </w:tr>
      <w:tr w:rsidR="00C33F22" w14:paraId="67F3D549" w14:textId="77777777">
        <w:trPr>
          <w:trHeight w:val="290"/>
        </w:trPr>
        <w:tc>
          <w:tcPr>
            <w:tcW w:w="1483" w:type="dxa"/>
            <w:tcMar>
              <w:top w:w="57" w:type="dxa"/>
              <w:bottom w:w="57" w:type="dxa"/>
            </w:tcMar>
          </w:tcPr>
          <w:p w14:paraId="3600C948" w14:textId="77777777" w:rsidR="00C33F22" w:rsidRDefault="004C72BD">
            <w:pPr>
              <w:pStyle w:val="StandardTabelle"/>
            </w:pPr>
            <w:r>
              <w:t>LM</w:t>
            </w:r>
          </w:p>
        </w:tc>
        <w:tc>
          <w:tcPr>
            <w:tcW w:w="3375" w:type="dxa"/>
            <w:tcMar>
              <w:top w:w="57" w:type="dxa"/>
              <w:bottom w:w="57" w:type="dxa"/>
            </w:tcMar>
          </w:tcPr>
          <w:p w14:paraId="5736AF67" w14:textId="77777777" w:rsidR="00C33F22" w:rsidRDefault="004C72BD">
            <w:pPr>
              <w:pStyle w:val="StandardTabelle"/>
            </w:pPr>
            <w:r>
              <w:t>Landing Mass</w:t>
            </w:r>
          </w:p>
        </w:tc>
      </w:tr>
      <w:tr w:rsidR="00C33F22" w14:paraId="51B0F608" w14:textId="77777777">
        <w:trPr>
          <w:trHeight w:val="290"/>
        </w:trPr>
        <w:tc>
          <w:tcPr>
            <w:tcW w:w="1483" w:type="dxa"/>
            <w:tcMar>
              <w:top w:w="57" w:type="dxa"/>
              <w:bottom w:w="57" w:type="dxa"/>
            </w:tcMar>
            <w:vAlign w:val="center"/>
          </w:tcPr>
          <w:p w14:paraId="104A4DAE" w14:textId="77777777" w:rsidR="00C33F22" w:rsidRDefault="004C72BD">
            <w:pPr>
              <w:pStyle w:val="StandardTabelle"/>
            </w:pPr>
            <w:r>
              <w:t>LoA</w:t>
            </w:r>
          </w:p>
        </w:tc>
        <w:tc>
          <w:tcPr>
            <w:tcW w:w="3375" w:type="dxa"/>
            <w:tcMar>
              <w:top w:w="57" w:type="dxa"/>
              <w:bottom w:w="57" w:type="dxa"/>
            </w:tcMar>
            <w:vAlign w:val="center"/>
          </w:tcPr>
          <w:p w14:paraId="0D92BEDE" w14:textId="77777777" w:rsidR="00C33F22" w:rsidRDefault="004C72BD">
            <w:pPr>
              <w:pStyle w:val="StandardTabelle"/>
            </w:pPr>
            <w:r>
              <w:t>Log of Abbreviations</w:t>
            </w:r>
          </w:p>
        </w:tc>
      </w:tr>
      <w:tr w:rsidR="00C33F22" w14:paraId="45595C54" w14:textId="77777777">
        <w:trPr>
          <w:trHeight w:val="290"/>
        </w:trPr>
        <w:tc>
          <w:tcPr>
            <w:tcW w:w="1483" w:type="dxa"/>
            <w:tcMar>
              <w:top w:w="57" w:type="dxa"/>
              <w:bottom w:w="57" w:type="dxa"/>
            </w:tcMar>
            <w:vAlign w:val="center"/>
          </w:tcPr>
          <w:p w14:paraId="0CDB7144" w14:textId="77777777" w:rsidR="00C33F22" w:rsidRDefault="004C72BD">
            <w:pPr>
              <w:pStyle w:val="StandardTabelle"/>
            </w:pPr>
            <w:r>
              <w:t>LoAPP</w:t>
            </w:r>
          </w:p>
        </w:tc>
        <w:tc>
          <w:tcPr>
            <w:tcW w:w="3375" w:type="dxa"/>
            <w:tcMar>
              <w:top w:w="57" w:type="dxa"/>
              <w:bottom w:w="57" w:type="dxa"/>
            </w:tcMar>
            <w:vAlign w:val="center"/>
          </w:tcPr>
          <w:p w14:paraId="599507CE" w14:textId="77777777" w:rsidR="00C33F22" w:rsidRDefault="004C72BD">
            <w:pPr>
              <w:pStyle w:val="StandardTabelle"/>
            </w:pPr>
            <w:r>
              <w:t>List of Appendices</w:t>
            </w:r>
          </w:p>
        </w:tc>
      </w:tr>
      <w:tr w:rsidR="00C33F22" w14:paraId="0E74C8B1" w14:textId="77777777">
        <w:trPr>
          <w:trHeight w:val="290"/>
        </w:trPr>
        <w:tc>
          <w:tcPr>
            <w:tcW w:w="1483" w:type="dxa"/>
            <w:tcMar>
              <w:top w:w="57" w:type="dxa"/>
              <w:bottom w:w="57" w:type="dxa"/>
            </w:tcMar>
            <w:vAlign w:val="center"/>
          </w:tcPr>
          <w:p w14:paraId="1037CAF9" w14:textId="77777777" w:rsidR="00C33F22" w:rsidRDefault="004C72BD">
            <w:pPr>
              <w:pStyle w:val="StandardTabelle"/>
            </w:pPr>
            <w:r>
              <w:t>LoC</w:t>
            </w:r>
          </w:p>
        </w:tc>
        <w:tc>
          <w:tcPr>
            <w:tcW w:w="3375" w:type="dxa"/>
            <w:tcMar>
              <w:top w:w="57" w:type="dxa"/>
              <w:bottom w:w="57" w:type="dxa"/>
            </w:tcMar>
            <w:vAlign w:val="center"/>
          </w:tcPr>
          <w:p w14:paraId="47727EBC" w14:textId="77777777" w:rsidR="00C33F22" w:rsidRDefault="004C72BD">
            <w:pPr>
              <w:pStyle w:val="StandardTabelle"/>
            </w:pPr>
            <w:r>
              <w:t>List of Effective Chapters</w:t>
            </w:r>
          </w:p>
        </w:tc>
      </w:tr>
      <w:tr w:rsidR="00C33F22" w14:paraId="2B1326F5" w14:textId="77777777">
        <w:trPr>
          <w:trHeight w:val="290"/>
        </w:trPr>
        <w:tc>
          <w:tcPr>
            <w:tcW w:w="1483" w:type="dxa"/>
            <w:tcMar>
              <w:top w:w="57" w:type="dxa"/>
              <w:bottom w:w="57" w:type="dxa"/>
            </w:tcMar>
            <w:vAlign w:val="center"/>
          </w:tcPr>
          <w:p w14:paraId="3143F256" w14:textId="77777777" w:rsidR="00C33F22" w:rsidRDefault="004C72BD">
            <w:pPr>
              <w:pStyle w:val="StandardTabelle"/>
            </w:pPr>
            <w:r>
              <w:t>LoR</w:t>
            </w:r>
          </w:p>
        </w:tc>
        <w:tc>
          <w:tcPr>
            <w:tcW w:w="3375" w:type="dxa"/>
            <w:tcMar>
              <w:top w:w="57" w:type="dxa"/>
              <w:bottom w:w="57" w:type="dxa"/>
            </w:tcMar>
            <w:vAlign w:val="center"/>
          </w:tcPr>
          <w:p w14:paraId="16B4A463" w14:textId="77777777" w:rsidR="00C33F22" w:rsidRDefault="004C72BD">
            <w:pPr>
              <w:pStyle w:val="StandardTabelle"/>
            </w:pPr>
            <w:r>
              <w:t>Log of Revisions</w:t>
            </w:r>
          </w:p>
        </w:tc>
      </w:tr>
      <w:tr w:rsidR="00C33F22" w14:paraId="4F8BE08F" w14:textId="77777777">
        <w:trPr>
          <w:trHeight w:val="290"/>
        </w:trPr>
        <w:tc>
          <w:tcPr>
            <w:tcW w:w="1483" w:type="dxa"/>
            <w:tcMar>
              <w:top w:w="57" w:type="dxa"/>
              <w:bottom w:w="57" w:type="dxa"/>
            </w:tcMar>
          </w:tcPr>
          <w:p w14:paraId="18CA594D" w14:textId="77777777" w:rsidR="00C33F22" w:rsidRDefault="004C72BD">
            <w:pPr>
              <w:pStyle w:val="StandardTabelle"/>
            </w:pPr>
            <w:r>
              <w:t>MCCI</w:t>
            </w:r>
          </w:p>
        </w:tc>
        <w:tc>
          <w:tcPr>
            <w:tcW w:w="3375" w:type="dxa"/>
            <w:tcMar>
              <w:top w:w="57" w:type="dxa"/>
              <w:bottom w:w="57" w:type="dxa"/>
            </w:tcMar>
          </w:tcPr>
          <w:p w14:paraId="25D09FB6" w14:textId="77777777" w:rsidR="00C33F22" w:rsidRDefault="004C72BD">
            <w:pPr>
              <w:pStyle w:val="StandardTabelle"/>
            </w:pPr>
            <w:r>
              <w:t>Multi Crew Coordination Instructor</w:t>
            </w:r>
          </w:p>
        </w:tc>
      </w:tr>
      <w:tr w:rsidR="00C33F22" w14:paraId="4F9D0BE5" w14:textId="77777777">
        <w:trPr>
          <w:trHeight w:val="290"/>
        </w:trPr>
        <w:tc>
          <w:tcPr>
            <w:tcW w:w="1483" w:type="dxa"/>
            <w:tcMar>
              <w:top w:w="57" w:type="dxa"/>
              <w:bottom w:w="57" w:type="dxa"/>
            </w:tcMar>
          </w:tcPr>
          <w:p w14:paraId="4432A6D0" w14:textId="77777777" w:rsidR="00C33F22" w:rsidRDefault="004C72BD">
            <w:pPr>
              <w:pStyle w:val="StandardTabelle"/>
            </w:pPr>
            <w:r>
              <w:t>MEL</w:t>
            </w:r>
          </w:p>
        </w:tc>
        <w:tc>
          <w:tcPr>
            <w:tcW w:w="3375" w:type="dxa"/>
            <w:tcMar>
              <w:top w:w="57" w:type="dxa"/>
              <w:bottom w:w="57" w:type="dxa"/>
            </w:tcMar>
          </w:tcPr>
          <w:p w14:paraId="663663BC" w14:textId="77777777" w:rsidR="00C33F22" w:rsidRDefault="004C72BD">
            <w:pPr>
              <w:pStyle w:val="StandardTabelle"/>
            </w:pPr>
            <w:r>
              <w:t>Minimum Equipment List</w:t>
            </w:r>
          </w:p>
        </w:tc>
      </w:tr>
      <w:tr w:rsidR="00C33F22" w14:paraId="5B943D3A" w14:textId="77777777">
        <w:trPr>
          <w:trHeight w:val="290"/>
        </w:trPr>
        <w:tc>
          <w:tcPr>
            <w:tcW w:w="1483" w:type="dxa"/>
            <w:tcMar>
              <w:top w:w="57" w:type="dxa"/>
              <w:bottom w:w="57" w:type="dxa"/>
            </w:tcMar>
          </w:tcPr>
          <w:p w14:paraId="56DE3FE9" w14:textId="77777777" w:rsidR="00C33F22" w:rsidRDefault="004C72BD">
            <w:pPr>
              <w:pStyle w:val="StandardTabelle"/>
            </w:pPr>
            <w:r>
              <w:t>METAR</w:t>
            </w:r>
          </w:p>
        </w:tc>
        <w:tc>
          <w:tcPr>
            <w:tcW w:w="3375" w:type="dxa"/>
            <w:tcMar>
              <w:top w:w="57" w:type="dxa"/>
              <w:bottom w:w="57" w:type="dxa"/>
            </w:tcMar>
          </w:tcPr>
          <w:p w14:paraId="2746A0D1" w14:textId="77777777" w:rsidR="00C33F22" w:rsidRDefault="004C72BD">
            <w:pPr>
              <w:pStyle w:val="StandardTabelle"/>
            </w:pPr>
            <w:r>
              <w:t>Meteorological Air Report</w:t>
            </w:r>
          </w:p>
        </w:tc>
      </w:tr>
      <w:tr w:rsidR="00C33F22" w14:paraId="1DFB0F18" w14:textId="77777777">
        <w:trPr>
          <w:trHeight w:val="290"/>
        </w:trPr>
        <w:tc>
          <w:tcPr>
            <w:tcW w:w="1483" w:type="dxa"/>
            <w:tcMar>
              <w:top w:w="57" w:type="dxa"/>
              <w:bottom w:w="57" w:type="dxa"/>
            </w:tcMar>
          </w:tcPr>
          <w:p w14:paraId="60FDC8F6" w14:textId="77777777" w:rsidR="00C33F22" w:rsidRDefault="004C72BD">
            <w:pPr>
              <w:pStyle w:val="StandardTabelle"/>
            </w:pPr>
            <w:r>
              <w:t>MHz</w:t>
            </w:r>
          </w:p>
        </w:tc>
        <w:tc>
          <w:tcPr>
            <w:tcW w:w="3375" w:type="dxa"/>
            <w:tcMar>
              <w:top w:w="57" w:type="dxa"/>
              <w:bottom w:w="57" w:type="dxa"/>
            </w:tcMar>
          </w:tcPr>
          <w:p w14:paraId="03137EFB" w14:textId="77777777" w:rsidR="00C33F22" w:rsidRDefault="004C72BD">
            <w:pPr>
              <w:pStyle w:val="StandardTabelle"/>
            </w:pPr>
            <w:r>
              <w:t>Megahertz</w:t>
            </w:r>
          </w:p>
        </w:tc>
      </w:tr>
      <w:tr w:rsidR="00C33F22" w14:paraId="656A88B7" w14:textId="77777777">
        <w:trPr>
          <w:trHeight w:val="290"/>
        </w:trPr>
        <w:tc>
          <w:tcPr>
            <w:tcW w:w="1483" w:type="dxa"/>
            <w:tcMar>
              <w:top w:w="57" w:type="dxa"/>
              <w:bottom w:w="57" w:type="dxa"/>
            </w:tcMar>
          </w:tcPr>
          <w:p w14:paraId="437ED021" w14:textId="77777777" w:rsidR="00C33F22" w:rsidRDefault="004C72BD">
            <w:pPr>
              <w:pStyle w:val="StandardTabelle"/>
            </w:pPr>
            <w:r>
              <w:t>MI</w:t>
            </w:r>
          </w:p>
        </w:tc>
        <w:tc>
          <w:tcPr>
            <w:tcW w:w="3375" w:type="dxa"/>
            <w:tcMar>
              <w:top w:w="57" w:type="dxa"/>
              <w:bottom w:w="57" w:type="dxa"/>
            </w:tcMar>
          </w:tcPr>
          <w:p w14:paraId="73036C9C" w14:textId="77777777" w:rsidR="00C33F22" w:rsidRDefault="004C72BD">
            <w:pPr>
              <w:pStyle w:val="StandardTabelle"/>
            </w:pPr>
            <w:r>
              <w:t>Mountain Instructor</w:t>
            </w:r>
          </w:p>
        </w:tc>
      </w:tr>
      <w:tr w:rsidR="00C33F22" w14:paraId="4DCDD936" w14:textId="77777777">
        <w:trPr>
          <w:trHeight w:val="290"/>
        </w:trPr>
        <w:tc>
          <w:tcPr>
            <w:tcW w:w="1483" w:type="dxa"/>
            <w:tcMar>
              <w:top w:w="57" w:type="dxa"/>
              <w:bottom w:w="57" w:type="dxa"/>
            </w:tcMar>
          </w:tcPr>
          <w:p w14:paraId="430BD1FC" w14:textId="77777777" w:rsidR="00C33F22" w:rsidRDefault="004C72BD">
            <w:pPr>
              <w:pStyle w:val="StandardTabelle"/>
            </w:pPr>
            <w:r>
              <w:t>MMEL</w:t>
            </w:r>
          </w:p>
        </w:tc>
        <w:tc>
          <w:tcPr>
            <w:tcW w:w="3375" w:type="dxa"/>
            <w:tcMar>
              <w:top w:w="57" w:type="dxa"/>
              <w:bottom w:w="57" w:type="dxa"/>
            </w:tcMar>
          </w:tcPr>
          <w:p w14:paraId="378393E7" w14:textId="77777777" w:rsidR="00C33F22" w:rsidRDefault="004C72BD">
            <w:pPr>
              <w:pStyle w:val="StandardTabelle"/>
            </w:pPr>
            <w:r>
              <w:t>Master Minimum Equipment List</w:t>
            </w:r>
          </w:p>
        </w:tc>
      </w:tr>
      <w:tr w:rsidR="00C33F22" w14:paraId="6F10F675" w14:textId="77777777">
        <w:trPr>
          <w:trHeight w:val="290"/>
        </w:trPr>
        <w:tc>
          <w:tcPr>
            <w:tcW w:w="1483" w:type="dxa"/>
            <w:tcMar>
              <w:top w:w="57" w:type="dxa"/>
              <w:bottom w:w="57" w:type="dxa"/>
            </w:tcMar>
            <w:vAlign w:val="center"/>
          </w:tcPr>
          <w:p w14:paraId="6D12D3B7" w14:textId="77777777" w:rsidR="00C33F22" w:rsidRDefault="004C72BD">
            <w:pPr>
              <w:pStyle w:val="StandardTabelle"/>
            </w:pPr>
            <w:r>
              <w:t>NM</w:t>
            </w:r>
          </w:p>
        </w:tc>
        <w:tc>
          <w:tcPr>
            <w:tcW w:w="3375" w:type="dxa"/>
            <w:tcMar>
              <w:top w:w="57" w:type="dxa"/>
              <w:bottom w:w="57" w:type="dxa"/>
            </w:tcMar>
            <w:vAlign w:val="center"/>
          </w:tcPr>
          <w:p w14:paraId="0651114A" w14:textId="77777777" w:rsidR="00C33F22" w:rsidRDefault="004C72BD">
            <w:pPr>
              <w:pStyle w:val="StandardTabelle"/>
            </w:pPr>
            <w:r>
              <w:t>Nautical Miles</w:t>
            </w:r>
          </w:p>
        </w:tc>
      </w:tr>
      <w:tr w:rsidR="00C33F22" w14:paraId="4C07EDC8" w14:textId="77777777">
        <w:trPr>
          <w:trHeight w:val="290"/>
        </w:trPr>
        <w:tc>
          <w:tcPr>
            <w:tcW w:w="1483" w:type="dxa"/>
            <w:tcMar>
              <w:top w:w="57" w:type="dxa"/>
              <w:bottom w:w="57" w:type="dxa"/>
            </w:tcMar>
            <w:vAlign w:val="center"/>
          </w:tcPr>
          <w:p w14:paraId="78CBD7A4" w14:textId="77777777" w:rsidR="00C33F22" w:rsidRDefault="004C72BD">
            <w:pPr>
              <w:pStyle w:val="StandardTabelle"/>
            </w:pPr>
            <w:r>
              <w:t>No.</w:t>
            </w:r>
          </w:p>
        </w:tc>
        <w:tc>
          <w:tcPr>
            <w:tcW w:w="3375" w:type="dxa"/>
            <w:tcMar>
              <w:top w:w="57" w:type="dxa"/>
              <w:bottom w:w="57" w:type="dxa"/>
            </w:tcMar>
            <w:vAlign w:val="center"/>
          </w:tcPr>
          <w:p w14:paraId="3F1CB992" w14:textId="77777777" w:rsidR="00C33F22" w:rsidRDefault="004C72BD">
            <w:pPr>
              <w:pStyle w:val="StandardTabelle"/>
            </w:pPr>
            <w:r>
              <w:t>Number</w:t>
            </w:r>
          </w:p>
        </w:tc>
      </w:tr>
      <w:tr w:rsidR="00C33F22" w14:paraId="6BD6ED51" w14:textId="77777777">
        <w:trPr>
          <w:trHeight w:val="290"/>
        </w:trPr>
        <w:tc>
          <w:tcPr>
            <w:tcW w:w="1483" w:type="dxa"/>
            <w:tcMar>
              <w:top w:w="57" w:type="dxa"/>
              <w:bottom w:w="57" w:type="dxa"/>
            </w:tcMar>
            <w:vAlign w:val="center"/>
          </w:tcPr>
          <w:p w14:paraId="6739E007" w14:textId="77777777" w:rsidR="00C33F22" w:rsidRDefault="004C72BD">
            <w:pPr>
              <w:pStyle w:val="StandardTabelle"/>
            </w:pPr>
            <w:r>
              <w:t>NOTAM</w:t>
            </w:r>
          </w:p>
        </w:tc>
        <w:tc>
          <w:tcPr>
            <w:tcW w:w="3375" w:type="dxa"/>
            <w:tcMar>
              <w:top w:w="57" w:type="dxa"/>
              <w:bottom w:w="57" w:type="dxa"/>
            </w:tcMar>
            <w:vAlign w:val="center"/>
          </w:tcPr>
          <w:p w14:paraId="32546C99" w14:textId="77777777" w:rsidR="00C33F22" w:rsidRDefault="004C72BD">
            <w:pPr>
              <w:pStyle w:val="StandardTabelle"/>
            </w:pPr>
            <w:r>
              <w:t>Notice To Airmen</w:t>
            </w:r>
          </w:p>
        </w:tc>
      </w:tr>
      <w:tr w:rsidR="00C33F22" w14:paraId="012320C5" w14:textId="77777777">
        <w:trPr>
          <w:trHeight w:val="290"/>
        </w:trPr>
        <w:tc>
          <w:tcPr>
            <w:tcW w:w="1483" w:type="dxa"/>
            <w:tcMar>
              <w:top w:w="57" w:type="dxa"/>
              <w:bottom w:w="57" w:type="dxa"/>
            </w:tcMar>
          </w:tcPr>
          <w:p w14:paraId="2F5B1E0F" w14:textId="77777777" w:rsidR="00C33F22" w:rsidRDefault="004C72BD">
            <w:pPr>
              <w:pStyle w:val="StandardTabelle"/>
            </w:pPr>
            <w:r>
              <w:t>OBST</w:t>
            </w:r>
          </w:p>
        </w:tc>
        <w:tc>
          <w:tcPr>
            <w:tcW w:w="3375" w:type="dxa"/>
            <w:tcMar>
              <w:top w:w="57" w:type="dxa"/>
              <w:bottom w:w="57" w:type="dxa"/>
            </w:tcMar>
          </w:tcPr>
          <w:p w14:paraId="559CF300" w14:textId="77777777" w:rsidR="00C33F22" w:rsidRDefault="004C72BD">
            <w:pPr>
              <w:pStyle w:val="StandardTabelle"/>
            </w:pPr>
            <w:r>
              <w:t>Obstacle</w:t>
            </w:r>
          </w:p>
        </w:tc>
      </w:tr>
      <w:tr w:rsidR="00C33F22" w14:paraId="6F6D930F" w14:textId="77777777">
        <w:trPr>
          <w:trHeight w:val="290"/>
        </w:trPr>
        <w:tc>
          <w:tcPr>
            <w:tcW w:w="1483" w:type="dxa"/>
            <w:tcMar>
              <w:top w:w="57" w:type="dxa"/>
              <w:bottom w:w="57" w:type="dxa"/>
            </w:tcMar>
          </w:tcPr>
          <w:p w14:paraId="3BACC9E8" w14:textId="77777777" w:rsidR="00C33F22" w:rsidRDefault="004C72BD">
            <w:pPr>
              <w:pStyle w:val="StandardTabelle"/>
            </w:pPr>
            <w:r>
              <w:t>OEI</w:t>
            </w:r>
          </w:p>
        </w:tc>
        <w:tc>
          <w:tcPr>
            <w:tcW w:w="3375" w:type="dxa"/>
            <w:tcMar>
              <w:top w:w="57" w:type="dxa"/>
              <w:bottom w:w="57" w:type="dxa"/>
            </w:tcMar>
          </w:tcPr>
          <w:p w14:paraId="6ECAA6CA" w14:textId="77777777" w:rsidR="00C33F22" w:rsidRDefault="004C72BD">
            <w:pPr>
              <w:pStyle w:val="StandardTabelle"/>
            </w:pPr>
            <w:r>
              <w:t>One Engine Inoperative</w:t>
            </w:r>
          </w:p>
        </w:tc>
      </w:tr>
      <w:tr w:rsidR="00C33F22" w14:paraId="342CFBFB" w14:textId="77777777">
        <w:trPr>
          <w:trHeight w:val="290"/>
        </w:trPr>
        <w:tc>
          <w:tcPr>
            <w:tcW w:w="1483" w:type="dxa"/>
            <w:tcMar>
              <w:top w:w="57" w:type="dxa"/>
              <w:bottom w:w="57" w:type="dxa"/>
            </w:tcMar>
          </w:tcPr>
          <w:p w14:paraId="59AF9411" w14:textId="77777777" w:rsidR="00C33F22" w:rsidRDefault="004C72BD">
            <w:pPr>
              <w:pStyle w:val="StandardTabelle"/>
            </w:pPr>
            <w:r>
              <w:t>OFCOM</w:t>
            </w:r>
          </w:p>
        </w:tc>
        <w:tc>
          <w:tcPr>
            <w:tcW w:w="3375" w:type="dxa"/>
            <w:tcMar>
              <w:top w:w="57" w:type="dxa"/>
              <w:bottom w:w="57" w:type="dxa"/>
            </w:tcMar>
          </w:tcPr>
          <w:p w14:paraId="3FD0467D" w14:textId="77777777" w:rsidR="00C33F22" w:rsidRDefault="004C72BD">
            <w:pPr>
              <w:pStyle w:val="StandardTabelle"/>
            </w:pPr>
            <w:r>
              <w:t>Federal Office of Communications</w:t>
            </w:r>
          </w:p>
        </w:tc>
      </w:tr>
      <w:tr w:rsidR="00C33F22" w14:paraId="736DE82E" w14:textId="77777777">
        <w:trPr>
          <w:trHeight w:val="290"/>
        </w:trPr>
        <w:tc>
          <w:tcPr>
            <w:tcW w:w="1483" w:type="dxa"/>
            <w:tcMar>
              <w:top w:w="57" w:type="dxa"/>
              <w:bottom w:w="57" w:type="dxa"/>
            </w:tcMar>
          </w:tcPr>
          <w:p w14:paraId="3CCBAC78" w14:textId="77777777" w:rsidR="00C33F22" w:rsidRDefault="004C72BD">
            <w:pPr>
              <w:pStyle w:val="StandardTabelle"/>
            </w:pPr>
            <w:r>
              <w:t>OM</w:t>
            </w:r>
          </w:p>
        </w:tc>
        <w:tc>
          <w:tcPr>
            <w:tcW w:w="3375" w:type="dxa"/>
            <w:tcMar>
              <w:top w:w="57" w:type="dxa"/>
              <w:bottom w:w="57" w:type="dxa"/>
            </w:tcMar>
          </w:tcPr>
          <w:p w14:paraId="6CA43ABA" w14:textId="77777777" w:rsidR="00C33F22" w:rsidRDefault="004C72BD">
            <w:pPr>
              <w:pStyle w:val="StandardTabelle"/>
            </w:pPr>
            <w:r>
              <w:t>Operations Manual</w:t>
            </w:r>
          </w:p>
        </w:tc>
      </w:tr>
      <w:tr w:rsidR="00C33F22" w14:paraId="5288D446" w14:textId="77777777">
        <w:trPr>
          <w:trHeight w:val="290"/>
        </w:trPr>
        <w:tc>
          <w:tcPr>
            <w:tcW w:w="1483" w:type="dxa"/>
            <w:tcMar>
              <w:top w:w="57" w:type="dxa"/>
              <w:bottom w:w="57" w:type="dxa"/>
            </w:tcMar>
          </w:tcPr>
          <w:p w14:paraId="5A711B3B" w14:textId="77777777" w:rsidR="00C33F22" w:rsidRDefault="004C72BD">
            <w:pPr>
              <w:pStyle w:val="StandardTabelle"/>
            </w:pPr>
            <w:r>
              <w:t>OMM</w:t>
            </w:r>
          </w:p>
        </w:tc>
        <w:tc>
          <w:tcPr>
            <w:tcW w:w="3375" w:type="dxa"/>
            <w:tcMar>
              <w:top w:w="57" w:type="dxa"/>
              <w:bottom w:w="57" w:type="dxa"/>
            </w:tcMar>
          </w:tcPr>
          <w:p w14:paraId="402E7D47" w14:textId="77777777" w:rsidR="00C33F22" w:rsidRDefault="004C72BD">
            <w:pPr>
              <w:pStyle w:val="StandardTabelle"/>
            </w:pPr>
            <w:r>
              <w:t>Organisation’s Management Manual</w:t>
            </w:r>
          </w:p>
        </w:tc>
      </w:tr>
      <w:tr w:rsidR="00C33F22" w14:paraId="6E858B15" w14:textId="77777777">
        <w:trPr>
          <w:trHeight w:val="290"/>
        </w:trPr>
        <w:tc>
          <w:tcPr>
            <w:tcW w:w="1483" w:type="dxa"/>
            <w:tcMar>
              <w:top w:w="57" w:type="dxa"/>
              <w:bottom w:w="57" w:type="dxa"/>
            </w:tcMar>
          </w:tcPr>
          <w:p w14:paraId="66446635" w14:textId="77777777" w:rsidR="00C33F22" w:rsidRDefault="004C72BD">
            <w:pPr>
              <w:pStyle w:val="StandardTabelle"/>
            </w:pPr>
            <w:r>
              <w:t>OPR</w:t>
            </w:r>
          </w:p>
        </w:tc>
        <w:tc>
          <w:tcPr>
            <w:tcW w:w="3375" w:type="dxa"/>
            <w:tcMar>
              <w:top w:w="57" w:type="dxa"/>
              <w:bottom w:w="57" w:type="dxa"/>
            </w:tcMar>
          </w:tcPr>
          <w:p w14:paraId="6911E4DB" w14:textId="77777777" w:rsidR="00C33F22" w:rsidRDefault="004C72BD">
            <w:pPr>
              <w:pStyle w:val="StandardTabelle"/>
            </w:pPr>
            <w:r>
              <w:t>Operating</w:t>
            </w:r>
          </w:p>
        </w:tc>
      </w:tr>
      <w:tr w:rsidR="00C33F22" w14:paraId="15E907F8" w14:textId="77777777">
        <w:trPr>
          <w:trHeight w:val="290"/>
        </w:trPr>
        <w:tc>
          <w:tcPr>
            <w:tcW w:w="1483" w:type="dxa"/>
            <w:tcMar>
              <w:top w:w="57" w:type="dxa"/>
              <w:bottom w:w="57" w:type="dxa"/>
            </w:tcMar>
          </w:tcPr>
          <w:p w14:paraId="1435A98E" w14:textId="77777777" w:rsidR="00C33F22" w:rsidRDefault="004C72BD">
            <w:pPr>
              <w:pStyle w:val="StandardTabelle"/>
            </w:pPr>
            <w:r>
              <w:t>ORO</w:t>
            </w:r>
          </w:p>
        </w:tc>
        <w:tc>
          <w:tcPr>
            <w:tcW w:w="3375" w:type="dxa"/>
            <w:tcMar>
              <w:top w:w="57" w:type="dxa"/>
              <w:bottom w:w="57" w:type="dxa"/>
            </w:tcMar>
          </w:tcPr>
          <w:p w14:paraId="69B6690D" w14:textId="77777777" w:rsidR="00C33F22" w:rsidRDefault="004C72BD">
            <w:pPr>
              <w:pStyle w:val="StandardTabelle"/>
            </w:pPr>
            <w:r>
              <w:t>Organisation Requirements for Air Operations</w:t>
            </w:r>
          </w:p>
        </w:tc>
      </w:tr>
      <w:tr w:rsidR="00C33F22" w14:paraId="74442009" w14:textId="77777777">
        <w:trPr>
          <w:trHeight w:val="290"/>
        </w:trPr>
        <w:tc>
          <w:tcPr>
            <w:tcW w:w="1483" w:type="dxa"/>
            <w:tcMar>
              <w:top w:w="57" w:type="dxa"/>
              <w:bottom w:w="57" w:type="dxa"/>
            </w:tcMar>
          </w:tcPr>
          <w:p w14:paraId="27E36C51" w14:textId="77777777" w:rsidR="00C33F22" w:rsidRDefault="004C72BD">
            <w:pPr>
              <w:pStyle w:val="StandardTabelle"/>
            </w:pPr>
            <w:r>
              <w:t>PED</w:t>
            </w:r>
          </w:p>
        </w:tc>
        <w:tc>
          <w:tcPr>
            <w:tcW w:w="3375" w:type="dxa"/>
            <w:tcMar>
              <w:top w:w="57" w:type="dxa"/>
              <w:bottom w:w="57" w:type="dxa"/>
            </w:tcMar>
          </w:tcPr>
          <w:p w14:paraId="5ABF343E" w14:textId="77777777" w:rsidR="00C33F22" w:rsidRDefault="004C72BD">
            <w:pPr>
              <w:pStyle w:val="StandardTabelle"/>
            </w:pPr>
            <w:r>
              <w:t>Portable Electronic Device</w:t>
            </w:r>
          </w:p>
        </w:tc>
      </w:tr>
      <w:tr w:rsidR="00C33F22" w14:paraId="14E9CD4F" w14:textId="77777777">
        <w:trPr>
          <w:trHeight w:val="290"/>
        </w:trPr>
        <w:tc>
          <w:tcPr>
            <w:tcW w:w="1483" w:type="dxa"/>
            <w:tcMar>
              <w:top w:w="57" w:type="dxa"/>
              <w:bottom w:w="57" w:type="dxa"/>
            </w:tcMar>
          </w:tcPr>
          <w:p w14:paraId="748E0096" w14:textId="77777777" w:rsidR="00C33F22" w:rsidRDefault="004C72BD">
            <w:pPr>
              <w:pStyle w:val="StandardTabelle"/>
            </w:pPr>
            <w:r>
              <w:t>PIC</w:t>
            </w:r>
          </w:p>
        </w:tc>
        <w:tc>
          <w:tcPr>
            <w:tcW w:w="3375" w:type="dxa"/>
            <w:tcMar>
              <w:top w:w="57" w:type="dxa"/>
              <w:bottom w:w="57" w:type="dxa"/>
            </w:tcMar>
          </w:tcPr>
          <w:p w14:paraId="06B97C7F" w14:textId="77777777" w:rsidR="00C33F22" w:rsidRDefault="004C72BD">
            <w:pPr>
              <w:pStyle w:val="StandardTabelle"/>
            </w:pPr>
            <w:r>
              <w:t>Pilot in Command</w:t>
            </w:r>
          </w:p>
        </w:tc>
      </w:tr>
      <w:tr w:rsidR="00C33F22" w14:paraId="3FBF9914" w14:textId="77777777">
        <w:trPr>
          <w:trHeight w:val="290"/>
        </w:trPr>
        <w:tc>
          <w:tcPr>
            <w:tcW w:w="1483" w:type="dxa"/>
            <w:tcMar>
              <w:top w:w="57" w:type="dxa"/>
              <w:bottom w:w="57" w:type="dxa"/>
            </w:tcMar>
          </w:tcPr>
          <w:p w14:paraId="687619E0" w14:textId="77777777" w:rsidR="00C33F22" w:rsidRDefault="004C72BD">
            <w:pPr>
              <w:pStyle w:val="StandardTabelle"/>
            </w:pPr>
            <w:r>
              <w:t>POH</w:t>
            </w:r>
          </w:p>
        </w:tc>
        <w:tc>
          <w:tcPr>
            <w:tcW w:w="3375" w:type="dxa"/>
            <w:tcMar>
              <w:top w:w="57" w:type="dxa"/>
              <w:bottom w:w="57" w:type="dxa"/>
            </w:tcMar>
          </w:tcPr>
          <w:p w14:paraId="15CB9FD6" w14:textId="77777777" w:rsidR="00C33F22" w:rsidRDefault="004C72BD">
            <w:pPr>
              <w:pStyle w:val="StandardTabelle"/>
            </w:pPr>
            <w:r>
              <w:t>Pilot’s Operating Handbook</w:t>
            </w:r>
          </w:p>
        </w:tc>
      </w:tr>
      <w:tr w:rsidR="00C33F22" w14:paraId="03912252" w14:textId="77777777">
        <w:trPr>
          <w:trHeight w:val="290"/>
        </w:trPr>
        <w:tc>
          <w:tcPr>
            <w:tcW w:w="1483" w:type="dxa"/>
            <w:tcMar>
              <w:top w:w="57" w:type="dxa"/>
              <w:bottom w:w="57" w:type="dxa"/>
            </w:tcMar>
          </w:tcPr>
          <w:p w14:paraId="346060EB" w14:textId="77777777" w:rsidR="00C33F22" w:rsidRDefault="004C72BD">
            <w:pPr>
              <w:pStyle w:val="StandardTabelle"/>
            </w:pPr>
            <w:r>
              <w:t>PPL</w:t>
            </w:r>
          </w:p>
        </w:tc>
        <w:tc>
          <w:tcPr>
            <w:tcW w:w="3375" w:type="dxa"/>
            <w:tcMar>
              <w:top w:w="57" w:type="dxa"/>
              <w:bottom w:w="57" w:type="dxa"/>
            </w:tcMar>
          </w:tcPr>
          <w:p w14:paraId="7072EA3D" w14:textId="77777777" w:rsidR="00C33F22" w:rsidRDefault="004C72BD">
            <w:pPr>
              <w:pStyle w:val="StandardTabelle"/>
            </w:pPr>
            <w:r>
              <w:t>Private Pilot Licence</w:t>
            </w:r>
          </w:p>
        </w:tc>
      </w:tr>
      <w:tr w:rsidR="00C33F22" w14:paraId="04D0225D" w14:textId="77777777">
        <w:trPr>
          <w:trHeight w:val="290"/>
        </w:trPr>
        <w:tc>
          <w:tcPr>
            <w:tcW w:w="1483" w:type="dxa"/>
            <w:tcMar>
              <w:top w:w="57" w:type="dxa"/>
              <w:bottom w:w="57" w:type="dxa"/>
            </w:tcMar>
          </w:tcPr>
          <w:p w14:paraId="71DE5683" w14:textId="77777777" w:rsidR="00C33F22" w:rsidRDefault="004C72BD">
            <w:pPr>
              <w:pStyle w:val="StandardTabelle"/>
            </w:pPr>
            <w:r>
              <w:t>PPR</w:t>
            </w:r>
          </w:p>
        </w:tc>
        <w:tc>
          <w:tcPr>
            <w:tcW w:w="3375" w:type="dxa"/>
            <w:tcMar>
              <w:top w:w="57" w:type="dxa"/>
              <w:bottom w:w="57" w:type="dxa"/>
            </w:tcMar>
          </w:tcPr>
          <w:p w14:paraId="79A9DEAA" w14:textId="77777777" w:rsidR="00C33F22" w:rsidRDefault="004C72BD">
            <w:pPr>
              <w:pStyle w:val="StandardTabelle"/>
            </w:pPr>
            <w:r>
              <w:t>Prior permission required</w:t>
            </w:r>
          </w:p>
        </w:tc>
      </w:tr>
      <w:tr w:rsidR="00C33F22" w14:paraId="3EC87BC9" w14:textId="77777777">
        <w:trPr>
          <w:trHeight w:val="290"/>
        </w:trPr>
        <w:tc>
          <w:tcPr>
            <w:tcW w:w="1483" w:type="dxa"/>
            <w:tcMar>
              <w:top w:w="57" w:type="dxa"/>
              <w:bottom w:w="57" w:type="dxa"/>
            </w:tcMar>
          </w:tcPr>
          <w:p w14:paraId="3FC2EDFA" w14:textId="77777777" w:rsidR="00C33F22" w:rsidRDefault="004C72BD">
            <w:pPr>
              <w:pStyle w:val="StandardTabelle"/>
            </w:pPr>
            <w:r>
              <w:t>RAC</w:t>
            </w:r>
          </w:p>
        </w:tc>
        <w:tc>
          <w:tcPr>
            <w:tcW w:w="3375" w:type="dxa"/>
            <w:tcMar>
              <w:top w:w="57" w:type="dxa"/>
              <w:bottom w:w="57" w:type="dxa"/>
            </w:tcMar>
          </w:tcPr>
          <w:p w14:paraId="34305F65" w14:textId="77777777" w:rsidR="00C33F22" w:rsidRDefault="004C72BD">
            <w:pPr>
              <w:pStyle w:val="StandardTabelle"/>
            </w:pPr>
            <w:r>
              <w:t>Rules of the air and air traffic control</w:t>
            </w:r>
          </w:p>
        </w:tc>
      </w:tr>
      <w:tr w:rsidR="00C33F22" w14:paraId="0BEA4F1F" w14:textId="77777777">
        <w:trPr>
          <w:trHeight w:val="290"/>
        </w:trPr>
        <w:tc>
          <w:tcPr>
            <w:tcW w:w="1483" w:type="dxa"/>
            <w:tcMar>
              <w:top w:w="57" w:type="dxa"/>
              <w:bottom w:w="57" w:type="dxa"/>
            </w:tcMar>
          </w:tcPr>
          <w:p w14:paraId="2C419C8C" w14:textId="77777777" w:rsidR="00C33F22" w:rsidRDefault="004C72BD">
            <w:pPr>
              <w:pStyle w:val="StandardTabelle"/>
            </w:pPr>
            <w:r>
              <w:t>RCC</w:t>
            </w:r>
          </w:p>
        </w:tc>
        <w:tc>
          <w:tcPr>
            <w:tcW w:w="3375" w:type="dxa"/>
            <w:tcMar>
              <w:top w:w="57" w:type="dxa"/>
              <w:bottom w:w="57" w:type="dxa"/>
            </w:tcMar>
          </w:tcPr>
          <w:p w14:paraId="6C1F681F" w14:textId="77777777" w:rsidR="00C33F22" w:rsidRDefault="004C72BD">
            <w:pPr>
              <w:pStyle w:val="StandardTabelle"/>
            </w:pPr>
            <w:r>
              <w:t>Rescue Coordination Centre</w:t>
            </w:r>
          </w:p>
        </w:tc>
      </w:tr>
      <w:tr w:rsidR="00BA087F" w14:paraId="292D4896" w14:textId="77777777">
        <w:trPr>
          <w:trHeight w:val="290"/>
        </w:trPr>
        <w:tc>
          <w:tcPr>
            <w:tcW w:w="1483" w:type="dxa"/>
            <w:tcMar>
              <w:top w:w="57" w:type="dxa"/>
              <w:bottom w:w="57" w:type="dxa"/>
            </w:tcMar>
          </w:tcPr>
          <w:p w14:paraId="36EA146E" w14:textId="77777777" w:rsidR="00BA087F" w:rsidRPr="009E0875" w:rsidRDefault="00BA087F">
            <w:pPr>
              <w:pStyle w:val="StandardTabelle"/>
            </w:pPr>
            <w:r w:rsidRPr="009E0875">
              <w:t>RCR</w:t>
            </w:r>
          </w:p>
        </w:tc>
        <w:tc>
          <w:tcPr>
            <w:tcW w:w="3375" w:type="dxa"/>
            <w:tcMar>
              <w:top w:w="57" w:type="dxa"/>
              <w:bottom w:w="57" w:type="dxa"/>
            </w:tcMar>
          </w:tcPr>
          <w:p w14:paraId="4D1E9454" w14:textId="77777777" w:rsidR="00BA087F" w:rsidRPr="009E0875" w:rsidRDefault="00BA087F">
            <w:pPr>
              <w:pStyle w:val="StandardTabelle"/>
            </w:pPr>
            <w:r w:rsidRPr="009E0875">
              <w:t>Runway Condition Report</w:t>
            </w:r>
          </w:p>
        </w:tc>
      </w:tr>
      <w:tr w:rsidR="00C33F22" w14:paraId="5A73F020" w14:textId="77777777">
        <w:trPr>
          <w:trHeight w:val="290"/>
        </w:trPr>
        <w:tc>
          <w:tcPr>
            <w:tcW w:w="1483" w:type="dxa"/>
            <w:tcMar>
              <w:top w:w="57" w:type="dxa"/>
              <w:bottom w:w="57" w:type="dxa"/>
            </w:tcMar>
          </w:tcPr>
          <w:p w14:paraId="494675D0" w14:textId="77777777" w:rsidR="00C33F22" w:rsidRDefault="004C72BD">
            <w:pPr>
              <w:pStyle w:val="StandardTabelle"/>
            </w:pPr>
            <w:r>
              <w:t>REGA</w:t>
            </w:r>
          </w:p>
        </w:tc>
        <w:tc>
          <w:tcPr>
            <w:tcW w:w="3375" w:type="dxa"/>
            <w:tcMar>
              <w:top w:w="57" w:type="dxa"/>
              <w:bottom w:w="57" w:type="dxa"/>
            </w:tcMar>
          </w:tcPr>
          <w:p w14:paraId="2F2285CE" w14:textId="77777777" w:rsidR="00C33F22" w:rsidRDefault="004C72BD">
            <w:pPr>
              <w:pStyle w:val="StandardTabelle"/>
            </w:pPr>
            <w:r>
              <w:t>Swiss Air Rescue Service</w:t>
            </w:r>
          </w:p>
        </w:tc>
      </w:tr>
      <w:tr w:rsidR="00C33F22" w14:paraId="72F0BED5" w14:textId="77777777">
        <w:trPr>
          <w:trHeight w:val="290"/>
        </w:trPr>
        <w:tc>
          <w:tcPr>
            <w:tcW w:w="1483" w:type="dxa"/>
            <w:tcMar>
              <w:top w:w="57" w:type="dxa"/>
              <w:bottom w:w="57" w:type="dxa"/>
            </w:tcMar>
          </w:tcPr>
          <w:p w14:paraId="2CCFCF9F" w14:textId="77777777" w:rsidR="00C33F22" w:rsidRDefault="004C72BD">
            <w:pPr>
              <w:pStyle w:val="StandardTabelle"/>
            </w:pPr>
            <w:r>
              <w:t>REV</w:t>
            </w:r>
          </w:p>
        </w:tc>
        <w:tc>
          <w:tcPr>
            <w:tcW w:w="3375" w:type="dxa"/>
            <w:tcMar>
              <w:top w:w="57" w:type="dxa"/>
              <w:bottom w:w="57" w:type="dxa"/>
            </w:tcMar>
          </w:tcPr>
          <w:p w14:paraId="3B5CD1FE" w14:textId="77777777" w:rsidR="00C33F22" w:rsidRDefault="004C72BD">
            <w:pPr>
              <w:pStyle w:val="StandardTabelle"/>
            </w:pPr>
            <w:r>
              <w:t>Revision</w:t>
            </w:r>
          </w:p>
        </w:tc>
      </w:tr>
      <w:tr w:rsidR="00C33F22" w14:paraId="39475536" w14:textId="77777777">
        <w:trPr>
          <w:trHeight w:val="290"/>
        </w:trPr>
        <w:tc>
          <w:tcPr>
            <w:tcW w:w="1483" w:type="dxa"/>
            <w:tcMar>
              <w:top w:w="57" w:type="dxa"/>
              <w:bottom w:w="57" w:type="dxa"/>
            </w:tcMar>
          </w:tcPr>
          <w:p w14:paraId="18D5EF1C" w14:textId="77777777" w:rsidR="00C33F22" w:rsidRDefault="004C72BD">
            <w:pPr>
              <w:pStyle w:val="StandardTabelle"/>
            </w:pPr>
            <w:r>
              <w:t>ROC</w:t>
            </w:r>
          </w:p>
        </w:tc>
        <w:tc>
          <w:tcPr>
            <w:tcW w:w="3375" w:type="dxa"/>
            <w:tcMar>
              <w:top w:w="57" w:type="dxa"/>
              <w:bottom w:w="57" w:type="dxa"/>
            </w:tcMar>
          </w:tcPr>
          <w:p w14:paraId="6242D737" w14:textId="77777777" w:rsidR="00C33F22" w:rsidRDefault="004C72BD">
            <w:pPr>
              <w:pStyle w:val="StandardTabelle"/>
            </w:pPr>
            <w:r>
              <w:t>Rate of climb</w:t>
            </w:r>
          </w:p>
        </w:tc>
      </w:tr>
      <w:tr w:rsidR="00C33F22" w14:paraId="392F16C6" w14:textId="77777777">
        <w:trPr>
          <w:trHeight w:val="290"/>
        </w:trPr>
        <w:tc>
          <w:tcPr>
            <w:tcW w:w="1483" w:type="dxa"/>
            <w:tcMar>
              <w:top w:w="57" w:type="dxa"/>
              <w:bottom w:w="57" w:type="dxa"/>
            </w:tcMar>
          </w:tcPr>
          <w:p w14:paraId="009CD89B" w14:textId="77777777" w:rsidR="00C33F22" w:rsidRDefault="004C72BD">
            <w:pPr>
              <w:pStyle w:val="StandardTabelle"/>
            </w:pPr>
            <w:r>
              <w:t>SAR</w:t>
            </w:r>
          </w:p>
        </w:tc>
        <w:tc>
          <w:tcPr>
            <w:tcW w:w="3375" w:type="dxa"/>
            <w:tcMar>
              <w:top w:w="57" w:type="dxa"/>
              <w:bottom w:w="57" w:type="dxa"/>
            </w:tcMar>
          </w:tcPr>
          <w:p w14:paraId="1C2E5993" w14:textId="77777777" w:rsidR="00C33F22" w:rsidRDefault="004C72BD">
            <w:pPr>
              <w:pStyle w:val="StandardTabelle"/>
            </w:pPr>
            <w:r>
              <w:t>Search and rescue</w:t>
            </w:r>
          </w:p>
        </w:tc>
      </w:tr>
      <w:tr w:rsidR="00C33F22" w:rsidRPr="00E126ED" w14:paraId="299733EF" w14:textId="77777777">
        <w:trPr>
          <w:trHeight w:val="290"/>
        </w:trPr>
        <w:tc>
          <w:tcPr>
            <w:tcW w:w="1483" w:type="dxa"/>
            <w:tcMar>
              <w:top w:w="57" w:type="dxa"/>
              <w:bottom w:w="57" w:type="dxa"/>
            </w:tcMar>
          </w:tcPr>
          <w:p w14:paraId="5E897C03" w14:textId="77777777" w:rsidR="00C33F22" w:rsidRDefault="004C72BD">
            <w:pPr>
              <w:pStyle w:val="StandardTabelle"/>
            </w:pPr>
            <w:r>
              <w:t>SBFL</w:t>
            </w:r>
          </w:p>
        </w:tc>
        <w:tc>
          <w:tcPr>
            <w:tcW w:w="3375" w:type="dxa"/>
            <w:tcMar>
              <w:top w:w="57" w:type="dxa"/>
              <w:bottom w:w="57" w:type="dxa"/>
            </w:tcMar>
          </w:tcPr>
          <w:p w14:paraId="5B676B96" w14:textId="77777777" w:rsidR="00C33F22" w:rsidRDefault="004C72BD">
            <w:pPr>
              <w:pStyle w:val="StandardTabelle"/>
              <w:rPr>
                <w:lang w:val="de-CH"/>
              </w:rPr>
            </w:pPr>
            <w:r>
              <w:rPr>
                <w:lang w:val="de-CH"/>
              </w:rPr>
              <w:t>BAZL Abteilung Sicherheit Flugbetrieb (SB), Sektion Flugschulen und Leichtaviatik</w:t>
            </w:r>
          </w:p>
        </w:tc>
      </w:tr>
      <w:tr w:rsidR="00C33F22" w14:paraId="2BAD25E2" w14:textId="77777777">
        <w:trPr>
          <w:trHeight w:val="290"/>
        </w:trPr>
        <w:tc>
          <w:tcPr>
            <w:tcW w:w="1483" w:type="dxa"/>
            <w:tcMar>
              <w:top w:w="57" w:type="dxa"/>
              <w:bottom w:w="57" w:type="dxa"/>
            </w:tcMar>
          </w:tcPr>
          <w:p w14:paraId="28B01485" w14:textId="77777777" w:rsidR="00C33F22" w:rsidRDefault="004C72BD">
            <w:pPr>
              <w:pStyle w:val="StandardTabelle"/>
            </w:pPr>
            <w:r>
              <w:t>SDR</w:t>
            </w:r>
          </w:p>
        </w:tc>
        <w:tc>
          <w:tcPr>
            <w:tcW w:w="3375" w:type="dxa"/>
            <w:tcMar>
              <w:top w:w="57" w:type="dxa"/>
              <w:bottom w:w="57" w:type="dxa"/>
            </w:tcMar>
          </w:tcPr>
          <w:p w14:paraId="060FEABE" w14:textId="77777777" w:rsidR="00C33F22" w:rsidRDefault="004C72BD">
            <w:pPr>
              <w:pStyle w:val="StandardTabelle"/>
            </w:pPr>
            <w:r>
              <w:t>Special Drawing Rights</w:t>
            </w:r>
          </w:p>
        </w:tc>
      </w:tr>
      <w:tr w:rsidR="00C33F22" w14:paraId="551B1CC8" w14:textId="77777777">
        <w:trPr>
          <w:trHeight w:val="290"/>
        </w:trPr>
        <w:tc>
          <w:tcPr>
            <w:tcW w:w="1483" w:type="dxa"/>
            <w:tcMar>
              <w:top w:w="57" w:type="dxa"/>
              <w:bottom w:w="57" w:type="dxa"/>
            </w:tcMar>
          </w:tcPr>
          <w:p w14:paraId="2C93250C" w14:textId="77777777" w:rsidR="00C33F22" w:rsidRDefault="004C72BD">
            <w:pPr>
              <w:pStyle w:val="StandardTabelle"/>
            </w:pPr>
            <w:r>
              <w:t>SEP</w:t>
            </w:r>
          </w:p>
        </w:tc>
        <w:tc>
          <w:tcPr>
            <w:tcW w:w="3375" w:type="dxa"/>
            <w:tcMar>
              <w:top w:w="57" w:type="dxa"/>
              <w:bottom w:w="57" w:type="dxa"/>
            </w:tcMar>
          </w:tcPr>
          <w:p w14:paraId="2400FDF3" w14:textId="77777777" w:rsidR="00C33F22" w:rsidRDefault="004C72BD">
            <w:pPr>
              <w:pStyle w:val="StandardTabelle"/>
            </w:pPr>
            <w:r>
              <w:t>Single Engine Piston</w:t>
            </w:r>
          </w:p>
        </w:tc>
      </w:tr>
      <w:tr w:rsidR="00C33F22" w14:paraId="03B240FD" w14:textId="77777777">
        <w:trPr>
          <w:trHeight w:val="290"/>
        </w:trPr>
        <w:tc>
          <w:tcPr>
            <w:tcW w:w="1483" w:type="dxa"/>
            <w:tcMar>
              <w:top w:w="57" w:type="dxa"/>
              <w:bottom w:w="57" w:type="dxa"/>
            </w:tcMar>
          </w:tcPr>
          <w:p w14:paraId="0C2C05C4" w14:textId="77777777" w:rsidR="00C33F22" w:rsidRDefault="004C72BD">
            <w:pPr>
              <w:pStyle w:val="StandardTabelle"/>
            </w:pPr>
            <w:r>
              <w:t>SFI</w:t>
            </w:r>
          </w:p>
        </w:tc>
        <w:tc>
          <w:tcPr>
            <w:tcW w:w="3375" w:type="dxa"/>
            <w:tcMar>
              <w:top w:w="57" w:type="dxa"/>
              <w:bottom w:w="57" w:type="dxa"/>
            </w:tcMar>
          </w:tcPr>
          <w:p w14:paraId="0FE5F344" w14:textId="77777777" w:rsidR="00C33F22" w:rsidRDefault="004C72BD">
            <w:pPr>
              <w:pStyle w:val="StandardTabelle"/>
            </w:pPr>
            <w:r>
              <w:t>Synthetic Flight Instructor</w:t>
            </w:r>
          </w:p>
        </w:tc>
      </w:tr>
      <w:tr w:rsidR="00C33F22" w14:paraId="190D2E82" w14:textId="77777777">
        <w:trPr>
          <w:trHeight w:val="290"/>
        </w:trPr>
        <w:tc>
          <w:tcPr>
            <w:tcW w:w="1483" w:type="dxa"/>
            <w:tcMar>
              <w:top w:w="57" w:type="dxa"/>
              <w:bottom w:w="57" w:type="dxa"/>
            </w:tcMar>
          </w:tcPr>
          <w:p w14:paraId="6873CFBF" w14:textId="77777777" w:rsidR="00C33F22" w:rsidRDefault="004C72BD">
            <w:pPr>
              <w:pStyle w:val="StandardTabelle"/>
            </w:pPr>
            <w:r>
              <w:t>SIGMET</w:t>
            </w:r>
          </w:p>
        </w:tc>
        <w:tc>
          <w:tcPr>
            <w:tcW w:w="3375" w:type="dxa"/>
            <w:tcMar>
              <w:top w:w="57" w:type="dxa"/>
              <w:bottom w:w="57" w:type="dxa"/>
            </w:tcMar>
          </w:tcPr>
          <w:p w14:paraId="3DF5C82D" w14:textId="77777777" w:rsidR="00C33F22" w:rsidRDefault="004C72BD">
            <w:pPr>
              <w:pStyle w:val="StandardTabelle"/>
            </w:pPr>
            <w:r>
              <w:t>Significant Meteorological information</w:t>
            </w:r>
          </w:p>
        </w:tc>
      </w:tr>
      <w:tr w:rsidR="00C33F22" w14:paraId="4ACB0CAF" w14:textId="77777777">
        <w:trPr>
          <w:trHeight w:val="290"/>
        </w:trPr>
        <w:tc>
          <w:tcPr>
            <w:tcW w:w="1483" w:type="dxa"/>
            <w:tcMar>
              <w:top w:w="57" w:type="dxa"/>
              <w:bottom w:w="57" w:type="dxa"/>
            </w:tcMar>
          </w:tcPr>
          <w:p w14:paraId="29BDE1A2" w14:textId="77777777" w:rsidR="00C33F22" w:rsidRDefault="004C72BD">
            <w:pPr>
              <w:pStyle w:val="StandardTabelle"/>
            </w:pPr>
            <w:r>
              <w:t>SNOWTAM</w:t>
            </w:r>
          </w:p>
        </w:tc>
        <w:tc>
          <w:tcPr>
            <w:tcW w:w="3375" w:type="dxa"/>
            <w:tcMar>
              <w:top w:w="57" w:type="dxa"/>
              <w:bottom w:w="57" w:type="dxa"/>
            </w:tcMar>
          </w:tcPr>
          <w:p w14:paraId="7485C45D" w14:textId="77777777" w:rsidR="00C33F22" w:rsidRDefault="004C72BD">
            <w:pPr>
              <w:pStyle w:val="StandardTabelle"/>
              <w:rPr>
                <w:rFonts w:cs="Arial"/>
                <w:color w:val="313131"/>
                <w:lang w:eastAsia="de-CH"/>
              </w:rPr>
            </w:pPr>
            <w:r>
              <w:rPr>
                <w:rFonts w:cs="Arial"/>
                <w:color w:val="313131"/>
                <w:lang w:eastAsia="de-CH"/>
              </w:rPr>
              <w:t>Snow Warning To Airmen</w:t>
            </w:r>
          </w:p>
        </w:tc>
      </w:tr>
      <w:tr w:rsidR="00C33F22" w14:paraId="0414287C" w14:textId="77777777">
        <w:trPr>
          <w:trHeight w:val="290"/>
        </w:trPr>
        <w:tc>
          <w:tcPr>
            <w:tcW w:w="1483" w:type="dxa"/>
            <w:tcMar>
              <w:top w:w="57" w:type="dxa"/>
              <w:bottom w:w="57" w:type="dxa"/>
            </w:tcMar>
          </w:tcPr>
          <w:p w14:paraId="6AB27ACD" w14:textId="77777777" w:rsidR="00C33F22" w:rsidRDefault="004C72BD">
            <w:pPr>
              <w:pStyle w:val="StandardTabelle"/>
            </w:pPr>
            <w:r>
              <w:t>STBY</w:t>
            </w:r>
          </w:p>
        </w:tc>
        <w:tc>
          <w:tcPr>
            <w:tcW w:w="3375" w:type="dxa"/>
            <w:tcMar>
              <w:top w:w="57" w:type="dxa"/>
              <w:bottom w:w="57" w:type="dxa"/>
            </w:tcMar>
          </w:tcPr>
          <w:p w14:paraId="5C1DF385" w14:textId="77777777" w:rsidR="00C33F22" w:rsidRDefault="004C72BD">
            <w:pPr>
              <w:pStyle w:val="StandardTabelle"/>
            </w:pPr>
            <w:r>
              <w:t>Stand-by</w:t>
            </w:r>
          </w:p>
        </w:tc>
      </w:tr>
      <w:tr w:rsidR="00C33F22" w14:paraId="4F22ABEA" w14:textId="77777777">
        <w:trPr>
          <w:trHeight w:val="290"/>
        </w:trPr>
        <w:tc>
          <w:tcPr>
            <w:tcW w:w="1483" w:type="dxa"/>
            <w:tcMar>
              <w:top w:w="57" w:type="dxa"/>
              <w:bottom w:w="57" w:type="dxa"/>
            </w:tcMar>
          </w:tcPr>
          <w:p w14:paraId="1461D77E" w14:textId="77777777" w:rsidR="00C33F22" w:rsidRDefault="004C72BD">
            <w:pPr>
              <w:pStyle w:val="StandardTabelle"/>
            </w:pPr>
            <w:r>
              <w:t>STI</w:t>
            </w:r>
          </w:p>
        </w:tc>
        <w:tc>
          <w:tcPr>
            <w:tcW w:w="3375" w:type="dxa"/>
            <w:tcMar>
              <w:top w:w="57" w:type="dxa"/>
              <w:bottom w:w="57" w:type="dxa"/>
            </w:tcMar>
          </w:tcPr>
          <w:p w14:paraId="0894CA54" w14:textId="77777777" w:rsidR="00C33F22" w:rsidRDefault="004C72BD">
            <w:pPr>
              <w:pStyle w:val="StandardTabelle"/>
            </w:pPr>
            <w:r>
              <w:t>Synthetic Training Instructor</w:t>
            </w:r>
          </w:p>
        </w:tc>
      </w:tr>
      <w:tr w:rsidR="00C33F22" w14:paraId="1F46B75D" w14:textId="77777777">
        <w:trPr>
          <w:trHeight w:val="290"/>
        </w:trPr>
        <w:tc>
          <w:tcPr>
            <w:tcW w:w="1483" w:type="dxa"/>
            <w:tcMar>
              <w:top w:w="57" w:type="dxa"/>
              <w:bottom w:w="57" w:type="dxa"/>
            </w:tcMar>
          </w:tcPr>
          <w:p w14:paraId="002A2114" w14:textId="77777777" w:rsidR="00C33F22" w:rsidRDefault="004C72BD">
            <w:pPr>
              <w:pStyle w:val="StandardTabelle"/>
            </w:pPr>
            <w:r>
              <w:t>SUST</w:t>
            </w:r>
          </w:p>
        </w:tc>
        <w:tc>
          <w:tcPr>
            <w:tcW w:w="3375" w:type="dxa"/>
            <w:tcMar>
              <w:top w:w="57" w:type="dxa"/>
              <w:bottom w:w="57" w:type="dxa"/>
            </w:tcMar>
          </w:tcPr>
          <w:p w14:paraId="6B43B369" w14:textId="77777777" w:rsidR="00C33F22" w:rsidRDefault="004C72BD">
            <w:pPr>
              <w:pStyle w:val="StandardTabelle"/>
            </w:pPr>
            <w:r>
              <w:t>Schweizerische Unfalluntersuchungsstelle</w:t>
            </w:r>
          </w:p>
        </w:tc>
      </w:tr>
      <w:tr w:rsidR="00C33F22" w14:paraId="7CEB48F1" w14:textId="77777777">
        <w:trPr>
          <w:trHeight w:val="290"/>
        </w:trPr>
        <w:tc>
          <w:tcPr>
            <w:tcW w:w="1483" w:type="dxa"/>
            <w:tcMar>
              <w:top w:w="57" w:type="dxa"/>
              <w:bottom w:w="57" w:type="dxa"/>
            </w:tcMar>
          </w:tcPr>
          <w:p w14:paraId="76F52227" w14:textId="77777777" w:rsidR="00C33F22" w:rsidRDefault="004C72BD">
            <w:pPr>
              <w:pStyle w:val="StandardTabelle"/>
            </w:pPr>
            <w:r>
              <w:lastRenderedPageBreak/>
              <w:t>T/O</w:t>
            </w:r>
          </w:p>
        </w:tc>
        <w:tc>
          <w:tcPr>
            <w:tcW w:w="3375" w:type="dxa"/>
            <w:tcMar>
              <w:top w:w="57" w:type="dxa"/>
              <w:bottom w:w="57" w:type="dxa"/>
            </w:tcMar>
          </w:tcPr>
          <w:p w14:paraId="352C3B4A" w14:textId="77777777" w:rsidR="00C33F22" w:rsidRDefault="004C72BD">
            <w:pPr>
              <w:pStyle w:val="StandardTabelle"/>
            </w:pPr>
            <w:r>
              <w:t>Take-off</w:t>
            </w:r>
          </w:p>
        </w:tc>
      </w:tr>
      <w:tr w:rsidR="00C33F22" w14:paraId="50702450" w14:textId="77777777">
        <w:trPr>
          <w:trHeight w:val="290"/>
        </w:trPr>
        <w:tc>
          <w:tcPr>
            <w:tcW w:w="1483" w:type="dxa"/>
            <w:tcMar>
              <w:top w:w="57" w:type="dxa"/>
              <w:bottom w:w="57" w:type="dxa"/>
            </w:tcMar>
          </w:tcPr>
          <w:p w14:paraId="695A3531" w14:textId="77777777" w:rsidR="00C33F22" w:rsidRDefault="004C72BD">
            <w:pPr>
              <w:pStyle w:val="StandardTabelle"/>
            </w:pPr>
            <w:r>
              <w:t>TAF</w:t>
            </w:r>
          </w:p>
        </w:tc>
        <w:tc>
          <w:tcPr>
            <w:tcW w:w="3375" w:type="dxa"/>
            <w:tcMar>
              <w:top w:w="57" w:type="dxa"/>
              <w:bottom w:w="57" w:type="dxa"/>
            </w:tcMar>
          </w:tcPr>
          <w:p w14:paraId="44B78B84" w14:textId="77777777" w:rsidR="00C33F22" w:rsidRDefault="004C72BD">
            <w:pPr>
              <w:pStyle w:val="StandardTabelle"/>
            </w:pPr>
            <w:r>
              <w:t>Terminal Aerodrome Forecast</w:t>
            </w:r>
          </w:p>
        </w:tc>
      </w:tr>
      <w:tr w:rsidR="00C33F22" w14:paraId="28503119" w14:textId="77777777">
        <w:trPr>
          <w:trHeight w:val="290"/>
        </w:trPr>
        <w:tc>
          <w:tcPr>
            <w:tcW w:w="1483" w:type="dxa"/>
            <w:tcMar>
              <w:top w:w="57" w:type="dxa"/>
              <w:bottom w:w="57" w:type="dxa"/>
            </w:tcMar>
          </w:tcPr>
          <w:p w14:paraId="792DF756" w14:textId="77777777" w:rsidR="00C33F22" w:rsidRDefault="004C72BD">
            <w:pPr>
              <w:pStyle w:val="StandardTabelle"/>
            </w:pPr>
            <w:r>
              <w:t>TAS</w:t>
            </w:r>
          </w:p>
        </w:tc>
        <w:tc>
          <w:tcPr>
            <w:tcW w:w="3375" w:type="dxa"/>
            <w:tcMar>
              <w:top w:w="57" w:type="dxa"/>
              <w:bottom w:w="57" w:type="dxa"/>
            </w:tcMar>
          </w:tcPr>
          <w:p w14:paraId="73769C1E" w14:textId="77777777" w:rsidR="00C33F22" w:rsidRDefault="004C72BD">
            <w:pPr>
              <w:pStyle w:val="StandardTabelle"/>
            </w:pPr>
            <w:r>
              <w:t>True Air Speed</w:t>
            </w:r>
          </w:p>
        </w:tc>
      </w:tr>
      <w:tr w:rsidR="00C33F22" w14:paraId="75F7DD38" w14:textId="77777777">
        <w:trPr>
          <w:trHeight w:val="290"/>
        </w:trPr>
        <w:tc>
          <w:tcPr>
            <w:tcW w:w="1483" w:type="dxa"/>
            <w:tcMar>
              <w:top w:w="57" w:type="dxa"/>
              <w:bottom w:w="57" w:type="dxa"/>
            </w:tcMar>
          </w:tcPr>
          <w:p w14:paraId="27784BD9" w14:textId="77777777" w:rsidR="00C33F22" w:rsidRDefault="004C72BD">
            <w:pPr>
              <w:pStyle w:val="StandardTabelle"/>
            </w:pPr>
            <w:r>
              <w:t>TBD</w:t>
            </w:r>
          </w:p>
        </w:tc>
        <w:tc>
          <w:tcPr>
            <w:tcW w:w="3375" w:type="dxa"/>
            <w:tcMar>
              <w:top w:w="57" w:type="dxa"/>
              <w:bottom w:w="57" w:type="dxa"/>
            </w:tcMar>
          </w:tcPr>
          <w:p w14:paraId="4D028D69" w14:textId="77777777" w:rsidR="00C33F22" w:rsidRDefault="004C72BD">
            <w:pPr>
              <w:pStyle w:val="StandardTabelle"/>
            </w:pPr>
            <w:r>
              <w:t>To Be Defined</w:t>
            </w:r>
          </w:p>
        </w:tc>
      </w:tr>
      <w:tr w:rsidR="00C33F22" w14:paraId="1A10AD0D" w14:textId="77777777">
        <w:trPr>
          <w:trHeight w:val="290"/>
        </w:trPr>
        <w:tc>
          <w:tcPr>
            <w:tcW w:w="1483" w:type="dxa"/>
            <w:tcMar>
              <w:top w:w="57" w:type="dxa"/>
              <w:bottom w:w="57" w:type="dxa"/>
            </w:tcMar>
          </w:tcPr>
          <w:p w14:paraId="40EE92A6" w14:textId="77777777" w:rsidR="00C33F22" w:rsidRDefault="004C72BD">
            <w:pPr>
              <w:pStyle w:val="StandardTabelle"/>
            </w:pPr>
            <w:r>
              <w:t>TKI</w:t>
            </w:r>
          </w:p>
        </w:tc>
        <w:tc>
          <w:tcPr>
            <w:tcW w:w="3375" w:type="dxa"/>
            <w:tcMar>
              <w:top w:w="57" w:type="dxa"/>
              <w:bottom w:w="57" w:type="dxa"/>
            </w:tcMar>
          </w:tcPr>
          <w:p w14:paraId="1B7CB3F6" w14:textId="77777777" w:rsidR="00C33F22" w:rsidRDefault="004C72BD">
            <w:pPr>
              <w:pStyle w:val="StandardTabelle"/>
            </w:pPr>
            <w:r>
              <w:t>Theoretical Knowledge Instructor</w:t>
            </w:r>
          </w:p>
        </w:tc>
      </w:tr>
      <w:tr w:rsidR="00C33F22" w14:paraId="3B859C34" w14:textId="77777777">
        <w:trPr>
          <w:trHeight w:val="290"/>
        </w:trPr>
        <w:tc>
          <w:tcPr>
            <w:tcW w:w="1483" w:type="dxa"/>
            <w:tcMar>
              <w:top w:w="57" w:type="dxa"/>
              <w:bottom w:w="57" w:type="dxa"/>
            </w:tcMar>
          </w:tcPr>
          <w:p w14:paraId="0CCB868B" w14:textId="77777777" w:rsidR="00C33F22" w:rsidRDefault="004C72BD">
            <w:pPr>
              <w:pStyle w:val="StandardTabelle"/>
            </w:pPr>
            <w:r>
              <w:t>TM</w:t>
            </w:r>
          </w:p>
        </w:tc>
        <w:tc>
          <w:tcPr>
            <w:tcW w:w="3375" w:type="dxa"/>
            <w:tcMar>
              <w:top w:w="57" w:type="dxa"/>
              <w:bottom w:w="57" w:type="dxa"/>
            </w:tcMar>
          </w:tcPr>
          <w:p w14:paraId="76F54C86" w14:textId="77777777" w:rsidR="00C33F22" w:rsidRDefault="004C72BD">
            <w:pPr>
              <w:pStyle w:val="StandardTabelle"/>
            </w:pPr>
            <w:r>
              <w:t>Training Manual</w:t>
            </w:r>
          </w:p>
        </w:tc>
      </w:tr>
      <w:tr w:rsidR="00C33F22" w14:paraId="344031F1" w14:textId="77777777">
        <w:trPr>
          <w:trHeight w:val="290"/>
        </w:trPr>
        <w:tc>
          <w:tcPr>
            <w:tcW w:w="1483" w:type="dxa"/>
            <w:tcMar>
              <w:top w:w="57" w:type="dxa"/>
              <w:bottom w:w="57" w:type="dxa"/>
            </w:tcMar>
          </w:tcPr>
          <w:p w14:paraId="0FC6438C" w14:textId="77777777" w:rsidR="00C33F22" w:rsidRDefault="004C72BD">
            <w:pPr>
              <w:pStyle w:val="StandardTabelle"/>
            </w:pPr>
            <w:r>
              <w:t>TMG</w:t>
            </w:r>
          </w:p>
        </w:tc>
        <w:tc>
          <w:tcPr>
            <w:tcW w:w="3375" w:type="dxa"/>
            <w:tcMar>
              <w:top w:w="57" w:type="dxa"/>
              <w:bottom w:w="57" w:type="dxa"/>
            </w:tcMar>
          </w:tcPr>
          <w:p w14:paraId="4419FE5E" w14:textId="77777777" w:rsidR="00C33F22" w:rsidRDefault="004C72BD">
            <w:pPr>
              <w:pStyle w:val="StandardTabelle"/>
            </w:pPr>
            <w:r>
              <w:t>Touring Motor Glider</w:t>
            </w:r>
          </w:p>
        </w:tc>
      </w:tr>
      <w:tr w:rsidR="00C33F22" w14:paraId="2F0A0698" w14:textId="77777777">
        <w:trPr>
          <w:trHeight w:val="290"/>
        </w:trPr>
        <w:tc>
          <w:tcPr>
            <w:tcW w:w="1483" w:type="dxa"/>
            <w:tcMar>
              <w:top w:w="57" w:type="dxa"/>
              <w:bottom w:w="57" w:type="dxa"/>
            </w:tcMar>
          </w:tcPr>
          <w:p w14:paraId="1DC8C391" w14:textId="77777777" w:rsidR="00C33F22" w:rsidRDefault="004C72BD">
            <w:pPr>
              <w:pStyle w:val="StandardTabelle"/>
            </w:pPr>
            <w:r>
              <w:t>TOM</w:t>
            </w:r>
          </w:p>
        </w:tc>
        <w:tc>
          <w:tcPr>
            <w:tcW w:w="3375" w:type="dxa"/>
            <w:tcMar>
              <w:top w:w="57" w:type="dxa"/>
              <w:bottom w:w="57" w:type="dxa"/>
            </w:tcMar>
          </w:tcPr>
          <w:p w14:paraId="3A03636C" w14:textId="77777777" w:rsidR="00C33F22" w:rsidRDefault="004C72BD">
            <w:pPr>
              <w:pStyle w:val="StandardTabelle"/>
            </w:pPr>
            <w:r>
              <w:t>Take-off Mass</w:t>
            </w:r>
          </w:p>
        </w:tc>
      </w:tr>
      <w:tr w:rsidR="00C33F22" w14:paraId="2406559D" w14:textId="77777777">
        <w:trPr>
          <w:trHeight w:val="290"/>
        </w:trPr>
        <w:tc>
          <w:tcPr>
            <w:tcW w:w="1483" w:type="dxa"/>
            <w:tcMar>
              <w:top w:w="57" w:type="dxa"/>
              <w:bottom w:w="57" w:type="dxa"/>
            </w:tcMar>
          </w:tcPr>
          <w:p w14:paraId="2EABBF53" w14:textId="77777777" w:rsidR="00C33F22" w:rsidRDefault="004C72BD">
            <w:pPr>
              <w:pStyle w:val="StandardTabelle"/>
            </w:pPr>
            <w:r>
              <w:t>TOR</w:t>
            </w:r>
          </w:p>
        </w:tc>
        <w:tc>
          <w:tcPr>
            <w:tcW w:w="3375" w:type="dxa"/>
            <w:tcMar>
              <w:top w:w="57" w:type="dxa"/>
              <w:bottom w:w="57" w:type="dxa"/>
            </w:tcMar>
          </w:tcPr>
          <w:p w14:paraId="0DD79F48" w14:textId="77777777" w:rsidR="00C33F22" w:rsidRDefault="004C72BD">
            <w:pPr>
              <w:pStyle w:val="StandardTabelle"/>
            </w:pPr>
            <w:r>
              <w:t>Take-off Run</w:t>
            </w:r>
          </w:p>
        </w:tc>
      </w:tr>
      <w:tr w:rsidR="00C33F22" w14:paraId="65C8C789" w14:textId="77777777">
        <w:trPr>
          <w:trHeight w:val="290"/>
        </w:trPr>
        <w:tc>
          <w:tcPr>
            <w:tcW w:w="1483" w:type="dxa"/>
            <w:tcMar>
              <w:top w:w="57" w:type="dxa"/>
              <w:bottom w:w="57" w:type="dxa"/>
            </w:tcMar>
          </w:tcPr>
          <w:p w14:paraId="220F3450" w14:textId="77777777" w:rsidR="00C33F22" w:rsidRDefault="004C72BD">
            <w:pPr>
              <w:pStyle w:val="StandardTabelle"/>
            </w:pPr>
            <w:r>
              <w:t>TRI</w:t>
            </w:r>
          </w:p>
        </w:tc>
        <w:tc>
          <w:tcPr>
            <w:tcW w:w="3375" w:type="dxa"/>
            <w:tcMar>
              <w:top w:w="57" w:type="dxa"/>
              <w:bottom w:w="57" w:type="dxa"/>
            </w:tcMar>
          </w:tcPr>
          <w:p w14:paraId="3C56B775" w14:textId="77777777" w:rsidR="00C33F22" w:rsidRDefault="004C72BD">
            <w:pPr>
              <w:pStyle w:val="StandardTabelle"/>
            </w:pPr>
            <w:r>
              <w:t>Type Rating Instructor</w:t>
            </w:r>
          </w:p>
        </w:tc>
      </w:tr>
      <w:tr w:rsidR="00C33F22" w14:paraId="0FCF2351" w14:textId="77777777">
        <w:trPr>
          <w:trHeight w:val="290"/>
        </w:trPr>
        <w:tc>
          <w:tcPr>
            <w:tcW w:w="1483" w:type="dxa"/>
            <w:tcMar>
              <w:top w:w="57" w:type="dxa"/>
              <w:bottom w:w="57" w:type="dxa"/>
            </w:tcMar>
          </w:tcPr>
          <w:p w14:paraId="629BD046" w14:textId="77777777" w:rsidR="00C33F22" w:rsidRDefault="004C72BD">
            <w:pPr>
              <w:pStyle w:val="StandardTabelle"/>
            </w:pPr>
            <w:r>
              <w:t>VFR</w:t>
            </w:r>
          </w:p>
        </w:tc>
        <w:tc>
          <w:tcPr>
            <w:tcW w:w="3375" w:type="dxa"/>
            <w:tcMar>
              <w:top w:w="57" w:type="dxa"/>
              <w:bottom w:w="57" w:type="dxa"/>
            </w:tcMar>
          </w:tcPr>
          <w:p w14:paraId="0E91F0CA" w14:textId="77777777" w:rsidR="00C33F22" w:rsidRDefault="004C72BD">
            <w:pPr>
              <w:pStyle w:val="StandardTabelle"/>
            </w:pPr>
            <w:r>
              <w:t>Visual Flight Rules</w:t>
            </w:r>
          </w:p>
        </w:tc>
      </w:tr>
      <w:tr w:rsidR="00C33F22" w14:paraId="0669B8E5" w14:textId="77777777">
        <w:trPr>
          <w:trHeight w:val="290"/>
        </w:trPr>
        <w:tc>
          <w:tcPr>
            <w:tcW w:w="1483" w:type="dxa"/>
            <w:tcMar>
              <w:top w:w="57" w:type="dxa"/>
              <w:bottom w:w="57" w:type="dxa"/>
            </w:tcMar>
          </w:tcPr>
          <w:p w14:paraId="188A9B2B" w14:textId="77777777" w:rsidR="00C33F22" w:rsidRDefault="004C72BD">
            <w:pPr>
              <w:pStyle w:val="StandardTabelle"/>
            </w:pPr>
            <w:r>
              <w:t>VMC</w:t>
            </w:r>
          </w:p>
        </w:tc>
        <w:tc>
          <w:tcPr>
            <w:tcW w:w="3375" w:type="dxa"/>
            <w:tcMar>
              <w:top w:w="57" w:type="dxa"/>
              <w:bottom w:w="57" w:type="dxa"/>
            </w:tcMar>
          </w:tcPr>
          <w:p w14:paraId="186F71B4" w14:textId="77777777" w:rsidR="00C33F22" w:rsidRDefault="004C72BD">
            <w:pPr>
              <w:pStyle w:val="StandardTabelle"/>
            </w:pPr>
            <w:r>
              <w:t>Visual Meteorological Conditions</w:t>
            </w:r>
          </w:p>
        </w:tc>
      </w:tr>
      <w:tr w:rsidR="00C33F22" w14:paraId="7E8D3A4C" w14:textId="77777777">
        <w:trPr>
          <w:trHeight w:val="290"/>
        </w:trPr>
        <w:tc>
          <w:tcPr>
            <w:tcW w:w="1483" w:type="dxa"/>
            <w:tcMar>
              <w:top w:w="57" w:type="dxa"/>
              <w:bottom w:w="57" w:type="dxa"/>
            </w:tcMar>
          </w:tcPr>
          <w:p w14:paraId="20E6ED01" w14:textId="77777777" w:rsidR="00C33F22" w:rsidRDefault="004C72BD">
            <w:pPr>
              <w:pStyle w:val="StandardTabelle"/>
            </w:pPr>
            <w:r>
              <w:t>ZFM</w:t>
            </w:r>
          </w:p>
        </w:tc>
        <w:tc>
          <w:tcPr>
            <w:tcW w:w="3375" w:type="dxa"/>
            <w:tcMar>
              <w:top w:w="57" w:type="dxa"/>
              <w:bottom w:w="57" w:type="dxa"/>
            </w:tcMar>
          </w:tcPr>
          <w:p w14:paraId="561F0199" w14:textId="77777777" w:rsidR="00C33F22" w:rsidRDefault="004C72BD">
            <w:pPr>
              <w:pStyle w:val="StandardTabelle"/>
            </w:pPr>
            <w:r>
              <w:t>Zero Fuel Mass</w:t>
            </w:r>
          </w:p>
        </w:tc>
      </w:tr>
    </w:tbl>
    <w:p w14:paraId="0B026F26" w14:textId="77777777" w:rsidR="00C33F22" w:rsidRDefault="00C33F22">
      <w:pPr>
        <w:sectPr w:rsidR="00C33F22">
          <w:type w:val="continuous"/>
          <w:pgSz w:w="11906" w:h="16838" w:code="9"/>
          <w:pgMar w:top="851" w:right="851" w:bottom="907" w:left="1134" w:header="567" w:footer="136" w:gutter="0"/>
          <w:pgNumType w:start="1"/>
          <w:cols w:num="2" w:space="708"/>
          <w:docGrid w:linePitch="360"/>
        </w:sectPr>
      </w:pPr>
    </w:p>
    <w:p w14:paraId="776EA9E4" w14:textId="77777777" w:rsidR="00C33F22" w:rsidRDefault="00C33F22">
      <w:pPr>
        <w:sectPr w:rsidR="00C33F22">
          <w:headerReference w:type="default" r:id="rId27"/>
          <w:footerReference w:type="default" r:id="rId28"/>
          <w:type w:val="continuous"/>
          <w:pgSz w:w="11906" w:h="16838" w:code="9"/>
          <w:pgMar w:top="851" w:right="851" w:bottom="907" w:left="1134" w:header="567" w:footer="234" w:gutter="0"/>
          <w:pgNumType w:start="1"/>
          <w:cols w:space="708"/>
          <w:docGrid w:linePitch="360"/>
        </w:sectPr>
      </w:pPr>
    </w:p>
    <w:p w14:paraId="6B788CA8" w14:textId="77777777" w:rsidR="00C33F22" w:rsidRDefault="004C72BD">
      <w:pPr>
        <w:sectPr w:rsidR="00C33F22">
          <w:headerReference w:type="default" r:id="rId29"/>
          <w:footerReference w:type="default" r:id="rId30"/>
          <w:pgSz w:w="11906" w:h="16838" w:code="9"/>
          <w:pgMar w:top="851" w:right="851" w:bottom="907" w:left="1134" w:header="567" w:footer="234" w:gutter="0"/>
          <w:pgNumType w:start="1"/>
          <w:cols w:space="708"/>
          <w:docGrid w:linePitch="360"/>
        </w:sectPr>
      </w:pPr>
      <w:r>
        <w:rPr>
          <w:noProof/>
          <w:lang w:val="de-CH" w:eastAsia="de-CH"/>
        </w:rPr>
        <w:lastRenderedPageBreak/>
        <mc:AlternateContent>
          <mc:Choice Requires="wps">
            <w:drawing>
              <wp:anchor distT="0" distB="0" distL="114300" distR="114300" simplePos="0" relativeHeight="251659264" behindDoc="0" locked="0" layoutInCell="1" allowOverlap="1" wp14:anchorId="4ED951EE" wp14:editId="02290503">
                <wp:simplePos x="0" y="0"/>
                <wp:positionH relativeFrom="margin">
                  <wp:align>center</wp:align>
                </wp:positionH>
                <wp:positionV relativeFrom="margin">
                  <wp:align>center</wp:align>
                </wp:positionV>
                <wp:extent cx="3667125" cy="485775"/>
                <wp:effectExtent l="0" t="0" r="1905" b="635"/>
                <wp:wrapNone/>
                <wp:docPr id="6"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7DD79" w14:textId="77777777" w:rsidR="009E0875" w:rsidRDefault="009E0875">
                            <w:pPr>
                              <w:jc w:val="center"/>
                              <w:rPr>
                                <w:color w:val="A6A6A6" w:themeColor="background1" w:themeShade="A6"/>
                                <w:sz w:val="56"/>
                                <w:lang w:val="de-CH"/>
                              </w:rPr>
                            </w:pPr>
                            <w:r>
                              <w:rPr>
                                <w:color w:val="A6A6A6" w:themeColor="background1" w:themeShade="A6"/>
                                <w:sz w:val="56"/>
                                <w:lang w:val="de-CH"/>
                              </w:rP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951EE" id="Text Box 609" o:spid="_x0000_s1031" type="#_x0000_t202" style="position:absolute;left:0;text-align:left;margin-left:0;margin-top:0;width:288.75pt;height:38.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" stroked="f">
                <v:textbox>
                  <w:txbxContent>
                    <w:p w14:paraId="5907DD79" w14:textId="77777777" w:rsidR="009E0875" w:rsidRDefault="009E0875">
                      <w:pPr>
                        <w:jc w:val="center"/>
                        <w:rPr>
                          <w:color w:val="A6A6A6" w:themeColor="background1" w:themeShade="A6"/>
                          <w:sz w:val="56"/>
                          <w:lang w:val="de-CH"/>
                        </w:rPr>
                      </w:pPr>
                      <w:r>
                        <w:rPr>
                          <w:color w:val="A6A6A6" w:themeColor="background1" w:themeShade="A6"/>
                          <w:sz w:val="56"/>
                          <w:lang w:val="de-CH"/>
                        </w:rPr>
                        <w:t>LEFT BLANK</w:t>
                      </w:r>
                    </w:p>
                  </w:txbxContent>
                </v:textbox>
                <w10:wrap anchorx="margin" anchory="margin"/>
              </v:shape>
            </w:pict>
          </mc:Fallback>
        </mc:AlternateContent>
      </w:r>
    </w:p>
    <w:p w14:paraId="0AB8FA8D" w14:textId="77777777" w:rsidR="00C33F22" w:rsidRDefault="004C72BD">
      <w:pPr>
        <w:pStyle w:val="berschrift1"/>
      </w:pPr>
      <w:bookmarkStart w:id="22" w:name="_Toc123816768"/>
      <w:r>
        <w:lastRenderedPageBreak/>
        <w:t>Introduction</w:t>
      </w:r>
      <w:bookmarkEnd w:id="22"/>
    </w:p>
    <w:p w14:paraId="7570ADE3" w14:textId="77777777" w:rsidR="00C33F22" w:rsidRDefault="004C72BD">
      <w:pPr>
        <w:pStyle w:val="RevisionStatus"/>
        <w:rPr>
          <w:lang w:val="en-GB"/>
        </w:rPr>
      </w:pPr>
      <w:bookmarkStart w:id="23" w:name="_Toc368390878"/>
      <w:bookmarkStart w:id="24" w:name="_Toc368390917"/>
      <w:bookmarkStart w:id="25" w:name="_Toc134430097"/>
      <w:r>
        <w:rPr>
          <w:lang w:val="en-GB"/>
        </w:rPr>
        <w:t>0</w:t>
      </w:r>
      <w:r>
        <w:rPr>
          <w:lang w:val="en-GB"/>
        </w:rPr>
        <w:tab/>
        <w:t xml:space="preserve">REV0 / </w:t>
      </w:r>
      <w:bookmarkEnd w:id="23"/>
      <w:bookmarkEnd w:id="24"/>
      <w:r>
        <w:rPr>
          <w:lang w:val="en-GB"/>
        </w:rPr>
        <w:t>TBD</w:t>
      </w:r>
      <w:bookmarkEnd w:id="25"/>
      <w:r>
        <w:rPr>
          <w:lang w:val="en-GB"/>
        </w:rPr>
        <w:t xml:space="preserve"> </w:t>
      </w:r>
    </w:p>
    <w:p w14:paraId="7ECBE648" w14:textId="77777777" w:rsidR="00C33F22" w:rsidRDefault="004C72BD">
      <w:r>
        <w:rPr>
          <w:lang w:eastAsia="de-CH"/>
        </w:rPr>
        <w:t xml:space="preserve">This Approved Training Organisation’s (ATO) Operations Manual (OM) of </w:t>
      </w:r>
      <w:r>
        <w:rPr>
          <w:i/>
          <w:color w:val="0070C0"/>
          <w:lang w:eastAsia="de-CH"/>
        </w:rPr>
        <w:t>ATO</w:t>
      </w:r>
      <w:r>
        <w:rPr>
          <w:lang w:eastAsia="de-CH"/>
        </w:rPr>
        <w:t xml:space="preserve"> </w:t>
      </w:r>
      <w:r>
        <w:rPr>
          <w:rStyle w:val="ExampleNormalCarattere"/>
        </w:rPr>
        <w:t>Name</w:t>
      </w:r>
      <w:r>
        <w:rPr>
          <w:iCs/>
          <w:color w:val="006EC0"/>
          <w:lang w:eastAsia="de-CH"/>
        </w:rPr>
        <w:t xml:space="preserve"> </w:t>
      </w:r>
      <w:r>
        <w:rPr>
          <w:lang w:eastAsia="de-CH"/>
        </w:rPr>
        <w:t xml:space="preserve">takes into account all aspects </w:t>
      </w:r>
      <w:r>
        <w:t>of the ATO. It contains instructions to enable personnel to perform their duties and gives guidance to students on how to comply with course requirements. It is available to all staff and students if necessary.</w:t>
      </w:r>
    </w:p>
    <w:p w14:paraId="6F4E4C11" w14:textId="77777777" w:rsidR="00C33F22" w:rsidRDefault="004C72BD">
      <w:r>
        <w:t xml:space="preserve">It has been developed with considerations of the applicable Annexes to the Regulation on Air Crew, Air Operations and relevant Acceptable Means of Compliance (AMC) and Guidance Material (GM). Refer to OMM, Chapter </w:t>
      </w:r>
      <w:r>
        <w:rPr>
          <w:color w:val="0070C0"/>
        </w:rPr>
        <w:t xml:space="preserve">1.6 </w:t>
      </w:r>
      <w:r>
        <w:t>«Relevant Standards and Requirements».</w:t>
      </w:r>
    </w:p>
    <w:p w14:paraId="29C92861" w14:textId="77777777" w:rsidR="00C33F22" w:rsidRDefault="004C72BD">
      <w:pPr>
        <w:spacing w:after="0"/>
        <w:jc w:val="left"/>
      </w:pPr>
      <w:r>
        <w:br w:type="page"/>
      </w:r>
    </w:p>
    <w:p w14:paraId="251EE2FD" w14:textId="77777777" w:rsidR="00C33F22" w:rsidRDefault="004C72BD">
      <w:pPr>
        <w:pStyle w:val="berschrift1"/>
      </w:pPr>
      <w:bookmarkStart w:id="26" w:name="_Toc123816769"/>
      <w:r>
        <w:lastRenderedPageBreak/>
        <w:t>Operations Manual A (OM Part A)</w:t>
      </w:r>
      <w:bookmarkEnd w:id="26"/>
    </w:p>
    <w:p w14:paraId="2CF6BDE8" w14:textId="77777777" w:rsidR="00C33F22" w:rsidRDefault="004C72BD">
      <w:pPr>
        <w:pStyle w:val="RevisionStatus"/>
        <w:rPr>
          <w:lang w:val="en-GB"/>
        </w:rPr>
      </w:pPr>
      <w:bookmarkStart w:id="27" w:name="_Toc134430098"/>
      <w:r>
        <w:rPr>
          <w:lang w:val="en-GB"/>
        </w:rPr>
        <w:t>Part A</w:t>
      </w:r>
      <w:r>
        <w:rPr>
          <w:lang w:val="en-GB"/>
        </w:rPr>
        <w:tab/>
        <w:t>REV0 / TBD</w:t>
      </w:r>
      <w:bookmarkEnd w:id="27"/>
    </w:p>
    <w:p w14:paraId="10E03763" w14:textId="77777777" w:rsidR="00C33F22" w:rsidRDefault="004C72BD">
      <w:pPr>
        <w:pStyle w:val="berschrift2"/>
      </w:pPr>
      <w:bookmarkStart w:id="28" w:name="_Toc123816770"/>
      <w:r>
        <w:t>A list and description of all parts/volumes in the Operations Manual</w:t>
      </w:r>
      <w:bookmarkEnd w:id="28"/>
    </w:p>
    <w:p w14:paraId="04B99D19" w14:textId="77777777" w:rsidR="00C33F22" w:rsidRDefault="00BA087F">
      <w:pPr>
        <w:pStyle w:val="RevisionStatus"/>
        <w:rPr>
          <w:lang w:val="en-GB"/>
        </w:rPr>
      </w:pPr>
      <w:bookmarkStart w:id="29" w:name="_Toc368390888"/>
      <w:bookmarkStart w:id="30" w:name="_Toc368390927"/>
      <w:bookmarkStart w:id="31" w:name="_Toc134430099"/>
      <w:r>
        <w:rPr>
          <w:lang w:val="en-GB"/>
        </w:rPr>
        <w:t>1.1</w:t>
      </w:r>
      <w:r>
        <w:rPr>
          <w:lang w:val="en-GB"/>
        </w:rPr>
        <w:tab/>
        <w:t xml:space="preserve">REV2 </w:t>
      </w:r>
      <w:r w:rsidR="004C72BD">
        <w:rPr>
          <w:lang w:val="en-GB"/>
        </w:rPr>
        <w:t xml:space="preserve">/ </w:t>
      </w:r>
      <w:bookmarkEnd w:id="29"/>
      <w:bookmarkEnd w:id="30"/>
      <w:r w:rsidR="004C72BD">
        <w:rPr>
          <w:lang w:val="en-GB"/>
        </w:rPr>
        <w:t>TBD</w:t>
      </w:r>
      <w:bookmarkEnd w:id="31"/>
    </w:p>
    <w:tbl>
      <w:tblPr>
        <w:tblStyle w:val="Tabellenraster"/>
        <w:tblW w:w="0" w:type="auto"/>
        <w:tblInd w:w="108" w:type="dxa"/>
        <w:tblLook w:val="04A0" w:firstRow="1" w:lastRow="0" w:firstColumn="1" w:lastColumn="0" w:noHBand="0" w:noVBand="1"/>
      </w:tblPr>
      <w:tblGrid>
        <w:gridCol w:w="851"/>
        <w:gridCol w:w="2683"/>
        <w:gridCol w:w="6402"/>
      </w:tblGrid>
      <w:tr w:rsidR="00C33F22" w14:paraId="45AC2560" w14:textId="77777777">
        <w:tc>
          <w:tcPr>
            <w:tcW w:w="851" w:type="dxa"/>
          </w:tcPr>
          <w:p w14:paraId="5FCC6A2C" w14:textId="77777777" w:rsidR="00C33F22" w:rsidRDefault="004C72BD">
            <w:pPr>
              <w:pStyle w:val="StandardTabelle"/>
            </w:pPr>
            <w:r>
              <w:t>OM</w:t>
            </w:r>
          </w:p>
        </w:tc>
        <w:tc>
          <w:tcPr>
            <w:tcW w:w="2683" w:type="dxa"/>
          </w:tcPr>
          <w:p w14:paraId="40120CA0" w14:textId="77777777" w:rsidR="00C33F22" w:rsidRDefault="004C72BD">
            <w:pPr>
              <w:pStyle w:val="StandardTabelle"/>
            </w:pPr>
            <w:r>
              <w:t>Operations Manual</w:t>
            </w:r>
          </w:p>
        </w:tc>
        <w:tc>
          <w:tcPr>
            <w:tcW w:w="6402" w:type="dxa"/>
          </w:tcPr>
          <w:p w14:paraId="0F7B2C85" w14:textId="77777777" w:rsidR="00C33F22" w:rsidRDefault="004C72BD">
            <w:pPr>
              <w:pStyle w:val="StandardTabelle"/>
            </w:pPr>
            <w:r>
              <w:rPr>
                <w:b/>
              </w:rPr>
              <w:t>Part A</w:t>
            </w:r>
            <w:r>
              <w:t xml:space="preserve"> - describes in addition to the OMM the essential basics of the ATO, including general requirements, policies, procedures, instructions and guidelines for safe and effective flight training.</w:t>
            </w:r>
          </w:p>
          <w:p w14:paraId="0367AE5B" w14:textId="77777777" w:rsidR="00C33F22" w:rsidRDefault="004C72BD">
            <w:pPr>
              <w:pStyle w:val="StandardTabelle"/>
            </w:pPr>
            <w:r>
              <w:rPr>
                <w:b/>
              </w:rPr>
              <w:t>Part B</w:t>
            </w:r>
            <w:r>
              <w:t xml:space="preserve"> - describes the technical part in the ATO, such as handling and operation of the aircraft (procedures, use of communication and navigation equipment) and the appropriate documents (checklists, MEL), defines operational limits and describes emergency procedures.</w:t>
            </w:r>
          </w:p>
          <w:p w14:paraId="3B9889D6" w14:textId="77777777" w:rsidR="00C33F22" w:rsidRDefault="004C72BD">
            <w:pPr>
              <w:pStyle w:val="StandardTabelle"/>
            </w:pPr>
            <w:r>
              <w:rPr>
                <w:b/>
              </w:rPr>
              <w:t>Part C</w:t>
            </w:r>
            <w:r>
              <w:t xml:space="preserve"> - describes flight operation, especially the training routes or areas. Special emphasis is laid on flight planning including performance and </w:t>
            </w:r>
            <w:r w:rsidRPr="009E0875">
              <w:t xml:space="preserve">fuel </w:t>
            </w:r>
            <w:r w:rsidR="00BA087F" w:rsidRPr="009E0875">
              <w:t>/ energy</w:t>
            </w:r>
            <w:r w:rsidR="00BA087F">
              <w:t xml:space="preserve"> </w:t>
            </w:r>
            <w:r>
              <w:t>calculation, mass and balance and weather minima for flights with and without instructor.</w:t>
            </w:r>
          </w:p>
          <w:p w14:paraId="65ECBA18" w14:textId="77777777" w:rsidR="00C33F22" w:rsidRDefault="004C72BD">
            <w:pPr>
              <w:pStyle w:val="StandardTabelle"/>
            </w:pPr>
            <w:r>
              <w:rPr>
                <w:b/>
              </w:rPr>
              <w:t>Part D</w:t>
            </w:r>
            <w:r>
              <w:t xml:space="preserve"> - regulates the different responsibilities for training, refresher and proficiency checks as well as the ATO staff standard evaluation.</w:t>
            </w:r>
          </w:p>
        </w:tc>
      </w:tr>
    </w:tbl>
    <w:p w14:paraId="7822BAF9" w14:textId="77777777" w:rsidR="00C33F22" w:rsidRDefault="004C72BD">
      <w:pPr>
        <w:pStyle w:val="berschrift2"/>
      </w:pPr>
      <w:bookmarkStart w:id="32" w:name="_Toc123816771"/>
      <w:r>
        <w:t>Administration (function and management)</w:t>
      </w:r>
      <w:bookmarkEnd w:id="32"/>
    </w:p>
    <w:p w14:paraId="676BE042" w14:textId="77777777" w:rsidR="00C33F22" w:rsidRDefault="004C72BD">
      <w:pPr>
        <w:pStyle w:val="RevisionStatus"/>
        <w:rPr>
          <w:lang w:val="en-GB"/>
        </w:rPr>
      </w:pPr>
      <w:bookmarkStart w:id="33" w:name="_Toc368390890"/>
      <w:bookmarkStart w:id="34" w:name="_Toc368390929"/>
      <w:bookmarkStart w:id="35" w:name="_Toc134430100"/>
      <w:r>
        <w:rPr>
          <w:lang w:val="en-GB"/>
        </w:rPr>
        <w:t>1.2</w:t>
      </w:r>
      <w:r>
        <w:rPr>
          <w:lang w:val="en-GB"/>
        </w:rPr>
        <w:tab/>
        <w:t xml:space="preserve">REV0 / </w:t>
      </w:r>
      <w:bookmarkEnd w:id="33"/>
      <w:bookmarkEnd w:id="34"/>
      <w:r>
        <w:rPr>
          <w:lang w:val="en-GB"/>
        </w:rPr>
        <w:t>TBD / APP</w:t>
      </w:r>
      <w:bookmarkEnd w:id="35"/>
    </w:p>
    <w:p w14:paraId="30874348" w14:textId="77777777" w:rsidR="00C33F22" w:rsidRDefault="004C72BD">
      <w:r>
        <w:rPr>
          <w:rFonts w:cs="Arial"/>
          <w:szCs w:val="22"/>
        </w:rPr>
        <w:t xml:space="preserve">Refer to OMM Chapter </w:t>
      </w:r>
      <w:r>
        <w:rPr>
          <w:rFonts w:cs="Arial"/>
          <w:color w:val="0070C0"/>
          <w:szCs w:val="22"/>
        </w:rPr>
        <w:t>3</w:t>
      </w:r>
      <w:r>
        <w:rPr>
          <w:rFonts w:cs="Arial"/>
          <w:szCs w:val="22"/>
        </w:rPr>
        <w:t xml:space="preserve"> «Organisational Structures, Duties, Responsibilities and Accountabilities».</w:t>
      </w:r>
    </w:p>
    <w:p w14:paraId="502CEBEF" w14:textId="77777777" w:rsidR="00C33F22" w:rsidRDefault="004C72BD">
      <w:pPr>
        <w:pStyle w:val="berschrift2"/>
      </w:pPr>
      <w:bookmarkStart w:id="36" w:name="_Toc123816772"/>
      <w:r>
        <w:t>Responsibilities (all management and Administrative staff)</w:t>
      </w:r>
      <w:bookmarkEnd w:id="36"/>
    </w:p>
    <w:p w14:paraId="6664144D" w14:textId="77777777" w:rsidR="00C33F22" w:rsidRDefault="004C72BD">
      <w:pPr>
        <w:pStyle w:val="RevisionStatus"/>
        <w:rPr>
          <w:lang w:val="en-GB"/>
        </w:rPr>
      </w:pPr>
      <w:bookmarkStart w:id="37" w:name="_Toc368390891"/>
      <w:bookmarkStart w:id="38" w:name="_Toc368390930"/>
      <w:bookmarkStart w:id="39" w:name="_Toc134430101"/>
      <w:r>
        <w:rPr>
          <w:lang w:val="en-GB"/>
        </w:rPr>
        <w:t>1.3</w:t>
      </w:r>
      <w:r>
        <w:rPr>
          <w:lang w:val="en-GB"/>
        </w:rPr>
        <w:tab/>
        <w:t xml:space="preserve">REV0 / </w:t>
      </w:r>
      <w:bookmarkEnd w:id="37"/>
      <w:bookmarkEnd w:id="38"/>
      <w:r>
        <w:rPr>
          <w:lang w:val="en-GB"/>
        </w:rPr>
        <w:t>TBD / APP</w:t>
      </w:r>
      <w:bookmarkEnd w:id="39"/>
    </w:p>
    <w:p w14:paraId="286BBE11" w14:textId="77777777" w:rsidR="00C33F22" w:rsidRDefault="004C72BD">
      <w:r>
        <w:rPr>
          <w:rFonts w:cs="Arial"/>
          <w:szCs w:val="22"/>
        </w:rPr>
        <w:t xml:space="preserve">Refer to OMM Chapter </w:t>
      </w:r>
      <w:r>
        <w:rPr>
          <w:rFonts w:cs="Arial"/>
          <w:color w:val="0070C0"/>
          <w:szCs w:val="22"/>
        </w:rPr>
        <w:t>3</w:t>
      </w:r>
      <w:r>
        <w:rPr>
          <w:rFonts w:cs="Arial"/>
          <w:szCs w:val="22"/>
        </w:rPr>
        <w:t xml:space="preserve"> «Organisational Structures, Duties, Responsibilities and Accountabilities».</w:t>
      </w:r>
    </w:p>
    <w:p w14:paraId="486761D3" w14:textId="77777777" w:rsidR="00C33F22" w:rsidRDefault="004C72BD">
      <w:r>
        <w:br w:type="page"/>
      </w:r>
    </w:p>
    <w:p w14:paraId="4120B8B7" w14:textId="77777777" w:rsidR="00C33F22" w:rsidRDefault="004C72BD">
      <w:pPr>
        <w:pStyle w:val="berschrift2"/>
      </w:pPr>
      <w:bookmarkStart w:id="40" w:name="_Toc123816773"/>
      <w:r>
        <w:lastRenderedPageBreak/>
        <w:t>Student discipline and disciplinary action</w:t>
      </w:r>
      <w:bookmarkEnd w:id="40"/>
      <w:r>
        <w:t xml:space="preserve"> </w:t>
      </w:r>
    </w:p>
    <w:p w14:paraId="1F5B0EE3" w14:textId="77777777" w:rsidR="00C33F22" w:rsidRDefault="00552280">
      <w:pPr>
        <w:pStyle w:val="RevisionStatus"/>
        <w:rPr>
          <w:lang w:val="en-GB"/>
        </w:rPr>
      </w:pPr>
      <w:bookmarkStart w:id="41" w:name="_Toc367877303"/>
      <w:bookmarkStart w:id="42" w:name="_Toc368387730"/>
      <w:bookmarkStart w:id="43" w:name="_Toc368390892"/>
      <w:bookmarkStart w:id="44" w:name="_Toc368390931"/>
      <w:bookmarkStart w:id="45" w:name="_Toc134430102"/>
      <w:r>
        <w:rPr>
          <w:lang w:val="en-GB"/>
        </w:rPr>
        <w:t>1.4</w:t>
      </w:r>
      <w:r>
        <w:rPr>
          <w:lang w:val="en-GB"/>
        </w:rPr>
        <w:tab/>
        <w:t>REV2</w:t>
      </w:r>
      <w:r w:rsidR="004C72BD">
        <w:rPr>
          <w:lang w:val="en-GB"/>
        </w:rPr>
        <w:t xml:space="preserve"> / </w:t>
      </w:r>
      <w:bookmarkEnd w:id="41"/>
      <w:bookmarkEnd w:id="42"/>
      <w:bookmarkEnd w:id="43"/>
      <w:bookmarkEnd w:id="44"/>
      <w:r w:rsidR="004C72BD">
        <w:rPr>
          <w:lang w:val="en-GB"/>
        </w:rPr>
        <w:t>TBD</w:t>
      </w:r>
      <w:bookmarkEnd w:id="45"/>
    </w:p>
    <w:p w14:paraId="0356DC1B" w14:textId="77777777" w:rsidR="00C33F22" w:rsidRDefault="004C72BD">
      <w:pPr>
        <w:rPr>
          <w:lang w:eastAsia="de-CH"/>
        </w:rPr>
      </w:pPr>
      <w:r>
        <w:rPr>
          <w:lang w:eastAsia="de-CH"/>
        </w:rPr>
        <w:t>If disciplinary action is to be taken, the Head of Training may follow the process mentioned below:</w:t>
      </w:r>
    </w:p>
    <w:tbl>
      <w:tblPr>
        <w:tblStyle w:val="Tabellenraster"/>
        <w:tblW w:w="4947" w:type="pct"/>
        <w:tblInd w:w="108" w:type="dxa"/>
        <w:tblLook w:val="04A0" w:firstRow="1" w:lastRow="0" w:firstColumn="1" w:lastColumn="0" w:noHBand="0" w:noVBand="1"/>
      </w:tblPr>
      <w:tblGrid>
        <w:gridCol w:w="2233"/>
        <w:gridCol w:w="7797"/>
      </w:tblGrid>
      <w:tr w:rsidR="00C33F22" w14:paraId="0346C19E" w14:textId="77777777" w:rsidTr="00DE78A1">
        <w:trPr>
          <w:trHeight w:val="3057"/>
        </w:trPr>
        <w:tc>
          <w:tcPr>
            <w:tcW w:w="1113" w:type="pct"/>
          </w:tcPr>
          <w:p w14:paraId="3646AFC8" w14:textId="77777777" w:rsidR="00C33F22" w:rsidRDefault="004C72BD">
            <w:pPr>
              <w:pStyle w:val="StandardTabelleFett"/>
              <w:rPr>
                <w:lang w:val="en-GB" w:eastAsia="de-CH"/>
              </w:rPr>
            </w:pPr>
            <w:r>
              <w:rPr>
                <w:lang w:val="en-GB" w:eastAsia="de-CH"/>
              </w:rPr>
              <w:t>Discipline</w:t>
            </w:r>
          </w:p>
        </w:tc>
        <w:tc>
          <w:tcPr>
            <w:tcW w:w="3887" w:type="pct"/>
          </w:tcPr>
          <w:p w14:paraId="50D2596E" w14:textId="77777777" w:rsidR="00C33F22" w:rsidRDefault="004C72BD">
            <w:pPr>
              <w:pStyle w:val="StandardTabelle"/>
              <w:rPr>
                <w:lang w:eastAsia="de-CH"/>
              </w:rPr>
            </w:pPr>
            <w:r>
              <w:rPr>
                <w:lang w:eastAsia="de-CH"/>
              </w:rPr>
              <w:t>Expectations of student’s behaviour are:</w:t>
            </w:r>
          </w:p>
          <w:p w14:paraId="30BDBFA2" w14:textId="77777777" w:rsidR="00C33F22" w:rsidRDefault="004C72BD">
            <w:pPr>
              <w:pStyle w:val="BulletTabelle"/>
              <w:rPr>
                <w:lang w:eastAsia="de-CH"/>
              </w:rPr>
            </w:pPr>
            <w:r>
              <w:rPr>
                <w:lang w:eastAsia="de-CH"/>
              </w:rPr>
              <w:t>compliance with the procedures;</w:t>
            </w:r>
          </w:p>
          <w:p w14:paraId="7A6D6830" w14:textId="77777777" w:rsidR="00C33F22" w:rsidRDefault="004C72BD">
            <w:pPr>
              <w:pStyle w:val="BulletTabelle"/>
              <w:rPr>
                <w:lang w:eastAsia="de-CH"/>
              </w:rPr>
            </w:pPr>
            <w:r>
              <w:rPr>
                <w:lang w:eastAsia="de-CH"/>
              </w:rPr>
              <w:t>following the instructions from instructor, OM and TM;</w:t>
            </w:r>
          </w:p>
          <w:p w14:paraId="5242FE6F" w14:textId="77777777" w:rsidR="00C33F22" w:rsidRDefault="004C72BD">
            <w:pPr>
              <w:pStyle w:val="BulletTabelle"/>
              <w:rPr>
                <w:lang w:eastAsia="de-CH"/>
              </w:rPr>
            </w:pPr>
            <w:r>
              <w:rPr>
                <w:lang w:eastAsia="de-CH"/>
              </w:rPr>
              <w:t>understanding and applying time management, taking into account of unforeseen situations;</w:t>
            </w:r>
          </w:p>
          <w:p w14:paraId="6F27D20C" w14:textId="77777777" w:rsidR="00C33F22" w:rsidRDefault="004C72BD">
            <w:pPr>
              <w:pStyle w:val="BulletTabelle"/>
              <w:rPr>
                <w:lang w:eastAsia="de-CH"/>
              </w:rPr>
            </w:pPr>
            <w:r>
              <w:rPr>
                <w:lang w:eastAsia="de-CH"/>
              </w:rPr>
              <w:t>appropriate judgement, learning interests and commitment;</w:t>
            </w:r>
          </w:p>
          <w:p w14:paraId="65B1FB83" w14:textId="77777777" w:rsidR="00C33F22" w:rsidRDefault="004C72BD">
            <w:pPr>
              <w:pStyle w:val="BulletTabelle"/>
              <w:rPr>
                <w:lang w:eastAsia="de-CH"/>
              </w:rPr>
            </w:pPr>
            <w:r>
              <w:rPr>
                <w:lang w:eastAsia="de-CH"/>
              </w:rPr>
              <w:t>accurate preparation for each training session;</w:t>
            </w:r>
          </w:p>
          <w:p w14:paraId="780AB2D1" w14:textId="77777777" w:rsidR="00C33F22" w:rsidRDefault="004C72BD">
            <w:pPr>
              <w:pStyle w:val="BulletTabelle"/>
              <w:rPr>
                <w:lang w:eastAsia="de-CH"/>
              </w:rPr>
            </w:pPr>
            <w:r>
              <w:rPr>
                <w:lang w:eastAsia="de-CH"/>
              </w:rPr>
              <w:t>clarifying doubts or confusions;</w:t>
            </w:r>
          </w:p>
          <w:p w14:paraId="4D7B0126" w14:textId="77777777" w:rsidR="00C33F22" w:rsidRDefault="004C72BD">
            <w:pPr>
              <w:pStyle w:val="BulletTabelle"/>
              <w:rPr>
                <w:lang w:eastAsia="de-CH"/>
              </w:rPr>
            </w:pPr>
            <w:r>
              <w:rPr>
                <w:lang w:eastAsia="de-CH"/>
              </w:rPr>
              <w:t>providing information as early as possible if a lesson cannot be attended;</w:t>
            </w:r>
          </w:p>
          <w:p w14:paraId="02E7E726" w14:textId="77777777" w:rsidR="00C33F22" w:rsidRDefault="004C72BD">
            <w:pPr>
              <w:pStyle w:val="BulletTabelle"/>
              <w:rPr>
                <w:lang w:eastAsia="de-CH"/>
              </w:rPr>
            </w:pPr>
            <w:r>
              <w:rPr>
                <w:lang w:eastAsia="de-CH"/>
              </w:rPr>
              <w:t xml:space="preserve">remaining in good health (influence of alcohol, narcotics, drugs, medicines, blood donation, smoking, diving, </w:t>
            </w:r>
            <w:r>
              <w:rPr>
                <w:color w:val="0070C0"/>
                <w:lang w:eastAsia="de-CH"/>
              </w:rPr>
              <w:t>...</w:t>
            </w:r>
            <w:r>
              <w:rPr>
                <w:lang w:eastAsia="de-CH"/>
              </w:rPr>
              <w:t>).</w:t>
            </w:r>
          </w:p>
          <w:p w14:paraId="159B5634" w14:textId="77777777" w:rsidR="00C33F22" w:rsidRDefault="004C72BD">
            <w:pPr>
              <w:pStyle w:val="BulletTabelle"/>
              <w:rPr>
                <w:color w:val="0070C0"/>
                <w:lang w:eastAsia="de-CH"/>
              </w:rPr>
            </w:pPr>
            <w:r>
              <w:rPr>
                <w:color w:val="0070C0"/>
                <w:lang w:eastAsia="de-CH"/>
              </w:rPr>
              <w:t>…</w:t>
            </w:r>
          </w:p>
        </w:tc>
      </w:tr>
    </w:tbl>
    <w:p w14:paraId="4C7E81C5" w14:textId="77777777" w:rsidR="00C33F22" w:rsidRDefault="00C33F22">
      <w:pPr>
        <w:pStyle w:val="Pfad"/>
        <w:rPr>
          <w:lang w:val="en-GB"/>
        </w:rPr>
      </w:pPr>
    </w:p>
    <w:tbl>
      <w:tblPr>
        <w:tblStyle w:val="Tabellenraster"/>
        <w:tblW w:w="4947" w:type="pct"/>
        <w:tblInd w:w="108" w:type="dxa"/>
        <w:tblLook w:val="04A0" w:firstRow="1" w:lastRow="0" w:firstColumn="1" w:lastColumn="0" w:noHBand="0" w:noVBand="1"/>
      </w:tblPr>
      <w:tblGrid>
        <w:gridCol w:w="1645"/>
        <w:gridCol w:w="586"/>
        <w:gridCol w:w="2638"/>
        <w:gridCol w:w="2345"/>
        <w:gridCol w:w="2816"/>
      </w:tblGrid>
      <w:tr w:rsidR="00C33F22" w14:paraId="3B5AEE45" w14:textId="77777777" w:rsidTr="00DE78A1">
        <w:trPr>
          <w:tblHeader/>
        </w:trPr>
        <w:tc>
          <w:tcPr>
            <w:tcW w:w="1112" w:type="pct"/>
            <w:gridSpan w:val="2"/>
          </w:tcPr>
          <w:p w14:paraId="2C454553" w14:textId="77777777" w:rsidR="00C33F22" w:rsidRDefault="004C72BD">
            <w:pPr>
              <w:pStyle w:val="TabelleKofpzeileLinksFett"/>
              <w:rPr>
                <w:lang w:eastAsia="de-CH"/>
              </w:rPr>
            </w:pPr>
            <w:r>
              <w:rPr>
                <w:lang w:eastAsia="de-CH"/>
              </w:rPr>
              <w:t>Step</w:t>
            </w:r>
          </w:p>
        </w:tc>
        <w:tc>
          <w:tcPr>
            <w:tcW w:w="2484" w:type="pct"/>
            <w:gridSpan w:val="2"/>
          </w:tcPr>
          <w:p w14:paraId="78815B10" w14:textId="77777777" w:rsidR="00C33F22" w:rsidRDefault="004C72BD">
            <w:pPr>
              <w:pStyle w:val="TabelleKofpzeileLinksFett"/>
              <w:rPr>
                <w:lang w:eastAsia="de-CH"/>
              </w:rPr>
            </w:pPr>
            <w:r>
              <w:rPr>
                <w:lang w:eastAsia="de-CH"/>
              </w:rPr>
              <w:t>Remarks</w:t>
            </w:r>
          </w:p>
        </w:tc>
        <w:tc>
          <w:tcPr>
            <w:tcW w:w="1404" w:type="pct"/>
          </w:tcPr>
          <w:p w14:paraId="158F73D2" w14:textId="77777777" w:rsidR="00C33F22" w:rsidRDefault="004C72BD">
            <w:pPr>
              <w:pStyle w:val="TabelleKofpzeileLinksFett"/>
              <w:rPr>
                <w:lang w:eastAsia="de-CH"/>
              </w:rPr>
            </w:pPr>
            <w:r>
              <w:rPr>
                <w:lang w:eastAsia="de-CH"/>
              </w:rPr>
              <w:t>Action</w:t>
            </w:r>
          </w:p>
        </w:tc>
      </w:tr>
      <w:tr w:rsidR="00C33F22" w14:paraId="19EF8B72" w14:textId="77777777" w:rsidTr="00DE78A1">
        <w:trPr>
          <w:trHeight w:val="1002"/>
        </w:trPr>
        <w:tc>
          <w:tcPr>
            <w:tcW w:w="1112" w:type="pct"/>
            <w:gridSpan w:val="2"/>
            <w:vMerge w:val="restart"/>
          </w:tcPr>
          <w:p w14:paraId="2A73A2A3" w14:textId="77777777" w:rsidR="00C33F22" w:rsidRDefault="004C72BD">
            <w:pPr>
              <w:pStyle w:val="StandardTabelle"/>
              <w:rPr>
                <w:lang w:eastAsia="de-CH"/>
              </w:rPr>
            </w:pPr>
            <w:r>
              <w:rPr>
                <w:lang w:eastAsia="de-CH"/>
              </w:rPr>
              <w:t>Identification</w:t>
            </w:r>
          </w:p>
        </w:tc>
        <w:tc>
          <w:tcPr>
            <w:tcW w:w="2484" w:type="pct"/>
            <w:gridSpan w:val="2"/>
          </w:tcPr>
          <w:p w14:paraId="31330B53" w14:textId="77777777" w:rsidR="00C33F22" w:rsidRDefault="004C72BD">
            <w:pPr>
              <w:pStyle w:val="StandardTabelle"/>
              <w:rPr>
                <w:lang w:eastAsia="de-CH"/>
              </w:rPr>
            </w:pPr>
            <w:r>
              <w:rPr>
                <w:lang w:eastAsia="de-CH"/>
              </w:rPr>
              <w:t>Possible inadmissible behaviours are:</w:t>
            </w:r>
          </w:p>
          <w:p w14:paraId="0E464D44" w14:textId="77777777" w:rsidR="00C33F22" w:rsidRDefault="004C72BD" w:rsidP="00E018A2">
            <w:pPr>
              <w:pStyle w:val="BulletTabelle"/>
              <w:rPr>
                <w:lang w:eastAsia="de-CH"/>
              </w:rPr>
            </w:pPr>
            <w:r>
              <w:rPr>
                <w:lang w:eastAsia="de-CH"/>
              </w:rPr>
              <w:t>irresponsible attitude</w:t>
            </w:r>
          </w:p>
          <w:p w14:paraId="3A0EE293" w14:textId="77777777" w:rsidR="00C33F22" w:rsidRDefault="004C72BD" w:rsidP="00E018A2">
            <w:pPr>
              <w:pStyle w:val="BulletTabelle"/>
              <w:rPr>
                <w:lang w:eastAsia="de-CH"/>
              </w:rPr>
            </w:pPr>
            <w:r>
              <w:rPr>
                <w:lang w:eastAsia="de-CH"/>
              </w:rPr>
              <w:t>clear and distinct lack of attitude</w:t>
            </w:r>
          </w:p>
          <w:p w14:paraId="6816F612" w14:textId="77777777" w:rsidR="00C33F22" w:rsidRDefault="004C72BD" w:rsidP="00E018A2">
            <w:pPr>
              <w:pStyle w:val="BulletTabelle"/>
              <w:rPr>
                <w:lang w:eastAsia="de-CH"/>
              </w:rPr>
            </w:pPr>
            <w:r>
              <w:rPr>
                <w:lang w:eastAsia="de-CH"/>
              </w:rPr>
              <w:t>violation of legal requirements and/or provisions of the organisation’s documentation</w:t>
            </w:r>
          </w:p>
          <w:p w14:paraId="53EAF41E" w14:textId="77777777" w:rsidR="00C33F22" w:rsidRDefault="004C72BD" w:rsidP="00E018A2">
            <w:pPr>
              <w:pStyle w:val="BulletTabelle"/>
              <w:rPr>
                <w:lang w:eastAsia="de-CH"/>
              </w:rPr>
            </w:pPr>
            <w:r>
              <w:rPr>
                <w:lang w:eastAsia="de-CH"/>
              </w:rPr>
              <w:t>any other behaviour not consistent with the qualities required of a pilot</w:t>
            </w:r>
          </w:p>
          <w:p w14:paraId="77A40C18" w14:textId="77777777" w:rsidR="00C33F22" w:rsidRDefault="004C72BD" w:rsidP="00E018A2">
            <w:pPr>
              <w:pStyle w:val="BulletTabelle"/>
              <w:rPr>
                <w:lang w:eastAsia="de-CH"/>
              </w:rPr>
            </w:pPr>
            <w:r>
              <w:rPr>
                <w:lang w:eastAsia="de-CH"/>
              </w:rPr>
              <w:t>any behaviour or attitude that endangers safety</w:t>
            </w:r>
          </w:p>
          <w:p w14:paraId="6B70F5D1" w14:textId="77777777" w:rsidR="00C33F22" w:rsidRDefault="004C72BD" w:rsidP="00E018A2">
            <w:pPr>
              <w:pStyle w:val="BulletTabelle"/>
              <w:rPr>
                <w:rFonts w:ascii="SymbolMT" w:eastAsia="SymbolMT" w:cs="SymbolMT"/>
                <w:lang w:eastAsia="de-CH"/>
              </w:rPr>
            </w:pPr>
            <w:r>
              <w:rPr>
                <w:lang w:eastAsia="de-CH"/>
              </w:rPr>
              <w:t>influence of alcohol</w:t>
            </w:r>
            <w:r>
              <w:rPr>
                <w:rFonts w:ascii="SymbolMT" w:eastAsia="SymbolMT" w:cs="SymbolMT"/>
                <w:lang w:eastAsia="de-CH"/>
              </w:rPr>
              <w:t xml:space="preserve"> or </w:t>
            </w:r>
            <w:r>
              <w:rPr>
                <w:lang w:eastAsia="de-CH"/>
              </w:rPr>
              <w:t>drugs</w:t>
            </w:r>
          </w:p>
          <w:p w14:paraId="679351ED" w14:textId="77777777" w:rsidR="00C33F22" w:rsidRDefault="004C72BD" w:rsidP="00E018A2">
            <w:pPr>
              <w:pStyle w:val="BulletTabelle"/>
              <w:rPr>
                <w:lang w:eastAsia="de-CH"/>
              </w:rPr>
            </w:pPr>
            <w:r>
              <w:rPr>
                <w:lang w:eastAsia="de-CH"/>
              </w:rPr>
              <w:t>medication whether prescribed or not, unless approval has been given by an Aero-Medical Examiner (AME)</w:t>
            </w:r>
          </w:p>
          <w:p w14:paraId="19BAECCF" w14:textId="77777777" w:rsidR="00C33F22" w:rsidRDefault="004C72BD" w:rsidP="00E018A2">
            <w:pPr>
              <w:pStyle w:val="BulletTabelleExample"/>
              <w:rPr>
                <w:lang w:eastAsia="de-CH"/>
              </w:rPr>
            </w:pPr>
            <w:r>
              <w:rPr>
                <w:lang w:eastAsia="de-CH"/>
              </w:rPr>
              <w:t>...</w:t>
            </w:r>
          </w:p>
          <w:p w14:paraId="331B7068" w14:textId="77777777" w:rsidR="00C33F22" w:rsidRDefault="004C72BD">
            <w:pPr>
              <w:pStyle w:val="StandardTabelle"/>
              <w:rPr>
                <w:lang w:eastAsia="de-CH"/>
              </w:rPr>
            </w:pPr>
            <w:r>
              <w:rPr>
                <w:lang w:eastAsia="de-CH"/>
              </w:rPr>
              <w:t>Unsatisfactory performance;</w:t>
            </w:r>
          </w:p>
          <w:p w14:paraId="3EB409E4" w14:textId="77777777" w:rsidR="00C33F22" w:rsidRDefault="004C72BD">
            <w:pPr>
              <w:pStyle w:val="BulletTabelle"/>
            </w:pPr>
            <w:r>
              <w:t>Continued failed tests and examinations;</w:t>
            </w:r>
          </w:p>
          <w:p w14:paraId="1BEC4DF1" w14:textId="77777777" w:rsidR="00C33F22" w:rsidRDefault="004C72BD">
            <w:pPr>
              <w:pStyle w:val="BulletTabelle"/>
            </w:pPr>
            <w:r>
              <w:t>Continued learning disabilities or heavy difficulties;</w:t>
            </w:r>
          </w:p>
          <w:p w14:paraId="5376CF6C" w14:textId="77777777" w:rsidR="00C33F22" w:rsidRDefault="004C72BD">
            <w:pPr>
              <w:pStyle w:val="BulletTabelle"/>
            </w:pPr>
            <w:r>
              <w:t>Long term interruption(s) of the applicable training course;</w:t>
            </w:r>
          </w:p>
          <w:p w14:paraId="100036E8" w14:textId="77777777" w:rsidR="00C33F22" w:rsidRDefault="004C72BD">
            <w:pPr>
              <w:pStyle w:val="BulletTabelle"/>
            </w:pPr>
            <w:r>
              <w:t>Repeated absences without communication;</w:t>
            </w:r>
          </w:p>
          <w:p w14:paraId="73471F7F" w14:textId="77777777" w:rsidR="00C33F22" w:rsidRDefault="004C72BD">
            <w:pPr>
              <w:pStyle w:val="BulletTabelle"/>
            </w:pPr>
            <w:r>
              <w:t>Continued missing interests and commitment</w:t>
            </w:r>
          </w:p>
          <w:p w14:paraId="0A903457" w14:textId="77777777" w:rsidR="00C33F22" w:rsidRDefault="004C72BD">
            <w:pPr>
              <w:pStyle w:val="BulletTabelle"/>
              <w:rPr>
                <w:color w:val="0070C0"/>
                <w:lang w:eastAsia="de-CH"/>
              </w:rPr>
            </w:pPr>
            <w:r>
              <w:rPr>
                <w:color w:val="0070C0"/>
              </w:rPr>
              <w:t>…</w:t>
            </w:r>
          </w:p>
        </w:tc>
        <w:tc>
          <w:tcPr>
            <w:tcW w:w="1404" w:type="pct"/>
            <w:vMerge w:val="restart"/>
          </w:tcPr>
          <w:p w14:paraId="5934A1FB" w14:textId="77777777" w:rsidR="00C33F22" w:rsidRDefault="004C72BD">
            <w:pPr>
              <w:pStyle w:val="Einzug1Tabelle"/>
              <w:rPr>
                <w:lang w:eastAsia="de-CH"/>
              </w:rPr>
            </w:pPr>
            <w:r>
              <w:rPr>
                <w:lang w:eastAsia="de-CH"/>
              </w:rPr>
              <w:t>Detection</w:t>
            </w:r>
          </w:p>
          <w:p w14:paraId="5336F2BF" w14:textId="77777777" w:rsidR="00C33F22" w:rsidRDefault="004C72BD">
            <w:pPr>
              <w:pStyle w:val="Einzug1Tabelle"/>
              <w:rPr>
                <w:lang w:eastAsia="de-CH"/>
              </w:rPr>
            </w:pPr>
            <w:r>
              <w:rPr>
                <w:lang w:eastAsia="de-CH"/>
              </w:rPr>
              <w:t>Report by third party</w:t>
            </w:r>
          </w:p>
          <w:p w14:paraId="7E0B7E0C" w14:textId="77777777" w:rsidR="00C33F22" w:rsidRDefault="004C72BD">
            <w:pPr>
              <w:pStyle w:val="Einzug1Tabelle"/>
              <w:rPr>
                <w:lang w:eastAsia="de-CH"/>
              </w:rPr>
            </w:pPr>
            <w:r>
              <w:rPr>
                <w:lang w:eastAsia="de-CH"/>
              </w:rPr>
              <w:t>Self-declaration</w:t>
            </w:r>
          </w:p>
        </w:tc>
      </w:tr>
      <w:tr w:rsidR="00C33F22" w14:paraId="1FB59035" w14:textId="77777777" w:rsidTr="00DE78A1">
        <w:tc>
          <w:tcPr>
            <w:tcW w:w="1112" w:type="pct"/>
            <w:gridSpan w:val="2"/>
            <w:vMerge/>
          </w:tcPr>
          <w:p w14:paraId="15C55C46" w14:textId="77777777" w:rsidR="00C33F22" w:rsidRDefault="00C33F22">
            <w:pPr>
              <w:pStyle w:val="StandardTabelleFett"/>
              <w:rPr>
                <w:lang w:val="en-GB" w:eastAsia="de-CH"/>
              </w:rPr>
            </w:pPr>
          </w:p>
        </w:tc>
        <w:tc>
          <w:tcPr>
            <w:tcW w:w="1315" w:type="pct"/>
          </w:tcPr>
          <w:p w14:paraId="4F71A453" w14:textId="77777777" w:rsidR="00C33F22" w:rsidRDefault="004C72BD">
            <w:pPr>
              <w:pStyle w:val="TabelleKopfzeileZentrietFett"/>
              <w:rPr>
                <w:lang w:eastAsia="de-CH"/>
              </w:rPr>
            </w:pPr>
            <w:r>
              <w:rPr>
                <w:lang w:eastAsia="de-CH"/>
              </w:rPr>
              <w:t>Root cause</w:t>
            </w:r>
          </w:p>
        </w:tc>
        <w:tc>
          <w:tcPr>
            <w:tcW w:w="1169" w:type="pct"/>
          </w:tcPr>
          <w:p w14:paraId="55B9D526" w14:textId="77777777" w:rsidR="00C33F22" w:rsidRDefault="004C72BD">
            <w:pPr>
              <w:pStyle w:val="TabelleKopfzeileZentrietFett"/>
              <w:rPr>
                <w:lang w:eastAsia="de-CH"/>
              </w:rPr>
            </w:pPr>
            <w:r>
              <w:rPr>
                <w:lang w:eastAsia="de-CH"/>
              </w:rPr>
              <w:t>Classification</w:t>
            </w:r>
          </w:p>
        </w:tc>
        <w:tc>
          <w:tcPr>
            <w:tcW w:w="1404" w:type="pct"/>
            <w:vMerge/>
          </w:tcPr>
          <w:p w14:paraId="5532FA34" w14:textId="77777777" w:rsidR="00C33F22" w:rsidRDefault="00C33F22">
            <w:pPr>
              <w:pStyle w:val="StandardKleinTabelleKursiv"/>
              <w:rPr>
                <w:lang w:val="en-GB" w:eastAsia="de-CH"/>
              </w:rPr>
            </w:pPr>
          </w:p>
        </w:tc>
      </w:tr>
      <w:tr w:rsidR="00C33F22" w14:paraId="42BC6B4B" w14:textId="77777777" w:rsidTr="00DE78A1">
        <w:trPr>
          <w:cantSplit/>
          <w:trHeight w:val="1134"/>
        </w:trPr>
        <w:tc>
          <w:tcPr>
            <w:tcW w:w="820" w:type="pct"/>
            <w:vMerge w:val="restart"/>
            <w:tcBorders>
              <w:right w:val="single" w:sz="4" w:space="0" w:color="000000" w:themeColor="text1"/>
            </w:tcBorders>
          </w:tcPr>
          <w:p w14:paraId="136A09A3" w14:textId="77777777" w:rsidR="00C33F22" w:rsidRDefault="004C72BD">
            <w:pPr>
              <w:pStyle w:val="StandardTabelle"/>
              <w:rPr>
                <w:lang w:eastAsia="de-CH"/>
              </w:rPr>
            </w:pPr>
            <w:r>
              <w:rPr>
                <w:lang w:eastAsia="de-CH"/>
              </w:rPr>
              <w:t>Analysis of the ATO system</w:t>
            </w:r>
          </w:p>
        </w:tc>
        <w:tc>
          <w:tcPr>
            <w:tcW w:w="292" w:type="pct"/>
            <w:tcBorders>
              <w:bottom w:val="single" w:sz="4" w:space="0" w:color="000000" w:themeColor="text1"/>
              <w:right w:val="single" w:sz="4" w:space="0" w:color="000000" w:themeColor="text1"/>
            </w:tcBorders>
            <w:textDirection w:val="btLr"/>
          </w:tcPr>
          <w:p w14:paraId="66007786" w14:textId="77777777" w:rsidR="00C33F22" w:rsidRDefault="004C72BD">
            <w:pPr>
              <w:pStyle w:val="StandardTabelle"/>
              <w:jc w:val="center"/>
              <w:rPr>
                <w:lang w:eastAsia="de-CH"/>
              </w:rPr>
            </w:pPr>
            <w:r>
              <w:rPr>
                <w:lang w:eastAsia="de-CH"/>
              </w:rPr>
              <w:t>Procedure</w:t>
            </w:r>
          </w:p>
        </w:tc>
        <w:tc>
          <w:tcPr>
            <w:tcW w:w="1315" w:type="pct"/>
            <w:tcBorders>
              <w:left w:val="single" w:sz="4" w:space="0" w:color="000000" w:themeColor="text1"/>
              <w:bottom w:val="single" w:sz="4" w:space="0" w:color="000000" w:themeColor="text1"/>
            </w:tcBorders>
          </w:tcPr>
          <w:p w14:paraId="3AF62A32" w14:textId="77777777" w:rsidR="00C33F22" w:rsidRDefault="004C72BD">
            <w:pPr>
              <w:pStyle w:val="Einzug1Tabelle"/>
              <w:rPr>
                <w:lang w:eastAsia="de-CH"/>
              </w:rPr>
            </w:pPr>
            <w:r>
              <w:rPr>
                <w:lang w:eastAsia="de-CH"/>
              </w:rPr>
              <w:t>Was the procedure clearly and correctly defined?</w:t>
            </w:r>
          </w:p>
          <w:p w14:paraId="10BD83D4" w14:textId="77777777" w:rsidR="00C33F22" w:rsidRDefault="004C72BD">
            <w:pPr>
              <w:pStyle w:val="Einzug1Tabelle"/>
              <w:rPr>
                <w:lang w:eastAsia="de-CH"/>
              </w:rPr>
            </w:pPr>
            <w:r>
              <w:rPr>
                <w:lang w:eastAsia="de-CH"/>
              </w:rPr>
              <w:t>Was the task, procedure or action understood?</w:t>
            </w:r>
          </w:p>
        </w:tc>
        <w:tc>
          <w:tcPr>
            <w:tcW w:w="1169" w:type="pct"/>
            <w:vMerge w:val="restart"/>
          </w:tcPr>
          <w:p w14:paraId="51771051" w14:textId="77777777" w:rsidR="00C33F22" w:rsidRDefault="004C72BD">
            <w:pPr>
              <w:pStyle w:val="StandardTabelle"/>
              <w:rPr>
                <w:lang w:eastAsia="de-CH"/>
              </w:rPr>
            </w:pPr>
            <w:r>
              <w:rPr>
                <w:lang w:eastAsia="de-CH"/>
              </w:rPr>
              <w:t>Failure of the provided provision, procedure and guideline</w:t>
            </w:r>
          </w:p>
        </w:tc>
        <w:tc>
          <w:tcPr>
            <w:tcW w:w="1404" w:type="pct"/>
          </w:tcPr>
          <w:p w14:paraId="5FB9C505" w14:textId="77777777" w:rsidR="00C33F22" w:rsidRDefault="004C72BD">
            <w:pPr>
              <w:pStyle w:val="Einzug1Tabelle"/>
              <w:rPr>
                <w:lang w:eastAsia="de-CH"/>
              </w:rPr>
            </w:pPr>
            <w:r>
              <w:rPr>
                <w:lang w:eastAsia="de-CH"/>
              </w:rPr>
              <w:t>Review and correct provisions and procedures</w:t>
            </w:r>
          </w:p>
          <w:p w14:paraId="74C84999" w14:textId="77777777" w:rsidR="00C33F22" w:rsidRDefault="004C72BD">
            <w:pPr>
              <w:pStyle w:val="Einzug1Tabelle"/>
              <w:rPr>
                <w:lang w:eastAsia="de-CH"/>
              </w:rPr>
            </w:pPr>
            <w:r>
              <w:rPr>
                <w:lang w:eastAsia="de-CH"/>
              </w:rPr>
              <w:t>Preventive action and awareness</w:t>
            </w:r>
          </w:p>
        </w:tc>
      </w:tr>
      <w:tr w:rsidR="00C33F22" w14:paraId="3949B29C" w14:textId="77777777" w:rsidTr="00DE78A1">
        <w:trPr>
          <w:cantSplit/>
          <w:trHeight w:val="1134"/>
        </w:trPr>
        <w:tc>
          <w:tcPr>
            <w:tcW w:w="820" w:type="pct"/>
            <w:vMerge/>
            <w:tcBorders>
              <w:right w:val="single" w:sz="4" w:space="0" w:color="000000" w:themeColor="text1"/>
            </w:tcBorders>
          </w:tcPr>
          <w:p w14:paraId="516CE7B3" w14:textId="77777777" w:rsidR="00C33F22" w:rsidRDefault="00C33F22">
            <w:pPr>
              <w:pStyle w:val="StandardTabelleFett"/>
              <w:rPr>
                <w:lang w:val="en-GB" w:eastAsia="de-CH"/>
              </w:rPr>
            </w:pPr>
          </w:p>
        </w:tc>
        <w:tc>
          <w:tcPr>
            <w:tcW w:w="292" w:type="pct"/>
            <w:tcBorders>
              <w:top w:val="single" w:sz="4" w:space="0" w:color="000000" w:themeColor="text1"/>
              <w:right w:val="single" w:sz="4" w:space="0" w:color="000000" w:themeColor="text1"/>
            </w:tcBorders>
            <w:textDirection w:val="btLr"/>
          </w:tcPr>
          <w:p w14:paraId="5A01947E" w14:textId="77777777" w:rsidR="00C33F22" w:rsidRDefault="004C72BD">
            <w:pPr>
              <w:pStyle w:val="StandardTabelle"/>
              <w:jc w:val="center"/>
              <w:rPr>
                <w:lang w:eastAsia="de-CH"/>
              </w:rPr>
            </w:pPr>
            <w:r>
              <w:rPr>
                <w:lang w:eastAsia="de-CH"/>
              </w:rPr>
              <w:t>Train</w:t>
            </w:r>
            <w:r>
              <w:t>in</w:t>
            </w:r>
            <w:r>
              <w:rPr>
                <w:lang w:eastAsia="de-CH"/>
              </w:rPr>
              <w:t>g</w:t>
            </w:r>
          </w:p>
        </w:tc>
        <w:tc>
          <w:tcPr>
            <w:tcW w:w="1315" w:type="pct"/>
            <w:tcBorders>
              <w:top w:val="single" w:sz="4" w:space="0" w:color="000000" w:themeColor="text1"/>
              <w:left w:val="single" w:sz="4" w:space="0" w:color="000000" w:themeColor="text1"/>
            </w:tcBorders>
          </w:tcPr>
          <w:p w14:paraId="09AA9725" w14:textId="77777777" w:rsidR="00C33F22" w:rsidRDefault="004C72BD">
            <w:pPr>
              <w:pStyle w:val="Einzug1Tabelle"/>
              <w:rPr>
                <w:lang w:eastAsia="de-CH"/>
              </w:rPr>
            </w:pPr>
            <w:r>
              <w:rPr>
                <w:lang w:eastAsia="de-CH"/>
              </w:rPr>
              <w:t>Was the learning subject including objective, instructional method and technique complete, accurate and appropriately defined?</w:t>
            </w:r>
          </w:p>
        </w:tc>
        <w:tc>
          <w:tcPr>
            <w:tcW w:w="1169" w:type="pct"/>
            <w:vMerge/>
          </w:tcPr>
          <w:p w14:paraId="70751319" w14:textId="77777777" w:rsidR="00C33F22" w:rsidRDefault="00C33F22">
            <w:pPr>
              <w:pStyle w:val="StandardKleinTabelleKursiv"/>
              <w:rPr>
                <w:lang w:val="en-GB" w:eastAsia="de-CH"/>
              </w:rPr>
            </w:pPr>
          </w:p>
        </w:tc>
        <w:tc>
          <w:tcPr>
            <w:tcW w:w="1404" w:type="pct"/>
          </w:tcPr>
          <w:p w14:paraId="566A89D0" w14:textId="77777777" w:rsidR="00C33F22" w:rsidRDefault="004C72BD">
            <w:pPr>
              <w:pStyle w:val="Einzug1Tabelle"/>
              <w:rPr>
                <w:lang w:eastAsia="de-CH"/>
              </w:rPr>
            </w:pPr>
            <w:r>
              <w:rPr>
                <w:lang w:eastAsia="de-CH"/>
              </w:rPr>
              <w:t>Review the training effectiveness and enhance the training course standard.</w:t>
            </w:r>
          </w:p>
          <w:p w14:paraId="5035C169" w14:textId="77777777" w:rsidR="00C33F22" w:rsidRDefault="004C72BD">
            <w:pPr>
              <w:pStyle w:val="BulletTabelle"/>
              <w:rPr>
                <w:lang w:eastAsia="de-CH"/>
              </w:rPr>
            </w:pPr>
            <w:r>
              <w:rPr>
                <w:lang w:eastAsia="de-CH"/>
              </w:rPr>
              <w:t xml:space="preserve">Refer to TM Part 1, Chapter </w:t>
            </w:r>
            <w:r>
              <w:rPr>
                <w:color w:val="0070C0"/>
                <w:lang w:eastAsia="de-CH"/>
              </w:rPr>
              <w:t>1.10.</w:t>
            </w:r>
            <w:r>
              <w:rPr>
                <w:lang w:eastAsia="de-CH"/>
              </w:rPr>
              <w:t xml:space="preserve"> «Training effectiveness»</w:t>
            </w:r>
          </w:p>
        </w:tc>
      </w:tr>
      <w:tr w:rsidR="00C33F22" w14:paraId="76622B2A" w14:textId="77777777" w:rsidTr="00DE78A1">
        <w:tc>
          <w:tcPr>
            <w:tcW w:w="820" w:type="pct"/>
            <w:vMerge w:val="restart"/>
            <w:tcBorders>
              <w:right w:val="single" w:sz="4" w:space="0" w:color="000000" w:themeColor="text1"/>
            </w:tcBorders>
          </w:tcPr>
          <w:p w14:paraId="5B55DFDD" w14:textId="77777777" w:rsidR="00C33F22" w:rsidRDefault="004C72BD">
            <w:pPr>
              <w:pStyle w:val="StandardTabelle"/>
              <w:rPr>
                <w:lang w:eastAsia="de-CH"/>
              </w:rPr>
            </w:pPr>
            <w:r>
              <w:rPr>
                <w:lang w:eastAsia="de-CH"/>
              </w:rPr>
              <w:lastRenderedPageBreak/>
              <w:t>Analysis of student discipline and performance</w:t>
            </w:r>
          </w:p>
        </w:tc>
        <w:tc>
          <w:tcPr>
            <w:tcW w:w="292" w:type="pct"/>
            <w:vMerge w:val="restart"/>
            <w:tcBorders>
              <w:right w:val="single" w:sz="4" w:space="0" w:color="000000" w:themeColor="text1"/>
            </w:tcBorders>
            <w:textDirection w:val="btLr"/>
          </w:tcPr>
          <w:p w14:paraId="087A0F49" w14:textId="77777777" w:rsidR="00C33F22" w:rsidRDefault="004C72BD">
            <w:pPr>
              <w:pStyle w:val="StandardTabelle"/>
              <w:jc w:val="center"/>
              <w:rPr>
                <w:lang w:eastAsia="de-CH"/>
              </w:rPr>
            </w:pPr>
            <w:r>
              <w:rPr>
                <w:lang w:eastAsia="de-CH"/>
              </w:rPr>
              <w:t>Inadmissible beh</w:t>
            </w:r>
            <w:r>
              <w:t>a</w:t>
            </w:r>
            <w:r>
              <w:rPr>
                <w:lang w:eastAsia="de-CH"/>
              </w:rPr>
              <w:t>viour or violation</w:t>
            </w:r>
          </w:p>
        </w:tc>
        <w:tc>
          <w:tcPr>
            <w:tcW w:w="1315" w:type="pct"/>
            <w:tcBorders>
              <w:left w:val="single" w:sz="4" w:space="0" w:color="000000" w:themeColor="text1"/>
              <w:bottom w:val="single" w:sz="4" w:space="0" w:color="000000" w:themeColor="text1"/>
            </w:tcBorders>
          </w:tcPr>
          <w:p w14:paraId="4DA90982" w14:textId="77777777" w:rsidR="00C33F22" w:rsidRDefault="004C72BD">
            <w:pPr>
              <w:pStyle w:val="Einzug1Tabelle"/>
              <w:rPr>
                <w:lang w:eastAsia="de-CH"/>
              </w:rPr>
            </w:pPr>
            <w:r>
              <w:rPr>
                <w:lang w:eastAsia="de-CH"/>
              </w:rPr>
              <w:t>Was the action intended?</w:t>
            </w:r>
          </w:p>
          <w:p w14:paraId="68DE9D96" w14:textId="77777777" w:rsidR="00C33F22" w:rsidRDefault="004C72BD">
            <w:pPr>
              <w:pStyle w:val="Einzug1Tabelle"/>
              <w:rPr>
                <w:lang w:eastAsia="de-CH"/>
              </w:rPr>
            </w:pPr>
            <w:r>
              <w:rPr>
                <w:lang w:eastAsia="de-CH"/>
              </w:rPr>
              <w:t>Were the results as intended?</w:t>
            </w:r>
          </w:p>
        </w:tc>
        <w:tc>
          <w:tcPr>
            <w:tcW w:w="1169" w:type="pct"/>
          </w:tcPr>
          <w:p w14:paraId="3F5069C5" w14:textId="77777777" w:rsidR="00C33F22" w:rsidRDefault="004C72BD">
            <w:pPr>
              <w:pStyle w:val="StandardTabelle"/>
              <w:rPr>
                <w:lang w:eastAsia="de-CH"/>
              </w:rPr>
            </w:pPr>
            <w:r>
              <w:rPr>
                <w:lang w:eastAsia="de-CH"/>
              </w:rPr>
              <w:t>Sabotage or malevolent act</w:t>
            </w:r>
          </w:p>
        </w:tc>
        <w:tc>
          <w:tcPr>
            <w:tcW w:w="1404" w:type="pct"/>
          </w:tcPr>
          <w:p w14:paraId="0AF68216" w14:textId="77777777" w:rsidR="00C33F22" w:rsidRDefault="004C72BD">
            <w:pPr>
              <w:pStyle w:val="StandardTabelle"/>
              <w:rPr>
                <w:lang w:eastAsia="de-CH"/>
              </w:rPr>
            </w:pPr>
            <w:r>
              <w:rPr>
                <w:lang w:eastAsia="de-CH"/>
              </w:rPr>
              <w:t>Severe sanction required</w:t>
            </w:r>
          </w:p>
          <w:p w14:paraId="2DE93F77" w14:textId="77777777" w:rsidR="00C33F22" w:rsidRDefault="004C72BD">
            <w:pPr>
              <w:pStyle w:val="Einzug1Tabelle"/>
              <w:rPr>
                <w:lang w:eastAsia="de-CH"/>
              </w:rPr>
            </w:pPr>
            <w:r>
              <w:rPr>
                <w:lang w:eastAsia="de-CH"/>
              </w:rPr>
              <w:t>Exclusion;</w:t>
            </w:r>
          </w:p>
          <w:p w14:paraId="683477EB" w14:textId="77777777" w:rsidR="00C33F22" w:rsidRDefault="004C72BD">
            <w:pPr>
              <w:pStyle w:val="Einzug1Tabelle"/>
              <w:rPr>
                <w:lang w:eastAsia="de-CH"/>
              </w:rPr>
            </w:pPr>
            <w:r>
              <w:rPr>
                <w:lang w:eastAsia="de-CH"/>
              </w:rPr>
              <w:t>Regress;</w:t>
            </w:r>
          </w:p>
          <w:p w14:paraId="3FE95B59" w14:textId="77777777" w:rsidR="00C33F22" w:rsidRDefault="004C72BD">
            <w:pPr>
              <w:pStyle w:val="Einzug1Tabelle"/>
              <w:rPr>
                <w:lang w:eastAsia="de-CH"/>
              </w:rPr>
            </w:pPr>
            <w:r>
              <w:rPr>
                <w:lang w:eastAsia="de-CH"/>
              </w:rPr>
              <w:t>Initiate legal action;</w:t>
            </w:r>
          </w:p>
        </w:tc>
      </w:tr>
      <w:tr w:rsidR="00C33F22" w14:paraId="1A4EB727" w14:textId="77777777" w:rsidTr="00DE78A1">
        <w:tc>
          <w:tcPr>
            <w:tcW w:w="820" w:type="pct"/>
            <w:vMerge/>
            <w:tcBorders>
              <w:right w:val="single" w:sz="4" w:space="0" w:color="000000" w:themeColor="text1"/>
            </w:tcBorders>
          </w:tcPr>
          <w:p w14:paraId="2F1ECF30" w14:textId="77777777" w:rsidR="00C33F22" w:rsidRDefault="00C33F22">
            <w:pPr>
              <w:pStyle w:val="StandardTabelleFett"/>
              <w:rPr>
                <w:lang w:val="en-GB" w:eastAsia="de-CH"/>
              </w:rPr>
            </w:pPr>
          </w:p>
        </w:tc>
        <w:tc>
          <w:tcPr>
            <w:tcW w:w="292" w:type="pct"/>
            <w:vMerge/>
            <w:tcBorders>
              <w:right w:val="single" w:sz="4" w:space="0" w:color="000000" w:themeColor="text1"/>
            </w:tcBorders>
            <w:textDirection w:val="btLr"/>
          </w:tcPr>
          <w:p w14:paraId="4BFF31B0" w14:textId="77777777" w:rsidR="00C33F22" w:rsidRDefault="00C33F22">
            <w:pPr>
              <w:pStyle w:val="StandardTabelleFett"/>
              <w:rPr>
                <w:lang w:val="en-GB" w:eastAsia="de-CH"/>
              </w:rPr>
            </w:pPr>
          </w:p>
        </w:tc>
        <w:tc>
          <w:tcPr>
            <w:tcW w:w="1315" w:type="pct"/>
            <w:tcBorders>
              <w:top w:val="single" w:sz="4" w:space="0" w:color="000000" w:themeColor="text1"/>
              <w:left w:val="single" w:sz="4" w:space="0" w:color="000000" w:themeColor="text1"/>
              <w:bottom w:val="single" w:sz="4" w:space="0" w:color="000000" w:themeColor="text1"/>
            </w:tcBorders>
          </w:tcPr>
          <w:p w14:paraId="18221132" w14:textId="77777777" w:rsidR="00C33F22" w:rsidRDefault="004C72BD">
            <w:pPr>
              <w:pStyle w:val="Einzug1Tabelle"/>
              <w:rPr>
                <w:lang w:eastAsia="de-CH"/>
              </w:rPr>
            </w:pPr>
            <w:r>
              <w:rPr>
                <w:lang w:eastAsia="de-CH"/>
              </w:rPr>
              <w:t>Was the violated procedure understood?</w:t>
            </w:r>
          </w:p>
          <w:p w14:paraId="6DFA5FFC" w14:textId="77777777" w:rsidR="00C33F22" w:rsidRDefault="004C72BD">
            <w:pPr>
              <w:pStyle w:val="Einzug1Tabelle"/>
              <w:rPr>
                <w:lang w:eastAsia="de-CH"/>
              </w:rPr>
            </w:pPr>
            <w:r>
              <w:rPr>
                <w:lang w:eastAsia="de-CH"/>
              </w:rPr>
              <w:t>Knowingly violated?</w:t>
            </w:r>
          </w:p>
        </w:tc>
        <w:tc>
          <w:tcPr>
            <w:tcW w:w="1169" w:type="pct"/>
          </w:tcPr>
          <w:p w14:paraId="394148EC" w14:textId="77777777" w:rsidR="00C33F22" w:rsidRDefault="004C72BD">
            <w:pPr>
              <w:pStyle w:val="StandardTabelle"/>
              <w:rPr>
                <w:lang w:eastAsia="de-CH"/>
              </w:rPr>
            </w:pPr>
            <w:r>
              <w:rPr>
                <w:lang w:eastAsia="de-CH"/>
              </w:rPr>
              <w:t>Reckless violation</w:t>
            </w:r>
          </w:p>
          <w:p w14:paraId="189761AD" w14:textId="77777777" w:rsidR="00C33F22" w:rsidRDefault="00C33F22">
            <w:pPr>
              <w:pStyle w:val="StandardKleinTabelleKursiv"/>
              <w:rPr>
                <w:lang w:val="en-GB" w:eastAsia="de-CH"/>
              </w:rPr>
            </w:pPr>
          </w:p>
        </w:tc>
        <w:tc>
          <w:tcPr>
            <w:tcW w:w="1404" w:type="pct"/>
          </w:tcPr>
          <w:p w14:paraId="028AD875" w14:textId="77777777" w:rsidR="00C33F22" w:rsidRDefault="004C72BD">
            <w:pPr>
              <w:pStyle w:val="StandardTabelle"/>
              <w:rPr>
                <w:lang w:eastAsia="de-CH"/>
              </w:rPr>
            </w:pPr>
            <w:r>
              <w:rPr>
                <w:lang w:eastAsia="de-CH"/>
              </w:rPr>
              <w:t>Final Warning and impose actions</w:t>
            </w:r>
          </w:p>
          <w:p w14:paraId="239EB33C" w14:textId="77777777" w:rsidR="00C33F22" w:rsidRDefault="00C33F22">
            <w:pPr>
              <w:pStyle w:val="StandardKleinTabelleKursiv"/>
              <w:rPr>
                <w:lang w:val="en-GB" w:eastAsia="de-CH"/>
              </w:rPr>
            </w:pPr>
          </w:p>
        </w:tc>
      </w:tr>
      <w:tr w:rsidR="00C33F22" w14:paraId="18AB2F28" w14:textId="77777777" w:rsidTr="00DE78A1">
        <w:tc>
          <w:tcPr>
            <w:tcW w:w="820" w:type="pct"/>
            <w:vMerge/>
            <w:tcBorders>
              <w:right w:val="single" w:sz="4" w:space="0" w:color="000000" w:themeColor="text1"/>
            </w:tcBorders>
          </w:tcPr>
          <w:p w14:paraId="58D5200B" w14:textId="77777777" w:rsidR="00C33F22" w:rsidRDefault="00C33F22">
            <w:pPr>
              <w:pStyle w:val="StandardTabelleFett"/>
              <w:rPr>
                <w:lang w:val="en-GB" w:eastAsia="de-CH"/>
              </w:rPr>
            </w:pPr>
          </w:p>
        </w:tc>
        <w:tc>
          <w:tcPr>
            <w:tcW w:w="292" w:type="pct"/>
            <w:vMerge/>
            <w:tcBorders>
              <w:bottom w:val="single" w:sz="4" w:space="0" w:color="000000" w:themeColor="text1"/>
              <w:right w:val="single" w:sz="4" w:space="0" w:color="000000" w:themeColor="text1"/>
            </w:tcBorders>
            <w:textDirection w:val="btLr"/>
          </w:tcPr>
          <w:p w14:paraId="033B2DC7" w14:textId="77777777" w:rsidR="00C33F22" w:rsidRDefault="00C33F22">
            <w:pPr>
              <w:pStyle w:val="StandardTabelleFett"/>
              <w:rPr>
                <w:lang w:val="en-GB" w:eastAsia="de-CH"/>
              </w:rPr>
            </w:pPr>
          </w:p>
        </w:tc>
        <w:tc>
          <w:tcPr>
            <w:tcW w:w="1315" w:type="pct"/>
            <w:tcBorders>
              <w:top w:val="single" w:sz="4" w:space="0" w:color="000000" w:themeColor="text1"/>
              <w:left w:val="single" w:sz="4" w:space="0" w:color="000000" w:themeColor="text1"/>
            </w:tcBorders>
          </w:tcPr>
          <w:p w14:paraId="1057CE5D" w14:textId="77777777" w:rsidR="00C33F22" w:rsidRDefault="004C72BD">
            <w:pPr>
              <w:pStyle w:val="Einzug1Tabelle"/>
              <w:rPr>
                <w:lang w:eastAsia="de-CH"/>
              </w:rPr>
            </w:pPr>
            <w:r>
              <w:rPr>
                <w:lang w:eastAsia="de-CH"/>
              </w:rPr>
              <w:t>Could this happen to anybody else?</w:t>
            </w:r>
          </w:p>
          <w:p w14:paraId="13947991" w14:textId="77777777" w:rsidR="00C33F22" w:rsidRDefault="004C72BD">
            <w:pPr>
              <w:pStyle w:val="Einzug1Tabelle"/>
              <w:rPr>
                <w:lang w:eastAsia="de-CH"/>
              </w:rPr>
            </w:pPr>
            <w:r>
              <w:rPr>
                <w:lang w:eastAsia="de-CH"/>
              </w:rPr>
              <w:t>Did it already occur?</w:t>
            </w:r>
          </w:p>
        </w:tc>
        <w:tc>
          <w:tcPr>
            <w:tcW w:w="1169" w:type="pct"/>
          </w:tcPr>
          <w:p w14:paraId="4208677F" w14:textId="77777777" w:rsidR="00C33F22" w:rsidRDefault="004C72BD">
            <w:pPr>
              <w:pStyle w:val="StandardTabelle"/>
              <w:rPr>
                <w:lang w:eastAsia="de-CH"/>
              </w:rPr>
            </w:pPr>
            <w:r>
              <w:rPr>
                <w:lang w:eastAsia="de-CH"/>
              </w:rPr>
              <w:t>Negligent/careless error</w:t>
            </w:r>
          </w:p>
        </w:tc>
        <w:tc>
          <w:tcPr>
            <w:tcW w:w="1404" w:type="pct"/>
          </w:tcPr>
          <w:p w14:paraId="57775956" w14:textId="77777777" w:rsidR="00C33F22" w:rsidRDefault="004C72BD">
            <w:pPr>
              <w:pStyle w:val="StandardTabelle"/>
              <w:rPr>
                <w:lang w:eastAsia="de-CH"/>
              </w:rPr>
            </w:pPr>
            <w:r>
              <w:rPr>
                <w:lang w:eastAsia="de-CH"/>
              </w:rPr>
              <w:t>Provide additional explanation and/or instruction</w:t>
            </w:r>
          </w:p>
        </w:tc>
      </w:tr>
      <w:tr w:rsidR="00C33F22" w14:paraId="44A9C0F2" w14:textId="77777777" w:rsidTr="00DE78A1">
        <w:trPr>
          <w:cantSplit/>
          <w:trHeight w:val="2637"/>
        </w:trPr>
        <w:tc>
          <w:tcPr>
            <w:tcW w:w="820" w:type="pct"/>
            <w:vMerge/>
            <w:tcBorders>
              <w:right w:val="single" w:sz="4" w:space="0" w:color="000000" w:themeColor="text1"/>
            </w:tcBorders>
          </w:tcPr>
          <w:p w14:paraId="7A3CCF1E" w14:textId="77777777" w:rsidR="00C33F22" w:rsidRDefault="00C33F22">
            <w:pPr>
              <w:pStyle w:val="StandardTabelleFett"/>
              <w:rPr>
                <w:lang w:val="en-GB" w:eastAsia="de-CH"/>
              </w:rPr>
            </w:pPr>
          </w:p>
        </w:tc>
        <w:tc>
          <w:tcPr>
            <w:tcW w:w="292" w:type="pct"/>
            <w:tcBorders>
              <w:top w:val="single" w:sz="4" w:space="0" w:color="000000" w:themeColor="text1"/>
              <w:right w:val="single" w:sz="4" w:space="0" w:color="000000" w:themeColor="text1"/>
            </w:tcBorders>
            <w:textDirection w:val="btLr"/>
          </w:tcPr>
          <w:p w14:paraId="09E2BDF1" w14:textId="77777777" w:rsidR="00C33F22" w:rsidRDefault="004C72BD">
            <w:pPr>
              <w:pStyle w:val="StandardTabelle"/>
              <w:jc w:val="center"/>
              <w:rPr>
                <w:lang w:eastAsia="de-CH"/>
              </w:rPr>
            </w:pPr>
            <w:r>
              <w:rPr>
                <w:lang w:eastAsia="de-CH"/>
              </w:rPr>
              <w:t>Unsatisfactory performance</w:t>
            </w:r>
          </w:p>
        </w:tc>
        <w:tc>
          <w:tcPr>
            <w:tcW w:w="2484" w:type="pct"/>
            <w:gridSpan w:val="2"/>
            <w:tcBorders>
              <w:left w:val="single" w:sz="4" w:space="0" w:color="000000" w:themeColor="text1"/>
            </w:tcBorders>
          </w:tcPr>
          <w:p w14:paraId="5A9D8CC2" w14:textId="77777777" w:rsidR="00C33F22" w:rsidRDefault="004C72BD">
            <w:pPr>
              <w:pStyle w:val="StandardTabelle"/>
            </w:pPr>
            <w:r>
              <w:t>Refer to:</w:t>
            </w:r>
          </w:p>
          <w:p w14:paraId="692DCFE2" w14:textId="77777777" w:rsidR="00C33F22" w:rsidRDefault="004C72BD">
            <w:pPr>
              <w:pStyle w:val="BulletTabelle"/>
            </w:pPr>
            <w:r>
              <w:t xml:space="preserve">TM Part 4, Chapter </w:t>
            </w:r>
            <w:r>
              <w:rPr>
                <w:color w:val="0070C0"/>
              </w:rPr>
              <w:t>4.6</w:t>
            </w:r>
            <w:r>
              <w:t xml:space="preserve"> «Review procedures»;</w:t>
            </w:r>
          </w:p>
          <w:p w14:paraId="1D8CF00A" w14:textId="77777777" w:rsidR="00C33F22" w:rsidRDefault="004C72BD">
            <w:pPr>
              <w:pStyle w:val="BulletTabelle"/>
            </w:pPr>
            <w:r>
              <w:t xml:space="preserve">TM Part 2, Chapter </w:t>
            </w:r>
            <w:r>
              <w:rPr>
                <w:color w:val="0070C0"/>
              </w:rPr>
              <w:t>2.5</w:t>
            </w:r>
            <w:r>
              <w:t xml:space="preserve"> «Student progress»;</w:t>
            </w:r>
          </w:p>
          <w:p w14:paraId="42E1686E" w14:textId="77777777" w:rsidR="00C33F22" w:rsidRDefault="004C72BD">
            <w:pPr>
              <w:pStyle w:val="BulletTabelle"/>
            </w:pPr>
            <w:r>
              <w:t xml:space="preserve">TM Part 1, Chapter </w:t>
            </w:r>
            <w:r>
              <w:rPr>
                <w:color w:val="0070C0"/>
              </w:rPr>
              <w:t>1.9</w:t>
            </w:r>
            <w:r>
              <w:t xml:space="preserve"> «</w:t>
            </w:r>
            <w:r w:rsidR="00977A8D" w:rsidRPr="00552280">
              <w:t>Assessments</w:t>
            </w:r>
            <w:r w:rsidR="00977A8D">
              <w:t>, t</w:t>
            </w:r>
            <w:r>
              <w:t>ests and examinations»</w:t>
            </w:r>
          </w:p>
        </w:tc>
        <w:tc>
          <w:tcPr>
            <w:tcW w:w="1404" w:type="pct"/>
          </w:tcPr>
          <w:p w14:paraId="5C7011A9" w14:textId="77777777" w:rsidR="00C33F22" w:rsidRDefault="004C72BD">
            <w:pPr>
              <w:pStyle w:val="StandardTabelle"/>
              <w:rPr>
                <w:lang w:eastAsia="de-CH"/>
              </w:rPr>
            </w:pPr>
            <w:r>
              <w:rPr>
                <w:lang w:eastAsia="de-CH"/>
              </w:rPr>
              <w:t xml:space="preserve">Suspend student from training if: </w:t>
            </w:r>
          </w:p>
          <w:p w14:paraId="52626818" w14:textId="77777777" w:rsidR="00C33F22" w:rsidRDefault="004C72BD">
            <w:pPr>
              <w:pStyle w:val="Einzug1Tabelle"/>
              <w:rPr>
                <w:lang w:eastAsia="de-CH"/>
              </w:rPr>
            </w:pPr>
            <w:r>
              <w:rPr>
                <w:lang w:eastAsia="de-CH"/>
              </w:rPr>
              <w:t>tests and examinations are failed continuously;</w:t>
            </w:r>
          </w:p>
          <w:p w14:paraId="2440498C" w14:textId="77777777" w:rsidR="00C33F22" w:rsidRDefault="004C72BD">
            <w:pPr>
              <w:pStyle w:val="Einzug1Tabelle"/>
              <w:rPr>
                <w:lang w:eastAsia="de-CH"/>
              </w:rPr>
            </w:pPr>
            <w:r>
              <w:rPr>
                <w:lang w:eastAsia="de-CH"/>
              </w:rPr>
              <w:t>any remedial training remains unsatisfactory;</w:t>
            </w:r>
          </w:p>
          <w:p w14:paraId="515237C1" w14:textId="77777777" w:rsidR="00C33F22" w:rsidRDefault="004C72BD">
            <w:pPr>
              <w:pStyle w:val="Einzug1Tabelle"/>
              <w:rPr>
                <w:color w:val="auto"/>
              </w:rPr>
            </w:pPr>
            <w:r>
              <w:rPr>
                <w:color w:val="auto"/>
                <w:lang w:eastAsia="de-CH"/>
              </w:rPr>
              <w:t>the learning interest and commitment of the student does not improve;</w:t>
            </w:r>
          </w:p>
          <w:p w14:paraId="5A31D448" w14:textId="77777777" w:rsidR="00C33F22" w:rsidRDefault="004C72BD">
            <w:pPr>
              <w:pStyle w:val="Einzug1Tabelle"/>
              <w:rPr>
                <w:color w:val="0070C0"/>
              </w:rPr>
            </w:pPr>
            <w:r>
              <w:rPr>
                <w:color w:val="0070C0"/>
              </w:rPr>
              <w:t>…</w:t>
            </w:r>
          </w:p>
        </w:tc>
      </w:tr>
      <w:tr w:rsidR="00C33F22" w14:paraId="43E974AE" w14:textId="77777777" w:rsidTr="00DE78A1">
        <w:tc>
          <w:tcPr>
            <w:tcW w:w="5000" w:type="pct"/>
            <w:gridSpan w:val="5"/>
          </w:tcPr>
          <w:p w14:paraId="3F5BE83E" w14:textId="77777777" w:rsidR="00C33F22" w:rsidRDefault="004C72BD">
            <w:pPr>
              <w:pStyle w:val="StandardTabelle"/>
              <w:rPr>
                <w:lang w:eastAsia="de-CH"/>
              </w:rPr>
            </w:pPr>
            <w:r>
              <w:rPr>
                <w:lang w:eastAsia="de-CH"/>
              </w:rPr>
              <w:t xml:space="preserve">For reporting, refer to the reporting scheme, OMM Chapter </w:t>
            </w:r>
            <w:r>
              <w:rPr>
                <w:color w:val="0070C0"/>
                <w:lang w:eastAsia="de-CH"/>
              </w:rPr>
              <w:t>6</w:t>
            </w:r>
            <w:r>
              <w:rPr>
                <w:lang w:eastAsia="de-CH"/>
              </w:rPr>
              <w:t xml:space="preserve"> «Feedback and reporting system» and hazard identification and risk management</w:t>
            </w:r>
          </w:p>
        </w:tc>
      </w:tr>
    </w:tbl>
    <w:p w14:paraId="6E2E0F19" w14:textId="77777777" w:rsidR="00C33F22" w:rsidRDefault="004C72BD">
      <w:r>
        <w:br w:type="page"/>
      </w:r>
    </w:p>
    <w:p w14:paraId="780634C1" w14:textId="77777777" w:rsidR="00C33F22" w:rsidRDefault="004C72BD">
      <w:pPr>
        <w:pStyle w:val="berschrift2"/>
      </w:pPr>
      <w:bookmarkStart w:id="46" w:name="_Toc123816774"/>
      <w:r>
        <w:lastRenderedPageBreak/>
        <w:t>Approval/authorisation of flights</w:t>
      </w:r>
      <w:bookmarkEnd w:id="46"/>
    </w:p>
    <w:p w14:paraId="2122C7ED" w14:textId="77777777" w:rsidR="00C33F22" w:rsidRDefault="00D0389D">
      <w:pPr>
        <w:pStyle w:val="RevisionStatus"/>
        <w:rPr>
          <w:lang w:val="en-GB"/>
        </w:rPr>
      </w:pPr>
      <w:bookmarkStart w:id="47" w:name="_Toc134430103"/>
      <w:r>
        <w:rPr>
          <w:lang w:val="en-GB"/>
        </w:rPr>
        <w:t>1.5</w:t>
      </w:r>
      <w:r>
        <w:rPr>
          <w:lang w:val="en-GB"/>
        </w:rPr>
        <w:tab/>
        <w:t>REV2</w:t>
      </w:r>
      <w:r w:rsidR="004C72BD">
        <w:rPr>
          <w:lang w:val="en-GB"/>
        </w:rPr>
        <w:t xml:space="preserve"> / TBD</w:t>
      </w:r>
      <w:bookmarkEnd w:id="47"/>
    </w:p>
    <w:p w14:paraId="4E5C93A8" w14:textId="77777777" w:rsidR="00C33F22" w:rsidRDefault="004C72BD">
      <w:r>
        <w:rPr>
          <w:rStyle w:val="ExampleNormalCarattere"/>
        </w:rPr>
        <w:t>The registration for the flight training is a basic approval for dual training flights.</w:t>
      </w:r>
      <w:r>
        <w:t xml:space="preserve"> Solo flights require a special «flight authorisation» issued by the responsible flight instructor. This authorisation includes full details of the intended training flight and the limits thereof.</w:t>
      </w:r>
    </w:p>
    <w:p w14:paraId="50997596" w14:textId="77777777" w:rsidR="00C33F22" w:rsidRDefault="004C72BD">
      <w:pPr>
        <w:pStyle w:val="ExampleNormal"/>
      </w:pPr>
      <w:r>
        <w:t>Insert a comprehensive reference to the solo flight authorisation form.</w:t>
      </w:r>
    </w:p>
    <w:p w14:paraId="2A40E85D" w14:textId="77777777" w:rsidR="00C33F22" w:rsidRDefault="004C72BD">
      <w:r>
        <w:t>The authorisation has to be signed before each solo flight. Before signing it, the instructor has to check that</w:t>
      </w:r>
      <w:r w:rsidR="00F24207">
        <w:t xml:space="preserve"> the student</w:t>
      </w:r>
      <w:r>
        <w:t>:</w:t>
      </w:r>
    </w:p>
    <w:p w14:paraId="171F0EB4" w14:textId="77777777" w:rsidR="00D0389D" w:rsidRPr="00D0389D" w:rsidRDefault="00D0389D" w:rsidP="00D0389D">
      <w:pPr>
        <w:pStyle w:val="Bullet1"/>
      </w:pPr>
      <w:r w:rsidRPr="00D0389D">
        <w:t>has a valid Medical;</w:t>
      </w:r>
    </w:p>
    <w:p w14:paraId="1D83DDD8" w14:textId="77777777" w:rsidR="00D0389D" w:rsidRPr="00D0389D" w:rsidRDefault="00D0389D" w:rsidP="00D0389D">
      <w:pPr>
        <w:pStyle w:val="Bullet1"/>
      </w:pPr>
      <w:r w:rsidRPr="00D0389D">
        <w:t>is able to apply basic navigation;</w:t>
      </w:r>
    </w:p>
    <w:p w14:paraId="66E261C3" w14:textId="77777777" w:rsidR="00D0389D" w:rsidRPr="00D0389D" w:rsidRDefault="00D0389D" w:rsidP="00D0389D">
      <w:pPr>
        <w:pStyle w:val="Bullet1"/>
      </w:pPr>
      <w:r w:rsidRPr="00D0389D">
        <w:t>can use R/T communication and operate the required systems and equipment;</w:t>
      </w:r>
    </w:p>
    <w:p w14:paraId="15CD5BD2" w14:textId="77777777" w:rsidR="00D0389D" w:rsidRPr="00D0389D" w:rsidRDefault="00D0389D" w:rsidP="00D0389D">
      <w:pPr>
        <w:pStyle w:val="Bullet1"/>
      </w:pPr>
      <w:r w:rsidRPr="00D0389D">
        <w:t>is able to divert to an alternate; and</w:t>
      </w:r>
    </w:p>
    <w:p w14:paraId="024842F0" w14:textId="77777777" w:rsidR="00C33F22" w:rsidRPr="00D0389D" w:rsidRDefault="00D0389D" w:rsidP="00D0389D">
      <w:pPr>
        <w:pStyle w:val="Bullet1"/>
      </w:pPr>
      <w:r w:rsidRPr="00D0389D">
        <w:t>knows and understands the intended flight programme and training targets.</w:t>
      </w:r>
    </w:p>
    <w:p w14:paraId="293C94C8" w14:textId="77777777" w:rsidR="00C33F22" w:rsidRDefault="004C72BD">
      <w:pPr>
        <w:spacing w:before="120"/>
      </w:pPr>
      <w:r>
        <w:t>A FI with restricted privileges is not allowed to sign the flight authorisation for:</w:t>
      </w:r>
    </w:p>
    <w:p w14:paraId="14247ADA" w14:textId="77777777" w:rsidR="00C33F22" w:rsidRDefault="004C72BD">
      <w:pPr>
        <w:pStyle w:val="Bullet1"/>
      </w:pPr>
      <w:r>
        <w:t>the first solo flight by day or by night; and</w:t>
      </w:r>
    </w:p>
    <w:p w14:paraId="5689BE88" w14:textId="77777777" w:rsidR="00C33F22" w:rsidRDefault="004C72BD">
      <w:pPr>
        <w:pStyle w:val="Bullet1"/>
      </w:pPr>
      <w:r>
        <w:t>the first solo navigation/cross-country flight by day or by night.</w:t>
      </w:r>
    </w:p>
    <w:p w14:paraId="7D5F503A" w14:textId="77777777" w:rsidR="00C33F22" w:rsidRDefault="004C72BD">
      <w:pPr>
        <w:spacing w:before="120"/>
      </w:pPr>
      <w:r>
        <w:t>In this case, the supervising flight instructor of the FI with restricted privileges shall issue the authorisation.</w:t>
      </w:r>
    </w:p>
    <w:p w14:paraId="4C95C5B1" w14:textId="77777777" w:rsidR="00C33F22" w:rsidRDefault="004C72BD">
      <w:r>
        <w:t xml:space="preserve">If the student has not done any flights within the last </w:t>
      </w:r>
      <w:r>
        <w:rPr>
          <w:rStyle w:val="ExampleNormalCarattere"/>
        </w:rPr>
        <w:t>2 weeks</w:t>
      </w:r>
      <w:r>
        <w:t>, a flight at dual control is mandatory first.</w:t>
      </w:r>
    </w:p>
    <w:p w14:paraId="28CE049F" w14:textId="77777777" w:rsidR="00C33F22" w:rsidRDefault="004C72BD">
      <w:r>
        <w:t>The Flight Assignment has to be carried out by the student during the specific flight.</w:t>
      </w:r>
    </w:p>
    <w:p w14:paraId="02942221" w14:textId="77777777" w:rsidR="00C33F22" w:rsidRDefault="004C72BD">
      <w:r>
        <w:t xml:space="preserve">For weather limitations, refer to OM Chapter </w:t>
      </w:r>
      <w:r>
        <w:rPr>
          <w:color w:val="0070C0"/>
        </w:rPr>
        <w:t>3.5</w:t>
      </w:r>
      <w:r>
        <w:t xml:space="preserve"> «Weather Minima (students - at various stages of training».</w:t>
      </w:r>
    </w:p>
    <w:p w14:paraId="07EE01B7" w14:textId="77777777" w:rsidR="00C33F22" w:rsidRDefault="004C72BD">
      <w:pPr>
        <w:pStyle w:val="berschrift2"/>
      </w:pPr>
      <w:bookmarkStart w:id="48" w:name="_Toc123816775"/>
      <w:r>
        <w:t>Preparation of flying programme</w:t>
      </w:r>
      <w:bookmarkEnd w:id="48"/>
    </w:p>
    <w:p w14:paraId="50C48606" w14:textId="77777777" w:rsidR="00C33F22" w:rsidRDefault="00A651B1">
      <w:pPr>
        <w:pStyle w:val="RevisionStatus"/>
        <w:rPr>
          <w:lang w:val="en-GB"/>
        </w:rPr>
      </w:pPr>
      <w:bookmarkStart w:id="49" w:name="_Toc368390893"/>
      <w:bookmarkStart w:id="50" w:name="_Toc368390932"/>
      <w:bookmarkStart w:id="51" w:name="_Toc134430104"/>
      <w:r>
        <w:rPr>
          <w:lang w:val="en-GB"/>
        </w:rPr>
        <w:t>1.6</w:t>
      </w:r>
      <w:r>
        <w:rPr>
          <w:lang w:val="en-GB"/>
        </w:rPr>
        <w:tab/>
        <w:t>REV3</w:t>
      </w:r>
      <w:r w:rsidR="004C72BD">
        <w:rPr>
          <w:lang w:val="en-GB"/>
        </w:rPr>
        <w:t xml:space="preserve"> / </w:t>
      </w:r>
      <w:bookmarkEnd w:id="49"/>
      <w:bookmarkEnd w:id="50"/>
      <w:r w:rsidR="004C72BD">
        <w:rPr>
          <w:lang w:val="en-GB"/>
        </w:rPr>
        <w:t>TBD</w:t>
      </w:r>
      <w:bookmarkEnd w:id="51"/>
    </w:p>
    <w:p w14:paraId="1E567C06" w14:textId="77777777" w:rsidR="00C33F22" w:rsidRDefault="004C72BD">
      <w:r>
        <w:t>The flying programme is to be considered as the daily course of flight activity. For the coordination and monitoring of flight instructors, students and aircraft scheduling and flight training operations and the daily flight activity, the following process applies:</w:t>
      </w:r>
    </w:p>
    <w:tbl>
      <w:tblPr>
        <w:tblStyle w:val="Tabellenraster"/>
        <w:tblW w:w="0" w:type="auto"/>
        <w:tblInd w:w="108" w:type="dxa"/>
        <w:tblLook w:val="04A0" w:firstRow="1" w:lastRow="0" w:firstColumn="1" w:lastColumn="0" w:noHBand="0" w:noVBand="1"/>
      </w:tblPr>
      <w:tblGrid>
        <w:gridCol w:w="2506"/>
        <w:gridCol w:w="2676"/>
        <w:gridCol w:w="2646"/>
        <w:gridCol w:w="2095"/>
      </w:tblGrid>
      <w:tr w:rsidR="00C33F22" w14:paraId="0FBB4204" w14:textId="77777777">
        <w:trPr>
          <w:tblHeader/>
        </w:trPr>
        <w:tc>
          <w:tcPr>
            <w:tcW w:w="2506" w:type="dxa"/>
          </w:tcPr>
          <w:p w14:paraId="76E0B34A" w14:textId="77777777" w:rsidR="00C33F22" w:rsidRDefault="004C72BD">
            <w:pPr>
              <w:pStyle w:val="TabelleKofpzeileLinksFett"/>
            </w:pPr>
            <w:r>
              <w:t>Step</w:t>
            </w:r>
          </w:p>
        </w:tc>
        <w:tc>
          <w:tcPr>
            <w:tcW w:w="2676" w:type="dxa"/>
          </w:tcPr>
          <w:p w14:paraId="254B182B" w14:textId="77777777" w:rsidR="00C33F22" w:rsidRDefault="004C72BD">
            <w:pPr>
              <w:pStyle w:val="TabelleKofpzeileLinksFett"/>
            </w:pPr>
            <w:r>
              <w:t>Remark</w:t>
            </w:r>
          </w:p>
        </w:tc>
        <w:tc>
          <w:tcPr>
            <w:tcW w:w="2646" w:type="dxa"/>
          </w:tcPr>
          <w:p w14:paraId="4CEAEDE1" w14:textId="77777777" w:rsidR="00C33F22" w:rsidRDefault="004C72BD">
            <w:pPr>
              <w:pStyle w:val="TabelleKofpzeileLinksFett"/>
            </w:pPr>
            <w:r>
              <w:t>Responsible</w:t>
            </w:r>
          </w:p>
        </w:tc>
        <w:tc>
          <w:tcPr>
            <w:tcW w:w="2095" w:type="dxa"/>
          </w:tcPr>
          <w:p w14:paraId="6BB4BCC8" w14:textId="77777777" w:rsidR="00C33F22" w:rsidRDefault="004C72BD">
            <w:pPr>
              <w:pStyle w:val="TabelleKofpzeileLinksFett"/>
            </w:pPr>
            <w:r>
              <w:t>Tool</w:t>
            </w:r>
          </w:p>
        </w:tc>
      </w:tr>
      <w:tr w:rsidR="00C33F22" w14:paraId="47ADE8B0" w14:textId="77777777">
        <w:tc>
          <w:tcPr>
            <w:tcW w:w="2506" w:type="dxa"/>
          </w:tcPr>
          <w:p w14:paraId="1DE04296" w14:textId="77777777" w:rsidR="00C33F22" w:rsidRDefault="004C72BD">
            <w:pPr>
              <w:pStyle w:val="StandardTabelle"/>
            </w:pPr>
            <w:r>
              <w:t>Entry data</w:t>
            </w:r>
          </w:p>
        </w:tc>
        <w:tc>
          <w:tcPr>
            <w:tcW w:w="2676" w:type="dxa"/>
          </w:tcPr>
          <w:p w14:paraId="3F6731A2" w14:textId="77777777" w:rsidR="00C33F22" w:rsidRDefault="004C72BD">
            <w:pPr>
              <w:pStyle w:val="StandardTabelleKursiv"/>
              <w:rPr>
                <w:i w:val="0"/>
              </w:rPr>
            </w:pPr>
            <w:r>
              <w:rPr>
                <w:i w:val="0"/>
              </w:rPr>
              <w:t>Appointment Schedule</w:t>
            </w:r>
          </w:p>
          <w:p w14:paraId="74E7F614" w14:textId="77777777" w:rsidR="00C33F22" w:rsidRDefault="004C72BD">
            <w:pPr>
              <w:pStyle w:val="BulletTabelle"/>
            </w:pPr>
            <w:r>
              <w:t>Aircraft</w:t>
            </w:r>
          </w:p>
          <w:p w14:paraId="01D8627E" w14:textId="77777777" w:rsidR="00C33F22" w:rsidRDefault="004C72BD">
            <w:pPr>
              <w:pStyle w:val="BulletTabelle"/>
            </w:pPr>
            <w:r>
              <w:t>Student</w:t>
            </w:r>
          </w:p>
          <w:p w14:paraId="65472DC0" w14:textId="77777777" w:rsidR="00C33F22" w:rsidRDefault="004C72BD">
            <w:pPr>
              <w:pStyle w:val="BulletTabelle"/>
            </w:pPr>
            <w:r>
              <w:t>Instructor</w:t>
            </w:r>
          </w:p>
          <w:p w14:paraId="76B2FE82" w14:textId="77777777" w:rsidR="00C33F22" w:rsidRDefault="004C72BD">
            <w:pPr>
              <w:pStyle w:val="BulletTabelle"/>
            </w:pPr>
            <w:r>
              <w:t>Training Session</w:t>
            </w:r>
          </w:p>
          <w:p w14:paraId="4BDAB750" w14:textId="77777777" w:rsidR="00C33F22" w:rsidRDefault="004C72BD">
            <w:pPr>
              <w:pStyle w:val="BulletTabelle"/>
              <w:rPr>
                <w:color w:val="0070C0"/>
              </w:rPr>
            </w:pPr>
            <w:r>
              <w:rPr>
                <w:color w:val="0070C0"/>
              </w:rPr>
              <w:t>…</w:t>
            </w:r>
          </w:p>
        </w:tc>
        <w:tc>
          <w:tcPr>
            <w:tcW w:w="2646" w:type="dxa"/>
          </w:tcPr>
          <w:p w14:paraId="20B75C18" w14:textId="77777777" w:rsidR="00C33F22" w:rsidRDefault="004C72BD">
            <w:pPr>
              <w:pStyle w:val="ExampleTable"/>
            </w:pPr>
            <w:r>
              <w:t>Flight Instructor</w:t>
            </w:r>
          </w:p>
        </w:tc>
        <w:tc>
          <w:tcPr>
            <w:tcW w:w="2095" w:type="dxa"/>
            <w:vMerge w:val="restart"/>
            <w:vAlign w:val="center"/>
          </w:tcPr>
          <w:p w14:paraId="3554CB01" w14:textId="77777777" w:rsidR="00C33F22" w:rsidRDefault="004C72BD">
            <w:pPr>
              <w:pStyle w:val="ExampleTable"/>
            </w:pPr>
            <w:r>
              <w:t>Training Organisation Planning Excel-File</w:t>
            </w:r>
          </w:p>
          <w:p w14:paraId="10FCA761" w14:textId="77777777" w:rsidR="00C33F22" w:rsidRDefault="004C72BD">
            <w:pPr>
              <w:pStyle w:val="ExampleTable"/>
            </w:pPr>
            <w:r>
              <w:t>I://Org/Planning/...</w:t>
            </w:r>
          </w:p>
        </w:tc>
      </w:tr>
      <w:tr w:rsidR="00C33F22" w14:paraId="26A29D90" w14:textId="77777777">
        <w:tc>
          <w:tcPr>
            <w:tcW w:w="2506" w:type="dxa"/>
            <w:vMerge w:val="restart"/>
          </w:tcPr>
          <w:p w14:paraId="75C48778" w14:textId="77777777" w:rsidR="00C33F22" w:rsidRDefault="004C72BD">
            <w:pPr>
              <w:pStyle w:val="StandardTabelle"/>
            </w:pPr>
            <w:r>
              <w:t>Monitoring/Supervising</w:t>
            </w:r>
          </w:p>
        </w:tc>
        <w:tc>
          <w:tcPr>
            <w:tcW w:w="2676" w:type="dxa"/>
          </w:tcPr>
          <w:p w14:paraId="0F8DF724" w14:textId="77777777" w:rsidR="00C33F22" w:rsidRDefault="004C72BD">
            <w:pPr>
              <w:pStyle w:val="StandardTabelleKursiv"/>
              <w:rPr>
                <w:i w:val="0"/>
              </w:rPr>
            </w:pPr>
            <w:r>
              <w:rPr>
                <w:i w:val="0"/>
              </w:rPr>
              <w:t>Maintain and update data</w:t>
            </w:r>
          </w:p>
          <w:p w14:paraId="544ECCF6" w14:textId="77777777" w:rsidR="00C33F22" w:rsidRDefault="004C72BD">
            <w:pPr>
              <w:pStyle w:val="BulletTabelle"/>
            </w:pPr>
            <w:r>
              <w:t>Modification</w:t>
            </w:r>
          </w:p>
          <w:p w14:paraId="6E19CBA3" w14:textId="77777777" w:rsidR="00C33F22" w:rsidRDefault="004C72BD">
            <w:pPr>
              <w:pStyle w:val="BulletTabelle"/>
            </w:pPr>
            <w:r>
              <w:t>Annulment</w:t>
            </w:r>
          </w:p>
          <w:p w14:paraId="6EA616FC" w14:textId="77777777" w:rsidR="00C33F22" w:rsidRDefault="004C72BD">
            <w:pPr>
              <w:pStyle w:val="BulletTabelle"/>
            </w:pPr>
            <w:r>
              <w:t>Termination</w:t>
            </w:r>
          </w:p>
          <w:p w14:paraId="74CCBB9A" w14:textId="77777777" w:rsidR="00C33F22" w:rsidRDefault="004C72BD">
            <w:pPr>
              <w:pStyle w:val="BulletTabelle"/>
              <w:rPr>
                <w:color w:val="0070C0"/>
              </w:rPr>
            </w:pPr>
            <w:r>
              <w:rPr>
                <w:color w:val="0070C0"/>
              </w:rPr>
              <w:t>…</w:t>
            </w:r>
          </w:p>
        </w:tc>
        <w:tc>
          <w:tcPr>
            <w:tcW w:w="2646" w:type="dxa"/>
          </w:tcPr>
          <w:p w14:paraId="6D45FF19" w14:textId="77777777" w:rsidR="00C33F22" w:rsidRDefault="004C72BD">
            <w:pPr>
              <w:pStyle w:val="ExampleTable"/>
            </w:pPr>
            <w:r>
              <w:t>Administration</w:t>
            </w:r>
          </w:p>
        </w:tc>
        <w:tc>
          <w:tcPr>
            <w:tcW w:w="2095" w:type="dxa"/>
            <w:vMerge/>
          </w:tcPr>
          <w:p w14:paraId="31586189" w14:textId="77777777" w:rsidR="00C33F22" w:rsidRDefault="00C33F22">
            <w:pPr>
              <w:pStyle w:val="BulletTabelleKursiv"/>
              <w:numPr>
                <w:ilvl w:val="0"/>
                <w:numId w:val="18"/>
              </w:numPr>
              <w:rPr>
                <w:i w:val="0"/>
                <w:szCs w:val="20"/>
              </w:rPr>
            </w:pPr>
          </w:p>
        </w:tc>
      </w:tr>
      <w:tr w:rsidR="00C33F22" w14:paraId="2B2DA572" w14:textId="77777777">
        <w:tc>
          <w:tcPr>
            <w:tcW w:w="2506" w:type="dxa"/>
            <w:vMerge/>
          </w:tcPr>
          <w:p w14:paraId="47835A27" w14:textId="77777777" w:rsidR="00C33F22" w:rsidRDefault="00C33F22">
            <w:pPr>
              <w:pStyle w:val="StandardTabelleKursiv"/>
              <w:rPr>
                <w:i w:val="0"/>
              </w:rPr>
            </w:pPr>
          </w:p>
        </w:tc>
        <w:tc>
          <w:tcPr>
            <w:tcW w:w="2676" w:type="dxa"/>
          </w:tcPr>
          <w:p w14:paraId="152676E4" w14:textId="77777777" w:rsidR="00C33F22" w:rsidRPr="009E0875" w:rsidRDefault="004C72BD">
            <w:pPr>
              <w:pStyle w:val="StandardTabelleKursiv"/>
              <w:rPr>
                <w:i w:val="0"/>
              </w:rPr>
            </w:pPr>
            <w:r w:rsidRPr="009E0875">
              <w:rPr>
                <w:i w:val="0"/>
              </w:rPr>
              <w:t>Poor weather</w:t>
            </w:r>
            <w:r w:rsidR="00A651B1" w:rsidRPr="009E0875">
              <w:rPr>
                <w:i w:val="0"/>
              </w:rPr>
              <w:t xml:space="preserve"> including volcanic ash</w:t>
            </w:r>
            <w:r w:rsidRPr="009E0875">
              <w:rPr>
                <w:i w:val="0"/>
              </w:rPr>
              <w:t xml:space="preserve"> conditions</w:t>
            </w:r>
          </w:p>
          <w:p w14:paraId="7FABD1CE" w14:textId="77777777" w:rsidR="00C33F22" w:rsidRPr="009E0875" w:rsidRDefault="004C72BD">
            <w:pPr>
              <w:pStyle w:val="BulletTabelle"/>
            </w:pPr>
            <w:r w:rsidRPr="009E0875">
              <w:t>Verify the need to reduce the maximum number of aircraft for the defined areas.</w:t>
            </w:r>
          </w:p>
          <w:p w14:paraId="7D9CC8E3" w14:textId="77777777" w:rsidR="00C33F22" w:rsidRPr="009E0875" w:rsidRDefault="004C72BD">
            <w:pPr>
              <w:pStyle w:val="BulletTabelle"/>
            </w:pPr>
            <w:r w:rsidRPr="009E0875">
              <w:lastRenderedPageBreak/>
              <w:t>Limit number of aircraft or reroute to another area.</w:t>
            </w:r>
          </w:p>
          <w:p w14:paraId="02D3B2D1" w14:textId="77777777" w:rsidR="00A651B1" w:rsidRPr="009E0875" w:rsidRDefault="00A651B1" w:rsidP="00A651B1">
            <w:pPr>
              <w:pStyle w:val="BulletTabelle"/>
            </w:pPr>
            <w:r w:rsidRPr="009E0875">
              <w:t>Consider and prevent high environmental pollution in the same area</w:t>
            </w:r>
          </w:p>
          <w:p w14:paraId="0E7FA344" w14:textId="77777777" w:rsidR="00C33F22" w:rsidRPr="009E0875" w:rsidRDefault="004C72BD">
            <w:pPr>
              <w:pStyle w:val="BulletTabelle"/>
            </w:pPr>
            <w:r w:rsidRPr="009E0875">
              <w:t>Inform instructors, students and administration</w:t>
            </w:r>
          </w:p>
          <w:p w14:paraId="51A7290B" w14:textId="77777777" w:rsidR="00C33F22" w:rsidRPr="009E0875" w:rsidRDefault="004C72BD">
            <w:pPr>
              <w:pStyle w:val="BulletTabelle"/>
              <w:rPr>
                <w:i/>
                <w:color w:val="0070C0"/>
              </w:rPr>
            </w:pPr>
            <w:r w:rsidRPr="009E0875">
              <w:rPr>
                <w:i/>
                <w:color w:val="0070C0"/>
              </w:rPr>
              <w:t>…</w:t>
            </w:r>
          </w:p>
        </w:tc>
        <w:tc>
          <w:tcPr>
            <w:tcW w:w="2646" w:type="dxa"/>
          </w:tcPr>
          <w:p w14:paraId="14DE6477" w14:textId="77777777" w:rsidR="00C33F22" w:rsidRDefault="004C72BD">
            <w:pPr>
              <w:pStyle w:val="ExampleTable"/>
            </w:pPr>
            <w:r>
              <w:lastRenderedPageBreak/>
              <w:t>Head of Training</w:t>
            </w:r>
          </w:p>
        </w:tc>
        <w:tc>
          <w:tcPr>
            <w:tcW w:w="2095" w:type="dxa"/>
            <w:vMerge/>
          </w:tcPr>
          <w:p w14:paraId="32C0D810" w14:textId="77777777" w:rsidR="00C33F22" w:rsidRDefault="00C33F22">
            <w:pPr>
              <w:pStyle w:val="BulletTabelleKursiv"/>
              <w:numPr>
                <w:ilvl w:val="0"/>
                <w:numId w:val="18"/>
              </w:numPr>
              <w:rPr>
                <w:i w:val="0"/>
                <w:szCs w:val="20"/>
              </w:rPr>
            </w:pPr>
          </w:p>
        </w:tc>
      </w:tr>
      <w:tr w:rsidR="00C33F22" w14:paraId="31924219" w14:textId="77777777">
        <w:tc>
          <w:tcPr>
            <w:tcW w:w="2506" w:type="dxa"/>
          </w:tcPr>
          <w:p w14:paraId="1130D2C5" w14:textId="77777777" w:rsidR="00C33F22" w:rsidRDefault="004C72BD">
            <w:pPr>
              <w:pStyle w:val="StandardTabelle"/>
            </w:pPr>
            <w:r>
              <w:t>Store Data</w:t>
            </w:r>
          </w:p>
        </w:tc>
        <w:tc>
          <w:tcPr>
            <w:tcW w:w="2676" w:type="dxa"/>
          </w:tcPr>
          <w:p w14:paraId="19128691" w14:textId="77777777" w:rsidR="00C33F22" w:rsidRDefault="004C72BD">
            <w:pPr>
              <w:pStyle w:val="BulletTabelle"/>
            </w:pPr>
            <w:r>
              <w:t>Archive</w:t>
            </w:r>
          </w:p>
          <w:p w14:paraId="76C12896" w14:textId="77777777" w:rsidR="00C33F22" w:rsidRDefault="004C72BD">
            <w:pPr>
              <w:pStyle w:val="BulletTabelle"/>
              <w:rPr>
                <w:color w:val="0070C0"/>
              </w:rPr>
            </w:pPr>
            <w:r>
              <w:rPr>
                <w:color w:val="0070C0"/>
              </w:rPr>
              <w:t>…</w:t>
            </w:r>
          </w:p>
        </w:tc>
        <w:tc>
          <w:tcPr>
            <w:tcW w:w="2646" w:type="dxa"/>
          </w:tcPr>
          <w:p w14:paraId="6B3F005F" w14:textId="77777777" w:rsidR="00C33F22" w:rsidRDefault="004C72BD">
            <w:pPr>
              <w:pStyle w:val="ExampleTable"/>
            </w:pPr>
            <w:r>
              <w:t>Head of Training</w:t>
            </w:r>
          </w:p>
        </w:tc>
        <w:tc>
          <w:tcPr>
            <w:tcW w:w="2095" w:type="dxa"/>
            <w:vMerge/>
          </w:tcPr>
          <w:p w14:paraId="6AFE1C58" w14:textId="77777777" w:rsidR="00C33F22" w:rsidRDefault="00C33F22">
            <w:pPr>
              <w:pStyle w:val="BulletTabelleKursiv"/>
              <w:numPr>
                <w:ilvl w:val="0"/>
                <w:numId w:val="18"/>
              </w:numPr>
              <w:rPr>
                <w:i w:val="0"/>
                <w:szCs w:val="20"/>
              </w:rPr>
            </w:pPr>
          </w:p>
        </w:tc>
      </w:tr>
    </w:tbl>
    <w:p w14:paraId="52FE82BC" w14:textId="77777777" w:rsidR="00C33F22" w:rsidRDefault="004C72BD">
      <w:pPr>
        <w:pStyle w:val="ExampleNormal"/>
        <w:spacing w:before="240"/>
      </w:pPr>
      <w:r>
        <w:t>Describe here your own means for planning and monitoring the daily flying programme by mentioning the agenda including timetable, aircraft registration, nature of reservation (flight, maintenance, etc.), student, instructor etc.</w:t>
      </w:r>
    </w:p>
    <w:p w14:paraId="08EA5558" w14:textId="77777777" w:rsidR="00C33F22" w:rsidRDefault="004C72BD">
      <w:pPr>
        <w:pStyle w:val="ExampleNormal"/>
      </w:pPr>
      <w:r>
        <w:t>These means may consist of a simple paper agenda up to a sophisticated electronic application.</w:t>
      </w:r>
    </w:p>
    <w:p w14:paraId="20D8CBCA" w14:textId="77777777" w:rsidR="00C33F22" w:rsidRDefault="004C72BD">
      <w:pPr>
        <w:pStyle w:val="berschrift3"/>
      </w:pPr>
      <w:bookmarkStart w:id="52" w:name="_Toc123816776"/>
      <w:r>
        <w:t>Restriction of numbers of aircraft in poor weather</w:t>
      </w:r>
      <w:bookmarkEnd w:id="52"/>
    </w:p>
    <w:p w14:paraId="380ECE6A" w14:textId="77777777" w:rsidR="00C33F22" w:rsidRDefault="009E0875">
      <w:pPr>
        <w:pStyle w:val="RevisionStatus"/>
        <w:rPr>
          <w:lang w:val="en-GB"/>
        </w:rPr>
      </w:pPr>
      <w:bookmarkStart w:id="53" w:name="_Toc134430105"/>
      <w:r>
        <w:rPr>
          <w:lang w:val="en-GB"/>
        </w:rPr>
        <w:t>1.6.1</w:t>
      </w:r>
      <w:r>
        <w:rPr>
          <w:lang w:val="en-GB"/>
        </w:rPr>
        <w:tab/>
        <w:t>REV3</w:t>
      </w:r>
      <w:r w:rsidR="004C72BD">
        <w:rPr>
          <w:lang w:val="en-GB"/>
        </w:rPr>
        <w:t xml:space="preserve"> / TBD</w:t>
      </w:r>
      <w:bookmarkEnd w:id="53"/>
    </w:p>
    <w:p w14:paraId="2B117DAB" w14:textId="77777777" w:rsidR="00A651B1" w:rsidRPr="009E0875" w:rsidRDefault="00A651B1" w:rsidP="00A651B1">
      <w:r w:rsidRPr="009E0875">
        <w:t>Difficult meteorological conditions including volcanic ash will restrict the operation of aircraft, flights might be cancelled, delayed or rerouted to another training area.</w:t>
      </w:r>
    </w:p>
    <w:p w14:paraId="590ED5B2" w14:textId="77777777" w:rsidR="00A651B1" w:rsidRPr="009E0875" w:rsidRDefault="00A651B1" w:rsidP="00A651B1">
      <w:r w:rsidRPr="009E0875">
        <w:t xml:space="preserve">The ATO ensures that not too many aircraft are airborne within the same area (training area or traffic pattern). </w:t>
      </w:r>
    </w:p>
    <w:p w14:paraId="2928FFEE" w14:textId="77777777" w:rsidR="00C33F22" w:rsidRDefault="00A651B1" w:rsidP="00A651B1">
      <w:r w:rsidRPr="009E0875">
        <w:t>The pollution in the same areas should be considered and avoided, especially for nature reserves (quiet nature, peaceful nature and quiet wildlife areas), and noise emissions in this area should be limited.</w:t>
      </w:r>
    </w:p>
    <w:tbl>
      <w:tblPr>
        <w:tblStyle w:val="Tabellenraster"/>
        <w:tblW w:w="9953" w:type="dxa"/>
        <w:tblInd w:w="108" w:type="dxa"/>
        <w:tblLook w:val="04A0" w:firstRow="1" w:lastRow="0" w:firstColumn="1" w:lastColumn="0" w:noHBand="0" w:noVBand="1"/>
      </w:tblPr>
      <w:tblGrid>
        <w:gridCol w:w="2977"/>
        <w:gridCol w:w="2351"/>
        <w:gridCol w:w="2351"/>
        <w:gridCol w:w="2274"/>
      </w:tblGrid>
      <w:tr w:rsidR="00C33F22" w14:paraId="4F2436EE" w14:textId="77777777">
        <w:tc>
          <w:tcPr>
            <w:tcW w:w="2977" w:type="dxa"/>
          </w:tcPr>
          <w:p w14:paraId="24EF2760" w14:textId="77777777" w:rsidR="00C33F22" w:rsidRDefault="004C72BD">
            <w:pPr>
              <w:pStyle w:val="TabelleKofpzeileLinksFett"/>
            </w:pPr>
            <w:r>
              <w:t>Condition</w:t>
            </w:r>
          </w:p>
        </w:tc>
        <w:tc>
          <w:tcPr>
            <w:tcW w:w="2351" w:type="dxa"/>
            <w:vAlign w:val="center"/>
          </w:tcPr>
          <w:p w14:paraId="05C66685" w14:textId="77777777" w:rsidR="00C33F22" w:rsidRDefault="004C72BD">
            <w:pPr>
              <w:pStyle w:val="TabelleKofpzeileLinksFett"/>
              <w:jc w:val="center"/>
            </w:pPr>
            <w:r>
              <w:t>Traffic Pattern</w:t>
            </w:r>
          </w:p>
        </w:tc>
        <w:tc>
          <w:tcPr>
            <w:tcW w:w="2351" w:type="dxa"/>
            <w:vAlign w:val="center"/>
          </w:tcPr>
          <w:p w14:paraId="2757AB39" w14:textId="77777777" w:rsidR="00C33F22" w:rsidRDefault="004C72BD">
            <w:pPr>
              <w:pStyle w:val="TabelleKofpzeileLinksFett"/>
              <w:jc w:val="center"/>
            </w:pPr>
            <w:r>
              <w:t xml:space="preserve">Training Area </w:t>
            </w:r>
            <w:r>
              <w:rPr>
                <w:color w:val="0070C0"/>
              </w:rPr>
              <w:t>xy</w:t>
            </w:r>
          </w:p>
        </w:tc>
        <w:tc>
          <w:tcPr>
            <w:tcW w:w="2274" w:type="dxa"/>
            <w:vAlign w:val="center"/>
          </w:tcPr>
          <w:p w14:paraId="6950784E" w14:textId="77777777" w:rsidR="00C33F22" w:rsidRDefault="004C72BD">
            <w:pPr>
              <w:pStyle w:val="TabelleKofpzeileLinksFett"/>
              <w:jc w:val="center"/>
            </w:pPr>
            <w:r>
              <w:t xml:space="preserve">Training Area </w:t>
            </w:r>
            <w:r>
              <w:rPr>
                <w:color w:val="0070C0"/>
              </w:rPr>
              <w:t>xy</w:t>
            </w:r>
          </w:p>
        </w:tc>
      </w:tr>
      <w:tr w:rsidR="00C33F22" w14:paraId="292509C0" w14:textId="77777777">
        <w:trPr>
          <w:trHeight w:val="494"/>
        </w:trPr>
        <w:tc>
          <w:tcPr>
            <w:tcW w:w="2977" w:type="dxa"/>
            <w:vAlign w:val="center"/>
          </w:tcPr>
          <w:p w14:paraId="3B5C2632" w14:textId="77777777" w:rsidR="00C33F22" w:rsidRDefault="004C72BD">
            <w:pPr>
              <w:pStyle w:val="StandardTabelle"/>
            </w:pPr>
            <w:r>
              <w:t>Normal weather</w:t>
            </w:r>
          </w:p>
        </w:tc>
        <w:tc>
          <w:tcPr>
            <w:tcW w:w="2351" w:type="dxa"/>
            <w:vAlign w:val="center"/>
          </w:tcPr>
          <w:p w14:paraId="59322EEB" w14:textId="77777777" w:rsidR="00C33F22" w:rsidRDefault="004C72BD">
            <w:pPr>
              <w:pStyle w:val="StandardTabelle"/>
              <w:jc w:val="center"/>
              <w:rPr>
                <w:color w:val="0070C0"/>
              </w:rPr>
            </w:pPr>
            <w:r>
              <w:rPr>
                <w:color w:val="0070C0"/>
              </w:rPr>
              <w:t>X</w:t>
            </w:r>
          </w:p>
        </w:tc>
        <w:tc>
          <w:tcPr>
            <w:tcW w:w="2351" w:type="dxa"/>
            <w:vAlign w:val="center"/>
          </w:tcPr>
          <w:p w14:paraId="753ED6A4" w14:textId="77777777" w:rsidR="00C33F22" w:rsidRDefault="004C72BD">
            <w:pPr>
              <w:pStyle w:val="StandardTabelle"/>
              <w:jc w:val="center"/>
              <w:rPr>
                <w:color w:val="0070C0"/>
              </w:rPr>
            </w:pPr>
            <w:r>
              <w:rPr>
                <w:color w:val="0070C0"/>
              </w:rPr>
              <w:t>X</w:t>
            </w:r>
          </w:p>
        </w:tc>
        <w:tc>
          <w:tcPr>
            <w:tcW w:w="2274" w:type="dxa"/>
            <w:vAlign w:val="center"/>
          </w:tcPr>
          <w:p w14:paraId="06BD59A7" w14:textId="77777777" w:rsidR="00C33F22" w:rsidRDefault="004C72BD">
            <w:pPr>
              <w:pStyle w:val="StandardTabelle"/>
              <w:jc w:val="center"/>
              <w:rPr>
                <w:color w:val="0070C0"/>
              </w:rPr>
            </w:pPr>
            <w:r>
              <w:rPr>
                <w:color w:val="0070C0"/>
              </w:rPr>
              <w:t>X</w:t>
            </w:r>
          </w:p>
        </w:tc>
      </w:tr>
      <w:tr w:rsidR="00C33F22" w14:paraId="7F2D6BFF" w14:textId="77777777">
        <w:trPr>
          <w:trHeight w:val="494"/>
        </w:trPr>
        <w:tc>
          <w:tcPr>
            <w:tcW w:w="2977" w:type="dxa"/>
            <w:vAlign w:val="center"/>
          </w:tcPr>
          <w:p w14:paraId="0CF3D96E" w14:textId="77777777" w:rsidR="00C33F22" w:rsidRDefault="004C72BD">
            <w:pPr>
              <w:pStyle w:val="StandardTabelle"/>
            </w:pPr>
            <w:r>
              <w:t>Poor weather conditions and special weather phenomena</w:t>
            </w:r>
            <w:r w:rsidR="00A651B1">
              <w:t xml:space="preserve">, </w:t>
            </w:r>
            <w:r w:rsidR="00A651B1" w:rsidRPr="009E0875">
              <w:t>including volcanic ash</w:t>
            </w:r>
          </w:p>
        </w:tc>
        <w:tc>
          <w:tcPr>
            <w:tcW w:w="2351" w:type="dxa"/>
            <w:vAlign w:val="center"/>
          </w:tcPr>
          <w:p w14:paraId="01E8F9CD" w14:textId="77777777" w:rsidR="00C33F22" w:rsidRDefault="004C72BD">
            <w:pPr>
              <w:pStyle w:val="StandardTabelle"/>
              <w:jc w:val="center"/>
              <w:rPr>
                <w:color w:val="0070C0"/>
              </w:rPr>
            </w:pPr>
            <w:r>
              <w:rPr>
                <w:color w:val="0070C0"/>
              </w:rPr>
              <w:t>X</w:t>
            </w:r>
          </w:p>
        </w:tc>
        <w:tc>
          <w:tcPr>
            <w:tcW w:w="2351" w:type="dxa"/>
            <w:vAlign w:val="center"/>
          </w:tcPr>
          <w:p w14:paraId="61C3E0B9" w14:textId="77777777" w:rsidR="00C33F22" w:rsidRDefault="004C72BD">
            <w:pPr>
              <w:pStyle w:val="StandardTabelle"/>
              <w:jc w:val="center"/>
              <w:rPr>
                <w:color w:val="0070C0"/>
              </w:rPr>
            </w:pPr>
            <w:r>
              <w:rPr>
                <w:color w:val="0070C0"/>
              </w:rPr>
              <w:t>X</w:t>
            </w:r>
          </w:p>
        </w:tc>
        <w:tc>
          <w:tcPr>
            <w:tcW w:w="2274" w:type="dxa"/>
            <w:vAlign w:val="center"/>
          </w:tcPr>
          <w:p w14:paraId="3290FC57" w14:textId="77777777" w:rsidR="00C33F22" w:rsidRDefault="004C72BD">
            <w:pPr>
              <w:pStyle w:val="StandardTabelle"/>
              <w:jc w:val="center"/>
              <w:rPr>
                <w:color w:val="0070C0"/>
              </w:rPr>
            </w:pPr>
            <w:r>
              <w:rPr>
                <w:color w:val="0070C0"/>
              </w:rPr>
              <w:t>X</w:t>
            </w:r>
          </w:p>
        </w:tc>
      </w:tr>
      <w:tr w:rsidR="00C33F22" w14:paraId="6C610F7F" w14:textId="77777777">
        <w:trPr>
          <w:trHeight w:val="494"/>
        </w:trPr>
        <w:tc>
          <w:tcPr>
            <w:tcW w:w="2977" w:type="dxa"/>
            <w:vAlign w:val="center"/>
          </w:tcPr>
          <w:p w14:paraId="0C95000A" w14:textId="77777777" w:rsidR="00C33F22" w:rsidRDefault="004C72BD">
            <w:pPr>
              <w:pStyle w:val="StandardTabelle"/>
            </w:pPr>
            <w:r>
              <w:t>FI with restricted privileges</w:t>
            </w:r>
          </w:p>
        </w:tc>
        <w:tc>
          <w:tcPr>
            <w:tcW w:w="6976" w:type="dxa"/>
            <w:gridSpan w:val="3"/>
          </w:tcPr>
          <w:p w14:paraId="4B2F3069" w14:textId="77777777" w:rsidR="00C33F22" w:rsidRDefault="004C72BD">
            <w:pPr>
              <w:pStyle w:val="StandardTabelle"/>
            </w:pPr>
            <w:r>
              <w:t xml:space="preserve">For an FI with restricted privileges the above mentioned numbers of aircraft are decreased by </w:t>
            </w:r>
            <w:r>
              <w:rPr>
                <w:color w:val="0070C0"/>
              </w:rPr>
              <w:t>X</w:t>
            </w:r>
            <w:r>
              <w:t>.</w:t>
            </w:r>
          </w:p>
        </w:tc>
      </w:tr>
    </w:tbl>
    <w:p w14:paraId="629C75CB" w14:textId="77777777" w:rsidR="00C33F22" w:rsidRDefault="004C72BD">
      <w:pPr>
        <w:spacing w:after="0"/>
        <w:jc w:val="left"/>
      </w:pPr>
      <w:r>
        <w:br w:type="page"/>
      </w:r>
    </w:p>
    <w:p w14:paraId="275FD3ED" w14:textId="77777777" w:rsidR="00C33F22" w:rsidRDefault="004C72BD">
      <w:pPr>
        <w:pStyle w:val="berschrift2"/>
      </w:pPr>
      <w:bookmarkStart w:id="54" w:name="_Toc123816777"/>
      <w:r>
        <w:lastRenderedPageBreak/>
        <w:t>Command of aircraft</w:t>
      </w:r>
      <w:bookmarkEnd w:id="54"/>
    </w:p>
    <w:p w14:paraId="2251E325" w14:textId="77777777" w:rsidR="00C33F22" w:rsidRDefault="004C72BD">
      <w:pPr>
        <w:pStyle w:val="RevisionStatus"/>
        <w:rPr>
          <w:lang w:val="en-GB"/>
        </w:rPr>
      </w:pPr>
      <w:bookmarkStart w:id="55" w:name="_Toc134430106"/>
      <w:r>
        <w:rPr>
          <w:lang w:val="en-GB"/>
        </w:rPr>
        <w:t>1.7</w:t>
      </w:r>
      <w:r>
        <w:rPr>
          <w:lang w:val="en-GB"/>
        </w:rPr>
        <w:tab/>
        <w:t>REV0 / TBD</w:t>
      </w:r>
      <w:bookmarkEnd w:id="55"/>
    </w:p>
    <w:p w14:paraId="3A83D730" w14:textId="77777777" w:rsidR="00C33F22" w:rsidRDefault="004C72BD">
      <w:r>
        <w:t>When authorising a flight in an ATO aircraft, the instructor is to nominate one person as Pilot in Command (PIC), bearing in mind the following requirements:</w:t>
      </w:r>
    </w:p>
    <w:tbl>
      <w:tblPr>
        <w:tblStyle w:val="Tabellenraster"/>
        <w:tblpPr w:leftFromText="141" w:rightFromText="141" w:vertAnchor="text" w:horzAnchor="margin" w:tblpX="89" w:tblpY="140"/>
        <w:tblW w:w="9942" w:type="dxa"/>
        <w:tblLook w:val="04A0" w:firstRow="1" w:lastRow="0" w:firstColumn="1" w:lastColumn="0" w:noHBand="0" w:noVBand="1"/>
      </w:tblPr>
      <w:tblGrid>
        <w:gridCol w:w="2352"/>
        <w:gridCol w:w="1632"/>
        <w:gridCol w:w="5958"/>
      </w:tblGrid>
      <w:tr w:rsidR="00C33F22" w14:paraId="1DE5C843" w14:textId="77777777">
        <w:tc>
          <w:tcPr>
            <w:tcW w:w="2352" w:type="dxa"/>
            <w:vAlign w:val="bottom"/>
          </w:tcPr>
          <w:p w14:paraId="6EE3109F" w14:textId="77777777" w:rsidR="00C33F22" w:rsidRDefault="004C72BD">
            <w:pPr>
              <w:pStyle w:val="TabelleKofpzeileLinksFett"/>
            </w:pPr>
            <w:r>
              <w:t>Nature of Flight</w:t>
            </w:r>
          </w:p>
        </w:tc>
        <w:tc>
          <w:tcPr>
            <w:tcW w:w="1632" w:type="dxa"/>
            <w:vAlign w:val="bottom"/>
          </w:tcPr>
          <w:p w14:paraId="180188D8" w14:textId="77777777" w:rsidR="00C33F22" w:rsidRDefault="00015597">
            <w:pPr>
              <w:pStyle w:val="TabelleKofpzeileLinksFett"/>
            </w:pPr>
            <w:r>
              <w:t>PIC</w:t>
            </w:r>
          </w:p>
        </w:tc>
        <w:tc>
          <w:tcPr>
            <w:tcW w:w="5958" w:type="dxa"/>
            <w:vAlign w:val="bottom"/>
          </w:tcPr>
          <w:p w14:paraId="0DEB7B4C" w14:textId="77777777" w:rsidR="00C33F22" w:rsidRDefault="004C72BD">
            <w:pPr>
              <w:pStyle w:val="TabelleKofpzeileLinksFett"/>
            </w:pPr>
            <w:r>
              <w:t>Provision</w:t>
            </w:r>
          </w:p>
        </w:tc>
      </w:tr>
      <w:tr w:rsidR="00C33F22" w14:paraId="351613A9" w14:textId="77777777">
        <w:tc>
          <w:tcPr>
            <w:tcW w:w="2352" w:type="dxa"/>
            <w:vAlign w:val="center"/>
          </w:tcPr>
          <w:p w14:paraId="134067EB" w14:textId="77777777" w:rsidR="00C33F22" w:rsidRDefault="004C72BD">
            <w:pPr>
              <w:pStyle w:val="StandardTabelle"/>
            </w:pPr>
            <w:r>
              <w:t>Dual Instructional Flight</w:t>
            </w:r>
          </w:p>
        </w:tc>
        <w:tc>
          <w:tcPr>
            <w:tcW w:w="1632" w:type="dxa"/>
            <w:vAlign w:val="center"/>
          </w:tcPr>
          <w:p w14:paraId="28DF50FA" w14:textId="77777777" w:rsidR="00C33F22" w:rsidRDefault="004C72BD">
            <w:pPr>
              <w:pStyle w:val="StandardTabelle"/>
            </w:pPr>
            <w:r>
              <w:t>Instructor</w:t>
            </w:r>
          </w:p>
        </w:tc>
        <w:tc>
          <w:tcPr>
            <w:tcW w:w="5958" w:type="dxa"/>
            <w:vAlign w:val="center"/>
          </w:tcPr>
          <w:p w14:paraId="1A325FEA" w14:textId="77777777" w:rsidR="00C33F22" w:rsidRDefault="004C72BD">
            <w:pPr>
              <w:pStyle w:val="BulletTabelle"/>
            </w:pPr>
            <w:r>
              <w:t>Valid licence, medical, instructor rating including associated rating</w:t>
            </w:r>
          </w:p>
          <w:p w14:paraId="1996465D" w14:textId="77777777" w:rsidR="00C33F22" w:rsidRDefault="00977A8D">
            <w:pPr>
              <w:pStyle w:val="BulletTabelle"/>
            </w:pPr>
            <w:r>
              <w:t>L</w:t>
            </w:r>
            <w:r w:rsidR="004C72BD">
              <w:t>isted on the current instructor table</w:t>
            </w:r>
          </w:p>
        </w:tc>
      </w:tr>
      <w:tr w:rsidR="00C33F22" w14:paraId="02C9810B" w14:textId="77777777">
        <w:tc>
          <w:tcPr>
            <w:tcW w:w="2352" w:type="dxa"/>
            <w:vAlign w:val="center"/>
          </w:tcPr>
          <w:p w14:paraId="2AFD04E0" w14:textId="77777777" w:rsidR="00C33F22" w:rsidRDefault="004C72BD">
            <w:pPr>
              <w:pStyle w:val="StandardTabelle"/>
            </w:pPr>
            <w:r>
              <w:t>Solo Flight</w:t>
            </w:r>
          </w:p>
        </w:tc>
        <w:tc>
          <w:tcPr>
            <w:tcW w:w="1632" w:type="dxa"/>
            <w:vAlign w:val="center"/>
          </w:tcPr>
          <w:p w14:paraId="47B0CDFB" w14:textId="77777777" w:rsidR="00C33F22" w:rsidRDefault="004C72BD">
            <w:pPr>
              <w:pStyle w:val="StandardTabelle"/>
            </w:pPr>
            <w:r>
              <w:t>Student</w:t>
            </w:r>
          </w:p>
        </w:tc>
        <w:tc>
          <w:tcPr>
            <w:tcW w:w="5958" w:type="dxa"/>
            <w:vAlign w:val="center"/>
          </w:tcPr>
          <w:p w14:paraId="64DAF065" w14:textId="77777777" w:rsidR="00C33F22" w:rsidRDefault="004C72BD">
            <w:pPr>
              <w:pStyle w:val="BulletTabelle"/>
            </w:pPr>
            <w:r>
              <w:t>Valid Medical</w:t>
            </w:r>
          </w:p>
          <w:p w14:paraId="3E454735" w14:textId="77777777" w:rsidR="00C33F22" w:rsidRDefault="004C72BD">
            <w:pPr>
              <w:pStyle w:val="BulletTabelle"/>
            </w:pPr>
            <w:r>
              <w:t>Written authorisation for student solo flight</w:t>
            </w:r>
          </w:p>
        </w:tc>
      </w:tr>
      <w:tr w:rsidR="00C33F22" w14:paraId="4E3135E3" w14:textId="77777777">
        <w:tc>
          <w:tcPr>
            <w:tcW w:w="2352" w:type="dxa"/>
            <w:vAlign w:val="center"/>
          </w:tcPr>
          <w:p w14:paraId="07682CBC" w14:textId="77777777" w:rsidR="00C33F22" w:rsidRDefault="004C72BD">
            <w:pPr>
              <w:pStyle w:val="StandardTabelle"/>
            </w:pPr>
            <w:r>
              <w:t>Check Flight</w:t>
            </w:r>
          </w:p>
        </w:tc>
        <w:tc>
          <w:tcPr>
            <w:tcW w:w="1632" w:type="dxa"/>
            <w:vAlign w:val="center"/>
          </w:tcPr>
          <w:p w14:paraId="4288E272" w14:textId="77777777" w:rsidR="00C33F22" w:rsidRDefault="004C72BD">
            <w:pPr>
              <w:pStyle w:val="StandardTabelle"/>
            </w:pPr>
            <w:r>
              <w:t>Applicant</w:t>
            </w:r>
          </w:p>
        </w:tc>
        <w:tc>
          <w:tcPr>
            <w:tcW w:w="5958" w:type="dxa"/>
            <w:vAlign w:val="center"/>
          </w:tcPr>
          <w:p w14:paraId="1863F816" w14:textId="77777777" w:rsidR="00C33F22" w:rsidRDefault="004C72BD">
            <w:pPr>
              <w:pStyle w:val="BulletTabelle"/>
            </w:pPr>
            <w:r>
              <w:t>Applicant performs the function as PIC under the evaluation and supervision of the Instructor/Examiner</w:t>
            </w:r>
          </w:p>
        </w:tc>
      </w:tr>
    </w:tbl>
    <w:p w14:paraId="50ED33C2" w14:textId="77777777" w:rsidR="00C33F22" w:rsidRDefault="004C72BD">
      <w:pPr>
        <w:pStyle w:val="berschrift2"/>
      </w:pPr>
      <w:bookmarkStart w:id="56" w:name="_Toc123816778"/>
      <w:r>
        <w:t>Responsibilities of pilot-in-command (PIC)</w:t>
      </w:r>
      <w:bookmarkEnd w:id="56"/>
    </w:p>
    <w:p w14:paraId="36E781B4" w14:textId="77777777" w:rsidR="00C33F22" w:rsidRDefault="00A651B1">
      <w:pPr>
        <w:pStyle w:val="RevisionStatus"/>
        <w:rPr>
          <w:lang w:val="en-GB"/>
        </w:rPr>
      </w:pPr>
      <w:bookmarkStart w:id="57" w:name="_Toc134430107"/>
      <w:r>
        <w:rPr>
          <w:lang w:val="en-GB"/>
        </w:rPr>
        <w:t>1.8</w:t>
      </w:r>
      <w:r>
        <w:rPr>
          <w:lang w:val="en-GB"/>
        </w:rPr>
        <w:tab/>
        <w:t>REV3</w:t>
      </w:r>
      <w:r w:rsidR="004C72BD">
        <w:rPr>
          <w:lang w:val="en-GB"/>
        </w:rPr>
        <w:t xml:space="preserve"> / TBD</w:t>
      </w:r>
      <w:bookmarkEnd w:id="57"/>
    </w:p>
    <w:p w14:paraId="6A67A344" w14:textId="77777777" w:rsidR="00C33F22" w:rsidRDefault="004C72BD">
      <w:r>
        <w:t>The pilot-in-command shall be responsible for:</w:t>
      </w:r>
    </w:p>
    <w:p w14:paraId="24EF4F7B" w14:textId="77777777" w:rsidR="00C33F22" w:rsidRPr="00FB61C8" w:rsidRDefault="004C72BD" w:rsidP="00FB61C8">
      <w:pPr>
        <w:pStyle w:val="Bullet1"/>
      </w:pPr>
      <w:r w:rsidRPr="00FB61C8">
        <w:t>the safety of the aircraft and of all crew members, passengers and cargo on board during aircraft operations;</w:t>
      </w:r>
    </w:p>
    <w:p w14:paraId="0BC8EB1E" w14:textId="77777777" w:rsidR="00C33F22" w:rsidRPr="00FB61C8" w:rsidRDefault="004C72BD" w:rsidP="00FB61C8">
      <w:pPr>
        <w:pStyle w:val="Bullet1"/>
      </w:pPr>
      <w:r w:rsidRPr="00FB61C8">
        <w:t>the initiation, continuation, termination or diversion of a flight in the interest of safety;</w:t>
      </w:r>
    </w:p>
    <w:p w14:paraId="35F091AD" w14:textId="77777777" w:rsidR="00C33F22" w:rsidRPr="00FB61C8" w:rsidRDefault="004C72BD" w:rsidP="00FB61C8">
      <w:pPr>
        <w:pStyle w:val="Bullet1"/>
      </w:pPr>
      <w:r w:rsidRPr="00FB61C8">
        <w:t>ensuring that all operational procedures and checklists are complied with, in accordance with the Operations Manual, AFM, POH, etc. and common practices of good airmanship;</w:t>
      </w:r>
    </w:p>
    <w:p w14:paraId="69116107" w14:textId="77777777" w:rsidR="00C33F22" w:rsidRPr="00FB61C8" w:rsidRDefault="004C72BD" w:rsidP="00FB61C8">
      <w:pPr>
        <w:pStyle w:val="Bullet1"/>
      </w:pPr>
      <w:r w:rsidRPr="00FB61C8">
        <w:t>ensuring that the weather forecast and reports for the proposed operating area and flight duration indicate that the flight may be conducted without infringing ATO operating minima;</w:t>
      </w:r>
    </w:p>
    <w:p w14:paraId="5AC438CF" w14:textId="77777777" w:rsidR="00C33F22" w:rsidRPr="00FB61C8" w:rsidRDefault="004C72BD" w:rsidP="00FB61C8">
      <w:pPr>
        <w:pStyle w:val="Bullet1"/>
      </w:pPr>
      <w:r w:rsidRPr="00FB61C8">
        <w:t>the aircraft being refuelled with particular attention to:</w:t>
      </w:r>
    </w:p>
    <w:p w14:paraId="34C4534A" w14:textId="77777777" w:rsidR="00C33F22" w:rsidRDefault="004C72BD" w:rsidP="00FB61C8">
      <w:pPr>
        <w:pStyle w:val="Bullet1Einzug1"/>
      </w:pPr>
      <w:r>
        <w:t>the correct grade and amount of fuel;</w:t>
      </w:r>
    </w:p>
    <w:p w14:paraId="6ABBFB8C" w14:textId="77777777" w:rsidR="00C33F22" w:rsidRDefault="004C72BD">
      <w:pPr>
        <w:pStyle w:val="Bullet1Einzug1"/>
      </w:pPr>
      <w:r>
        <w:t>fuel water checks;</w:t>
      </w:r>
    </w:p>
    <w:p w14:paraId="48AE1681" w14:textId="77777777" w:rsidR="00C33F22" w:rsidRDefault="004C72BD">
      <w:pPr>
        <w:pStyle w:val="Bullet1Einzug1"/>
      </w:pPr>
      <w:r>
        <w:t>fire safety precautions;</w:t>
      </w:r>
    </w:p>
    <w:p w14:paraId="59A23B3D" w14:textId="77777777" w:rsidR="00C33F22" w:rsidRDefault="004C72BD">
      <w:pPr>
        <w:pStyle w:val="Bullet1Einzug1"/>
      </w:pPr>
      <w:r>
        <w:t>checking filler caps for security and correct replacement after refuelling;</w:t>
      </w:r>
    </w:p>
    <w:p w14:paraId="3FC76DF9" w14:textId="77777777" w:rsidR="00C33F22" w:rsidRPr="00FB61C8" w:rsidRDefault="004C72BD" w:rsidP="00FB61C8">
      <w:pPr>
        <w:pStyle w:val="Bullet1"/>
      </w:pPr>
      <w:r w:rsidRPr="00FB61C8">
        <w:t>ensuring the pre-flight inspection has been carried out;</w:t>
      </w:r>
    </w:p>
    <w:p w14:paraId="60D2C8FD" w14:textId="77777777" w:rsidR="00C33F22" w:rsidRPr="00FB61C8" w:rsidRDefault="004C72BD" w:rsidP="00FB61C8">
      <w:pPr>
        <w:pStyle w:val="Bullet1"/>
      </w:pPr>
      <w:r w:rsidRPr="00FB61C8">
        <w:t>deciding on acceptance of the aircraft with unserviceability in accordance with the configuration deviation list (CDL) or minimum equipment list (MEL), as applicable;</w:t>
      </w:r>
    </w:p>
    <w:p w14:paraId="11758275" w14:textId="77777777" w:rsidR="00C33F22" w:rsidRPr="00FB61C8" w:rsidRDefault="004C72BD" w:rsidP="00FB61C8">
      <w:pPr>
        <w:pStyle w:val="Bullet1"/>
      </w:pPr>
      <w:r w:rsidRPr="00FB61C8">
        <w:t>only commencing a flight if all operational limitations are complied with, as follows:</w:t>
      </w:r>
    </w:p>
    <w:p w14:paraId="641A6F3C" w14:textId="77777777" w:rsidR="00C33F22" w:rsidRDefault="004C72BD">
      <w:pPr>
        <w:pStyle w:val="Bullet1Einzug1"/>
      </w:pPr>
      <w:r>
        <w:t>the aircraft is airworthy;</w:t>
      </w:r>
    </w:p>
    <w:p w14:paraId="652A3B7E" w14:textId="77777777" w:rsidR="00C33F22" w:rsidRDefault="004C72BD">
      <w:pPr>
        <w:pStyle w:val="Bullet1Einzug1"/>
      </w:pPr>
      <w:r>
        <w:t>the aircraft is duly registered;</w:t>
      </w:r>
    </w:p>
    <w:p w14:paraId="203943CA" w14:textId="77777777" w:rsidR="00C33F22" w:rsidRDefault="004C72BD">
      <w:pPr>
        <w:pStyle w:val="Bullet1Einzug1"/>
      </w:pPr>
      <w:r>
        <w:t>instruments and equipment required for the execution of that flight are installed in the aircraft and are operative, unless operation with inoperative equipment is permitted by the minimum equipment list (MEL) or list of deficiencies;</w:t>
      </w:r>
    </w:p>
    <w:p w14:paraId="4FEA6F41" w14:textId="77777777" w:rsidR="00C33F22" w:rsidRDefault="004C72BD">
      <w:pPr>
        <w:pStyle w:val="Bullet1Einzug1"/>
      </w:pPr>
      <w:r>
        <w:t>the mass of the aircraft and the centre of gravity are such that the flight can be conducted within limits;</w:t>
      </w:r>
    </w:p>
    <w:p w14:paraId="6FBAE667" w14:textId="77777777" w:rsidR="00C33F22" w:rsidRDefault="004C72BD">
      <w:pPr>
        <w:pStyle w:val="Bullet1Einzug1"/>
      </w:pPr>
      <w:r>
        <w:t xml:space="preserve">all equipment, baggage and cargo are properly loaded and secured and an emergency </w:t>
      </w:r>
      <w:r w:rsidR="00D518AD">
        <w:t>evacuation remains possible;</w:t>
      </w:r>
    </w:p>
    <w:p w14:paraId="7025FCCB" w14:textId="77777777" w:rsidR="00C33F22" w:rsidRDefault="004C72BD">
      <w:pPr>
        <w:pStyle w:val="Bullet1Einzug1"/>
      </w:pPr>
      <w:r>
        <w:t>the aircraft operating limitations as specified in the aircraft flight manual (AFM) will not be exceede</w:t>
      </w:r>
      <w:r w:rsidR="00D518AD">
        <w:t>d at any time during the flight;</w:t>
      </w:r>
    </w:p>
    <w:p w14:paraId="7C5FEFDA" w14:textId="77777777" w:rsidR="00D518AD" w:rsidRPr="00D6069A" w:rsidRDefault="00D518AD" w:rsidP="00D518AD">
      <w:pPr>
        <w:pStyle w:val="Bullet1Einzug1"/>
      </w:pPr>
      <w:r w:rsidRPr="00D6069A">
        <w:t>navigational database required for PBN is suitable and current; and</w:t>
      </w:r>
    </w:p>
    <w:p w14:paraId="078184FF" w14:textId="77777777" w:rsidR="00D518AD" w:rsidRDefault="00D518AD" w:rsidP="00D518AD">
      <w:pPr>
        <w:pStyle w:val="Bullet1Einzug1"/>
      </w:pPr>
      <w:r w:rsidRPr="00552280">
        <w:t>any NOTAMs or pilot-in-command briefing materials that could adversely affect the aircraft operation along its flight plan including any alternate aerodrome.</w:t>
      </w:r>
    </w:p>
    <w:p w14:paraId="0ED7D56D" w14:textId="77777777" w:rsidR="00C33F22" w:rsidRPr="00FB61C8" w:rsidRDefault="004C72BD" w:rsidP="00FB61C8">
      <w:pPr>
        <w:pStyle w:val="Bullet1"/>
      </w:pPr>
      <w:r w:rsidRPr="00FB61C8">
        <w:lastRenderedPageBreak/>
        <w:t>not commencing a flight if incapacitated to perform any duties by any cause such as injury, sickness, fatigue or the effects of any psychoactive substance;</w:t>
      </w:r>
    </w:p>
    <w:p w14:paraId="09235F36" w14:textId="77777777" w:rsidR="00FB61C8" w:rsidRPr="00FB61C8" w:rsidRDefault="004C72BD" w:rsidP="00FB61C8">
      <w:pPr>
        <w:pStyle w:val="Bullet1"/>
      </w:pPr>
      <w:r w:rsidRPr="00FB61C8">
        <w:t>not continuing a flight beyond the nearest weather-permissible aerodrome or operating site when the capacity to perform duties is significantly reduced from causes such as fatigue, sickness or lack of oxygen;</w:t>
      </w:r>
    </w:p>
    <w:p w14:paraId="2D085F54" w14:textId="77777777" w:rsidR="00FB61C8" w:rsidRPr="00FB61C8" w:rsidRDefault="00FB61C8" w:rsidP="00FB61C8">
      <w:pPr>
        <w:pStyle w:val="Bullet1"/>
      </w:pPr>
      <w:r w:rsidRPr="00FB61C8">
        <w:t>checking at regular intervals that the amount of usable fuel</w:t>
      </w:r>
      <w:r w:rsidR="00A651B1">
        <w:t xml:space="preserve"> </w:t>
      </w:r>
      <w:r w:rsidR="00A651B1" w:rsidRPr="009E0875">
        <w:t>/ energy</w:t>
      </w:r>
      <w:r w:rsidRPr="00FB61C8">
        <w:t xml:space="preserve"> remaining in flight is not less than the fuel </w:t>
      </w:r>
      <w:r w:rsidR="00A651B1" w:rsidRPr="009E0875">
        <w:t>/ energy</w:t>
      </w:r>
      <w:r w:rsidR="00A651B1">
        <w:t xml:space="preserve"> </w:t>
      </w:r>
      <w:r w:rsidRPr="00FB61C8">
        <w:t xml:space="preserve">required to proceed to a weather permissible aerodrome or operating site and the planned reserve fuel </w:t>
      </w:r>
      <w:r w:rsidR="00A651B1">
        <w:t xml:space="preserve">/ </w:t>
      </w:r>
      <w:r w:rsidR="00A651B1" w:rsidRPr="009E0875">
        <w:t>energy</w:t>
      </w:r>
      <w:r w:rsidR="00A651B1">
        <w:t xml:space="preserve"> </w:t>
      </w:r>
      <w:r w:rsidRPr="00FB61C8">
        <w:t>required;</w:t>
      </w:r>
    </w:p>
    <w:p w14:paraId="353DE2A6" w14:textId="77777777" w:rsidR="00C33F22" w:rsidRPr="00FB61C8" w:rsidRDefault="004C72BD" w:rsidP="00FB61C8">
      <w:pPr>
        <w:pStyle w:val="Bullet1"/>
      </w:pPr>
      <w:r w:rsidRPr="00FB61C8">
        <w:t xml:space="preserve">recording of the termination of the flight, or series of flights, in the aircraft technical log or journey log for the aircraft </w:t>
      </w:r>
    </w:p>
    <w:p w14:paraId="222CB892" w14:textId="77777777" w:rsidR="00C33F22" w:rsidRDefault="004C72BD">
      <w:pPr>
        <w:pStyle w:val="Bullet1Einzug1"/>
      </w:pPr>
      <w:r>
        <w:t>utilisation data (fuel</w:t>
      </w:r>
      <w:r w:rsidR="00A651B1">
        <w:t xml:space="preserve"> </w:t>
      </w:r>
      <w:r w:rsidR="00A651B1" w:rsidRPr="009E0875">
        <w:t>/ energy</w:t>
      </w:r>
      <w:r w:rsidRPr="009E0875">
        <w:t>,</w:t>
      </w:r>
      <w:r>
        <w:t xml:space="preserve"> oil, de-icing fluid, etc.)</w:t>
      </w:r>
    </w:p>
    <w:p w14:paraId="28B190B5" w14:textId="77777777" w:rsidR="00C33F22" w:rsidRDefault="004C72BD">
      <w:pPr>
        <w:pStyle w:val="Bullet1Einzug1"/>
      </w:pPr>
      <w:r>
        <w:t>all known or suspected defects in the aircraft.</w:t>
      </w:r>
    </w:p>
    <w:p w14:paraId="3F093729" w14:textId="77777777" w:rsidR="00C33F22" w:rsidRPr="00FB61C8" w:rsidRDefault="00FB61C8" w:rsidP="00FB61C8">
      <w:pPr>
        <w:pStyle w:val="Bullet1"/>
      </w:pPr>
      <w:r w:rsidRPr="00FB61C8">
        <w:t>ensuring that, prior to and during taxiing, take-off and landing, and whenever deemed necessary in the interest of safety (e.g. in turbulent conditions), each passenger on board occupies a seat or berth and has his/her safety belt or restraint device properly secured and all cabin baggage is stowed in the approved stowage;</w:t>
      </w:r>
    </w:p>
    <w:p w14:paraId="5F95FDB4" w14:textId="77777777" w:rsidR="00C33F22" w:rsidRPr="00FB61C8" w:rsidRDefault="004C72BD" w:rsidP="00FB61C8">
      <w:pPr>
        <w:pStyle w:val="Bullet1"/>
      </w:pPr>
      <w:r w:rsidRPr="00FB61C8">
        <w:t>reporting, as soon as possible, to the appropriate air traffic services (ATS) unit any hazardous weather or flight conditions encountered that are likely to affect the safety of other aircraft;</w:t>
      </w:r>
    </w:p>
    <w:p w14:paraId="1832CC1E" w14:textId="77777777" w:rsidR="00C33F22" w:rsidRPr="00FB61C8" w:rsidRDefault="004C72BD" w:rsidP="00FB61C8">
      <w:pPr>
        <w:pStyle w:val="Bullet1"/>
      </w:pPr>
      <w:r w:rsidRPr="00FB61C8">
        <w:t>taking any action considered necessary under the circumstances in an emergency situation that requires immediate decision and action. In such cases deviation from any rules, operational procedures and methods in the interest of safety may be possible;</w:t>
      </w:r>
    </w:p>
    <w:p w14:paraId="6FCD59B0" w14:textId="77777777" w:rsidR="00C33F22" w:rsidRPr="00FB61C8" w:rsidRDefault="004C72BD" w:rsidP="00FB61C8">
      <w:pPr>
        <w:pStyle w:val="Bullet1"/>
      </w:pPr>
      <w:r w:rsidRPr="00FB61C8">
        <w:t>ensuring that during critical flight phases (Taxi, Take-off, Final Approach, Landing, Air Exercises, etc.) or whenever deemed necessary in the interest of safety, all persons on board are seated and secured at their assigned station and do not perform any activities intervening with the safe operation of the aircraft;</w:t>
      </w:r>
    </w:p>
    <w:p w14:paraId="33F69705" w14:textId="77777777" w:rsidR="00C33F22" w:rsidRPr="00FB61C8" w:rsidRDefault="004C72BD" w:rsidP="00FB61C8">
      <w:pPr>
        <w:pStyle w:val="Bullet1"/>
      </w:pPr>
      <w:r w:rsidRPr="00FB61C8">
        <w:t>ensuring that the aircraft is controlled at all times;</w:t>
      </w:r>
    </w:p>
    <w:p w14:paraId="160C6BD1" w14:textId="77777777" w:rsidR="00C33F22" w:rsidRPr="00FB61C8" w:rsidRDefault="004C72BD" w:rsidP="00FB61C8">
      <w:pPr>
        <w:pStyle w:val="Bullet1"/>
      </w:pPr>
      <w:r w:rsidRPr="00FB61C8">
        <w:t xml:space="preserve">any occurrences being reported according to the ATO reporting scheme (refer to OMM Chapter </w:t>
      </w:r>
      <w:r w:rsidRPr="00D36B72">
        <w:rPr>
          <w:color w:val="0070C0"/>
        </w:rPr>
        <w:t>6</w:t>
      </w:r>
      <w:r w:rsidRPr="00FB61C8">
        <w:t xml:space="preserve"> «Feedback an Reporting System»);</w:t>
      </w:r>
    </w:p>
    <w:p w14:paraId="7590F1F6" w14:textId="77777777" w:rsidR="00C33F22" w:rsidRPr="00FB61C8" w:rsidRDefault="004C72BD" w:rsidP="00FB61C8">
      <w:pPr>
        <w:pStyle w:val="Bullet1"/>
      </w:pPr>
      <w:r w:rsidRPr="00FB61C8">
        <w:t>the notification by the quickest available means of any accident involving the aircraft that results in serious injury or death of any person or substantial damage to the aircraft or property;</w:t>
      </w:r>
    </w:p>
    <w:p w14:paraId="549F5DAE" w14:textId="77777777" w:rsidR="00C33F22" w:rsidRPr="00FB61C8" w:rsidRDefault="004C72BD" w:rsidP="00FB61C8">
      <w:pPr>
        <w:pStyle w:val="Bullet1"/>
      </w:pPr>
      <w:r w:rsidRPr="00FB61C8">
        <w:t>being familiar with national and international aviation legislation and agreed aviation practices and procedures in those areas/States where operations are conducted;</w:t>
      </w:r>
    </w:p>
    <w:p w14:paraId="00D9CB09" w14:textId="77777777" w:rsidR="00C33F22" w:rsidRPr="00FB61C8" w:rsidRDefault="004C72BD" w:rsidP="00FB61C8">
      <w:pPr>
        <w:pStyle w:val="Bullet1"/>
      </w:pPr>
      <w:r w:rsidRPr="00FB61C8">
        <w:t>being familiar with the provisions of the ATO manuals;</w:t>
      </w:r>
    </w:p>
    <w:p w14:paraId="3E4EBE2F" w14:textId="77777777" w:rsidR="00C33F22" w:rsidRPr="00FB61C8" w:rsidRDefault="004C72BD" w:rsidP="00FB61C8">
      <w:pPr>
        <w:pStyle w:val="Bullet1"/>
      </w:pPr>
      <w:r w:rsidRPr="00FB61C8">
        <w:t>ensuring that all training and flight briefings are completed before each flight and all persons on board are fully briefed, including about emergency equipment and procedures;</w:t>
      </w:r>
    </w:p>
    <w:p w14:paraId="6DE2E777" w14:textId="77777777" w:rsidR="00C33F22" w:rsidRPr="00FB61C8" w:rsidRDefault="004C72BD" w:rsidP="00FB61C8">
      <w:pPr>
        <w:pStyle w:val="Bullet1"/>
      </w:pPr>
      <w:r w:rsidRPr="00FB61C8">
        <w:t>ensuring that the aircraft’s documentation is complete and carried on board;</w:t>
      </w:r>
    </w:p>
    <w:p w14:paraId="34D6B618" w14:textId="77777777" w:rsidR="00C33F22" w:rsidRPr="00FB61C8" w:rsidRDefault="004C72BD" w:rsidP="00FB61C8">
      <w:pPr>
        <w:pStyle w:val="Bullet1"/>
      </w:pPr>
      <w:r w:rsidRPr="00FB61C8">
        <w:t xml:space="preserve">ensuring that </w:t>
      </w:r>
      <w:r w:rsidR="00D518AD" w:rsidRPr="00FB61C8">
        <w:t>no portable electronic device (PED) being used, including an electronic flight bag (EFB), which could adversely affect the performance of the aircraft systems and equipment or the ability of the flight crew members to operate the aircraft.</w:t>
      </w:r>
    </w:p>
    <w:p w14:paraId="2C1485EB" w14:textId="77777777" w:rsidR="00C33F22" w:rsidRDefault="004C72BD">
      <w:pPr>
        <w:spacing w:after="0"/>
        <w:jc w:val="left"/>
      </w:pPr>
      <w:r>
        <w:br w:type="page"/>
      </w:r>
    </w:p>
    <w:p w14:paraId="2A6261FD" w14:textId="77777777" w:rsidR="00C33F22" w:rsidRDefault="004C72BD">
      <w:pPr>
        <w:pStyle w:val="berschrift2"/>
      </w:pPr>
      <w:bookmarkStart w:id="58" w:name="_Toc123816779"/>
      <w:r>
        <w:lastRenderedPageBreak/>
        <w:t>Carriage of passengers</w:t>
      </w:r>
      <w:bookmarkEnd w:id="58"/>
    </w:p>
    <w:p w14:paraId="1B55E3AE" w14:textId="77777777" w:rsidR="00C33F22" w:rsidRDefault="004C72BD">
      <w:pPr>
        <w:pStyle w:val="RevisionStatus"/>
        <w:rPr>
          <w:lang w:val="en-GB"/>
        </w:rPr>
      </w:pPr>
      <w:bookmarkStart w:id="59" w:name="_Toc134430108"/>
      <w:r>
        <w:rPr>
          <w:lang w:val="en-GB"/>
        </w:rPr>
        <w:t>1.9</w:t>
      </w:r>
      <w:r>
        <w:rPr>
          <w:lang w:val="en-GB"/>
        </w:rPr>
        <w:tab/>
        <w:t>REV0 / TBD</w:t>
      </w:r>
      <w:bookmarkEnd w:id="59"/>
    </w:p>
    <w:p w14:paraId="490C499A" w14:textId="77777777" w:rsidR="00C33F22" w:rsidRDefault="004C72BD">
      <w:r>
        <w:t>The carriage of additional persons during dual flights is possible. Whereas the carriage of additional students might be encouraged for training benefit, the carriage of any other persons, not having a direct interest in the flight, shall be arranged in a restrictive manner.</w:t>
      </w:r>
    </w:p>
    <w:p w14:paraId="7770660B" w14:textId="77777777" w:rsidR="00C33F22" w:rsidRDefault="004C72BD">
      <w:r>
        <w:t>Passengers have to be briefed on safety procedures before the flight.</w:t>
      </w:r>
    </w:p>
    <w:p w14:paraId="2E07B0AE" w14:textId="77777777" w:rsidR="00C33F22" w:rsidRDefault="004C72BD">
      <w:r>
        <w:t>The instructor as well as the student has to agree to accept the passenger. Additionally, FOCA inspector on duty may be carried on dual instructional flight.</w:t>
      </w:r>
    </w:p>
    <w:p w14:paraId="7811C046" w14:textId="77777777" w:rsidR="00C33F22" w:rsidRDefault="004C72BD">
      <w:r>
        <w:t>A pilot in command shall not carrying passenger(s) unless having made 3 take-off and landings within the preceding 90 days of the flight.</w:t>
      </w:r>
    </w:p>
    <w:p w14:paraId="5C0A3F0E" w14:textId="77777777" w:rsidR="00C33F22" w:rsidRDefault="004C72BD">
      <w:r>
        <w:t>The following table summarises the carriage of passengers:</w:t>
      </w:r>
    </w:p>
    <w:tbl>
      <w:tblPr>
        <w:tblStyle w:val="Tabellenraster"/>
        <w:tblW w:w="0" w:type="auto"/>
        <w:tblInd w:w="108" w:type="dxa"/>
        <w:tblLook w:val="04A0" w:firstRow="1" w:lastRow="0" w:firstColumn="1" w:lastColumn="0" w:noHBand="0" w:noVBand="1"/>
      </w:tblPr>
      <w:tblGrid>
        <w:gridCol w:w="7513"/>
        <w:gridCol w:w="1221"/>
        <w:gridCol w:w="1221"/>
      </w:tblGrid>
      <w:tr w:rsidR="00C33F22" w14:paraId="2243C766" w14:textId="77777777">
        <w:tc>
          <w:tcPr>
            <w:tcW w:w="7513" w:type="dxa"/>
            <w:vMerge w:val="restart"/>
            <w:vAlign w:val="center"/>
          </w:tcPr>
          <w:p w14:paraId="1021DF38" w14:textId="77777777" w:rsidR="00C33F22" w:rsidRDefault="004C72BD">
            <w:pPr>
              <w:pStyle w:val="TabelleKofpzeileLinksFett"/>
            </w:pPr>
            <w:r>
              <w:t>Nature of flight</w:t>
            </w:r>
          </w:p>
        </w:tc>
        <w:tc>
          <w:tcPr>
            <w:tcW w:w="2442" w:type="dxa"/>
            <w:gridSpan w:val="2"/>
            <w:vAlign w:val="center"/>
          </w:tcPr>
          <w:p w14:paraId="7E7D26BB" w14:textId="77777777" w:rsidR="00C33F22" w:rsidRDefault="004C72BD">
            <w:pPr>
              <w:pStyle w:val="TabelleKopfzeileKursivFettLinks"/>
              <w:jc w:val="center"/>
              <w:rPr>
                <w:i w:val="0"/>
                <w:sz w:val="20"/>
              </w:rPr>
            </w:pPr>
            <w:r>
              <w:rPr>
                <w:i w:val="0"/>
                <w:sz w:val="20"/>
              </w:rPr>
              <w:t>Passengers allowed</w:t>
            </w:r>
          </w:p>
        </w:tc>
      </w:tr>
      <w:tr w:rsidR="00C33F22" w14:paraId="5E6BDFBE" w14:textId="77777777">
        <w:tc>
          <w:tcPr>
            <w:tcW w:w="7513" w:type="dxa"/>
            <w:vMerge/>
          </w:tcPr>
          <w:p w14:paraId="1D456A73" w14:textId="77777777" w:rsidR="00C33F22" w:rsidRDefault="00C33F22">
            <w:pPr>
              <w:pStyle w:val="StandardTabelleKursiv"/>
              <w:rPr>
                <w:i w:val="0"/>
              </w:rPr>
            </w:pPr>
          </w:p>
        </w:tc>
        <w:tc>
          <w:tcPr>
            <w:tcW w:w="1221" w:type="dxa"/>
            <w:vAlign w:val="center"/>
          </w:tcPr>
          <w:p w14:paraId="0B1181D1" w14:textId="77777777" w:rsidR="00C33F22" w:rsidRDefault="004C72BD">
            <w:pPr>
              <w:pStyle w:val="TabelleKopfzeileKursivFettLinks"/>
              <w:jc w:val="center"/>
              <w:rPr>
                <w:i w:val="0"/>
                <w:sz w:val="20"/>
              </w:rPr>
            </w:pPr>
            <w:r>
              <w:rPr>
                <w:i w:val="0"/>
                <w:sz w:val="20"/>
              </w:rPr>
              <w:t>Yes</w:t>
            </w:r>
          </w:p>
        </w:tc>
        <w:tc>
          <w:tcPr>
            <w:tcW w:w="1221" w:type="dxa"/>
            <w:vAlign w:val="center"/>
          </w:tcPr>
          <w:p w14:paraId="39ADDFB4" w14:textId="77777777" w:rsidR="00C33F22" w:rsidRDefault="004C72BD">
            <w:pPr>
              <w:pStyle w:val="TabelleKopfzeileKursivFettLinks"/>
              <w:jc w:val="center"/>
              <w:rPr>
                <w:i w:val="0"/>
                <w:sz w:val="20"/>
              </w:rPr>
            </w:pPr>
            <w:r>
              <w:rPr>
                <w:i w:val="0"/>
                <w:sz w:val="20"/>
              </w:rPr>
              <w:t>No</w:t>
            </w:r>
          </w:p>
        </w:tc>
      </w:tr>
      <w:tr w:rsidR="00C33F22" w14:paraId="503AC9BA" w14:textId="77777777">
        <w:tc>
          <w:tcPr>
            <w:tcW w:w="7513" w:type="dxa"/>
            <w:vAlign w:val="center"/>
          </w:tcPr>
          <w:p w14:paraId="6B7376AE" w14:textId="77777777" w:rsidR="00C33F22" w:rsidRDefault="004C72BD">
            <w:pPr>
              <w:pStyle w:val="StandardTabelle"/>
            </w:pPr>
            <w:r>
              <w:t>Dual instructional flight</w:t>
            </w:r>
          </w:p>
        </w:tc>
        <w:tc>
          <w:tcPr>
            <w:tcW w:w="1221" w:type="dxa"/>
            <w:vAlign w:val="center"/>
          </w:tcPr>
          <w:p w14:paraId="479CD850" w14:textId="77777777" w:rsidR="00C33F22" w:rsidRDefault="004C72BD">
            <w:pPr>
              <w:pStyle w:val="StandardTabelle"/>
              <w:jc w:val="center"/>
            </w:pPr>
            <w:r>
              <w:t>X</w:t>
            </w:r>
          </w:p>
        </w:tc>
        <w:tc>
          <w:tcPr>
            <w:tcW w:w="1221" w:type="dxa"/>
            <w:vAlign w:val="center"/>
          </w:tcPr>
          <w:p w14:paraId="67234C80" w14:textId="77777777" w:rsidR="00C33F22" w:rsidRDefault="00C33F22">
            <w:pPr>
              <w:pStyle w:val="StandardTabelle"/>
              <w:jc w:val="center"/>
            </w:pPr>
          </w:p>
        </w:tc>
      </w:tr>
      <w:tr w:rsidR="00C33F22" w14:paraId="023747DC" w14:textId="77777777">
        <w:tc>
          <w:tcPr>
            <w:tcW w:w="7513" w:type="dxa"/>
            <w:vAlign w:val="center"/>
          </w:tcPr>
          <w:p w14:paraId="7A59CEBE" w14:textId="77777777" w:rsidR="00C33F22" w:rsidRDefault="004C72BD">
            <w:pPr>
              <w:pStyle w:val="StandardTabelle"/>
            </w:pPr>
            <w:r>
              <w:t>Student solo flight (flight on which a student pilot is the sole occupant of an aircraft)</w:t>
            </w:r>
          </w:p>
        </w:tc>
        <w:tc>
          <w:tcPr>
            <w:tcW w:w="1221" w:type="dxa"/>
            <w:vAlign w:val="center"/>
          </w:tcPr>
          <w:p w14:paraId="625D379F" w14:textId="77777777" w:rsidR="00C33F22" w:rsidRDefault="00C33F22">
            <w:pPr>
              <w:pStyle w:val="StandardTabelle"/>
              <w:jc w:val="center"/>
            </w:pPr>
          </w:p>
        </w:tc>
        <w:tc>
          <w:tcPr>
            <w:tcW w:w="1221" w:type="dxa"/>
            <w:vAlign w:val="center"/>
          </w:tcPr>
          <w:p w14:paraId="2D2BBE7B" w14:textId="77777777" w:rsidR="00C33F22" w:rsidRDefault="004C72BD">
            <w:pPr>
              <w:pStyle w:val="StandardTabelle"/>
              <w:jc w:val="center"/>
            </w:pPr>
            <w:r>
              <w:t>X</w:t>
            </w:r>
          </w:p>
        </w:tc>
      </w:tr>
      <w:tr w:rsidR="00C33F22" w14:paraId="095AEC8E" w14:textId="77777777">
        <w:tc>
          <w:tcPr>
            <w:tcW w:w="7513" w:type="dxa"/>
            <w:vAlign w:val="center"/>
          </w:tcPr>
          <w:p w14:paraId="1DCC67DD" w14:textId="77777777" w:rsidR="00C33F22" w:rsidRDefault="004C72BD">
            <w:pPr>
              <w:pStyle w:val="StandardTabelle"/>
            </w:pPr>
            <w:r>
              <w:t>Flights with abnormal or emergency procedure training, including critical manoeuvres</w:t>
            </w:r>
          </w:p>
        </w:tc>
        <w:tc>
          <w:tcPr>
            <w:tcW w:w="1221" w:type="dxa"/>
            <w:vAlign w:val="center"/>
          </w:tcPr>
          <w:p w14:paraId="45B951D1" w14:textId="77777777" w:rsidR="00C33F22" w:rsidRDefault="00C33F22">
            <w:pPr>
              <w:pStyle w:val="StandardTabelle"/>
              <w:jc w:val="center"/>
            </w:pPr>
          </w:p>
        </w:tc>
        <w:tc>
          <w:tcPr>
            <w:tcW w:w="1221" w:type="dxa"/>
            <w:vAlign w:val="center"/>
          </w:tcPr>
          <w:p w14:paraId="7184A92C" w14:textId="77777777" w:rsidR="00C33F22" w:rsidRDefault="004C72BD">
            <w:pPr>
              <w:pStyle w:val="StandardTabelle"/>
              <w:jc w:val="center"/>
            </w:pPr>
            <w:r>
              <w:t>X</w:t>
            </w:r>
          </w:p>
        </w:tc>
      </w:tr>
      <w:tr w:rsidR="00C33F22" w14:paraId="614CED89" w14:textId="77777777">
        <w:tc>
          <w:tcPr>
            <w:tcW w:w="7513" w:type="dxa"/>
            <w:vAlign w:val="center"/>
          </w:tcPr>
          <w:p w14:paraId="0031C8E6" w14:textId="77777777" w:rsidR="00C33F22" w:rsidRDefault="004C72BD">
            <w:pPr>
              <w:pStyle w:val="StandardTabelle"/>
            </w:pPr>
            <w:r>
              <w:t>Training with Maximum Operating Mass</w:t>
            </w:r>
          </w:p>
        </w:tc>
        <w:tc>
          <w:tcPr>
            <w:tcW w:w="1221" w:type="dxa"/>
            <w:vAlign w:val="center"/>
          </w:tcPr>
          <w:p w14:paraId="10F4D3B5" w14:textId="77777777" w:rsidR="00C33F22" w:rsidRDefault="004C72BD">
            <w:pPr>
              <w:pStyle w:val="StandardTabelle"/>
              <w:jc w:val="center"/>
            </w:pPr>
            <w:r>
              <w:t>X</w:t>
            </w:r>
          </w:p>
        </w:tc>
        <w:tc>
          <w:tcPr>
            <w:tcW w:w="1221" w:type="dxa"/>
            <w:vAlign w:val="center"/>
          </w:tcPr>
          <w:p w14:paraId="1B6A8A6B" w14:textId="77777777" w:rsidR="00C33F22" w:rsidRDefault="00C33F22">
            <w:pPr>
              <w:pStyle w:val="StandardTabelle"/>
              <w:jc w:val="center"/>
            </w:pPr>
          </w:p>
        </w:tc>
      </w:tr>
    </w:tbl>
    <w:p w14:paraId="5F419BCD" w14:textId="77777777" w:rsidR="00C33F22" w:rsidRDefault="004C72BD">
      <w:pPr>
        <w:pStyle w:val="berschrift3"/>
        <w:rPr>
          <w:lang w:val="de-CH"/>
        </w:rPr>
      </w:pPr>
      <w:bookmarkStart w:id="60" w:name="_Toc123816780"/>
      <w:r>
        <w:rPr>
          <w:lang w:val="de-CH"/>
        </w:rPr>
        <w:t>Title of transport (Beförderungsschein, Titre de transport, Titolo di transporto)</w:t>
      </w:r>
      <w:bookmarkEnd w:id="60"/>
    </w:p>
    <w:p w14:paraId="7302EB0D" w14:textId="77777777" w:rsidR="00C33F22" w:rsidRDefault="004C72BD">
      <w:pPr>
        <w:pStyle w:val="RevisionStatus"/>
        <w:rPr>
          <w:lang w:val="en-GB"/>
        </w:rPr>
      </w:pPr>
      <w:bookmarkStart w:id="61" w:name="_Toc134430109"/>
      <w:r>
        <w:rPr>
          <w:lang w:val="en-GB"/>
        </w:rPr>
        <w:t>1.9.1</w:t>
      </w:r>
      <w:r>
        <w:rPr>
          <w:lang w:val="en-GB"/>
        </w:rPr>
        <w:tab/>
        <w:t>REV0 / TBD</w:t>
      </w:r>
      <w:bookmarkEnd w:id="61"/>
      <w:r>
        <w:rPr>
          <w:lang w:val="en-GB"/>
        </w:rPr>
        <w:t xml:space="preserve"> </w:t>
      </w:r>
    </w:p>
    <w:p w14:paraId="52003AEC" w14:textId="77777777" w:rsidR="00C33F22" w:rsidRDefault="004C72BD">
      <w:pPr>
        <w:rPr>
          <w:rFonts w:cs="Arial"/>
        </w:rPr>
      </w:pPr>
      <w:r>
        <w:rPr>
          <w:rStyle w:val="ExampleNormalCarattere"/>
        </w:rPr>
        <w:t>If applicable, describe the requirements and form to be used for the issue of the title of transport.</w:t>
      </w:r>
    </w:p>
    <w:p w14:paraId="6DE14A78" w14:textId="77777777" w:rsidR="00C33F22" w:rsidRDefault="004C72BD">
      <w:pPr>
        <w:pStyle w:val="berschrift2"/>
      </w:pPr>
      <w:bookmarkStart w:id="62" w:name="_Toc123816781"/>
      <w:r>
        <w:t>Aircraft documentation</w:t>
      </w:r>
      <w:bookmarkEnd w:id="62"/>
    </w:p>
    <w:p w14:paraId="76F2DC85" w14:textId="77777777" w:rsidR="00C33F22" w:rsidRDefault="004C72BD">
      <w:pPr>
        <w:pStyle w:val="RevisionStatus"/>
        <w:rPr>
          <w:lang w:val="en-GB"/>
        </w:rPr>
      </w:pPr>
      <w:bookmarkStart w:id="63" w:name="_Toc134430110"/>
      <w:r>
        <w:rPr>
          <w:lang w:val="en-GB"/>
        </w:rPr>
        <w:t>1.10</w:t>
      </w:r>
      <w:r>
        <w:rPr>
          <w:lang w:val="en-GB"/>
        </w:rPr>
        <w:tab/>
        <w:t>REV0 / TBD</w:t>
      </w:r>
      <w:bookmarkEnd w:id="63"/>
    </w:p>
    <w:p w14:paraId="5E02CF21" w14:textId="77777777" w:rsidR="00C33F22" w:rsidRDefault="004C72BD">
      <w:pPr>
        <w:pStyle w:val="berschrift3"/>
      </w:pPr>
      <w:bookmarkStart w:id="64" w:name="_Toc123816782"/>
      <w:r>
        <w:t>Technical Log System and Journey Log</w:t>
      </w:r>
      <w:bookmarkEnd w:id="64"/>
    </w:p>
    <w:p w14:paraId="2CD105B9" w14:textId="77777777" w:rsidR="00C33F22" w:rsidRDefault="004C72BD">
      <w:pPr>
        <w:pStyle w:val="RevisionStatus"/>
        <w:rPr>
          <w:lang w:val="en-GB"/>
        </w:rPr>
      </w:pPr>
      <w:bookmarkStart w:id="65" w:name="_Toc134430111"/>
      <w:r>
        <w:rPr>
          <w:lang w:val="en-GB"/>
        </w:rPr>
        <w:t>1.10.1</w:t>
      </w:r>
      <w:r>
        <w:rPr>
          <w:lang w:val="en-GB"/>
        </w:rPr>
        <w:tab/>
        <w:t>REV0 / TBD</w:t>
      </w:r>
      <w:bookmarkEnd w:id="65"/>
    </w:p>
    <w:p w14:paraId="69D550CA" w14:textId="77777777" w:rsidR="00C33F22" w:rsidRDefault="004C72BD">
      <w:pPr>
        <w:pStyle w:val="ExampleNormal"/>
      </w:pPr>
      <w:r>
        <w:t>Describe here your technical log system, journey log or equivalent used. Refer also to CL OM/TM Chapter 3.1.10 «Aircraft documentation»</w:t>
      </w:r>
    </w:p>
    <w:p w14:paraId="37893345" w14:textId="77777777" w:rsidR="00C33F22" w:rsidRDefault="004C72BD">
      <w:pPr>
        <w:spacing w:after="0"/>
        <w:jc w:val="left"/>
        <w:rPr>
          <w:i/>
          <w:color w:val="0070C0"/>
        </w:rPr>
      </w:pPr>
      <w:r>
        <w:br w:type="page"/>
      </w:r>
    </w:p>
    <w:p w14:paraId="2580A866" w14:textId="77777777" w:rsidR="00C33F22" w:rsidRDefault="004C72BD">
      <w:pPr>
        <w:pStyle w:val="berschrift3"/>
      </w:pPr>
      <w:bookmarkStart w:id="66" w:name="_Toc123816783"/>
      <w:r>
        <w:lastRenderedPageBreak/>
        <w:t>Documents to be carried on Board</w:t>
      </w:r>
      <w:bookmarkEnd w:id="66"/>
    </w:p>
    <w:p w14:paraId="53C90BB9" w14:textId="77777777" w:rsidR="00C33F22" w:rsidRDefault="00D36B72">
      <w:pPr>
        <w:pStyle w:val="RevisionStatus"/>
        <w:rPr>
          <w:lang w:val="en-GB"/>
        </w:rPr>
      </w:pPr>
      <w:bookmarkStart w:id="67" w:name="_Toc134430112"/>
      <w:r>
        <w:rPr>
          <w:lang w:val="en-GB"/>
        </w:rPr>
        <w:t>1.10.2</w:t>
      </w:r>
      <w:r>
        <w:rPr>
          <w:lang w:val="en-GB"/>
        </w:rPr>
        <w:tab/>
        <w:t>REV3</w:t>
      </w:r>
      <w:r w:rsidR="004C72BD">
        <w:rPr>
          <w:lang w:val="en-GB"/>
        </w:rPr>
        <w:t xml:space="preserve"> / TBD</w:t>
      </w:r>
      <w:bookmarkEnd w:id="67"/>
    </w:p>
    <w:p w14:paraId="62D39AA9" w14:textId="77777777" w:rsidR="00C33F22" w:rsidRDefault="004C72BD">
      <w:pPr>
        <w:pStyle w:val="Bullet1"/>
        <w:ind w:left="454" w:hanging="397"/>
      </w:pPr>
      <w:r>
        <w:t>The following documents, manuals and information shall be carried on each flight:</w:t>
      </w:r>
    </w:p>
    <w:tbl>
      <w:tblPr>
        <w:tblStyle w:val="Tabellenraster"/>
        <w:tblW w:w="0" w:type="auto"/>
        <w:tblInd w:w="108" w:type="dxa"/>
        <w:tblLook w:val="04A0" w:firstRow="1" w:lastRow="0" w:firstColumn="1" w:lastColumn="0" w:noHBand="0" w:noVBand="1"/>
      </w:tblPr>
      <w:tblGrid>
        <w:gridCol w:w="3114"/>
        <w:gridCol w:w="6797"/>
      </w:tblGrid>
      <w:tr w:rsidR="00C33F22" w14:paraId="5550A403" w14:textId="77777777">
        <w:tc>
          <w:tcPr>
            <w:tcW w:w="3114" w:type="dxa"/>
            <w:tcBorders>
              <w:bottom w:val="single" w:sz="4" w:space="0" w:color="auto"/>
            </w:tcBorders>
            <w:shd w:val="clear" w:color="auto" w:fill="C6D9F1" w:themeFill="text2" w:themeFillTint="33"/>
          </w:tcPr>
          <w:p w14:paraId="6AE13928" w14:textId="77777777" w:rsidR="00C33F22" w:rsidRDefault="004C72BD">
            <w:pPr>
              <w:pStyle w:val="StandardTabelle"/>
              <w:rPr>
                <w:b/>
              </w:rPr>
            </w:pPr>
            <w:r>
              <w:rPr>
                <w:b/>
              </w:rPr>
              <w:t>Aircraft Blue Booklet</w:t>
            </w:r>
          </w:p>
        </w:tc>
        <w:tc>
          <w:tcPr>
            <w:tcW w:w="6797" w:type="dxa"/>
            <w:tcBorders>
              <w:bottom w:val="single" w:sz="4" w:space="0" w:color="auto"/>
            </w:tcBorders>
            <w:shd w:val="clear" w:color="auto" w:fill="C6D9F1" w:themeFill="text2" w:themeFillTint="33"/>
          </w:tcPr>
          <w:p w14:paraId="5D5AA5B8" w14:textId="77777777" w:rsidR="00C33F22" w:rsidRDefault="004C72BD" w:rsidP="00C936EC">
            <w:pPr>
              <w:pStyle w:val="BulletTabelle"/>
            </w:pPr>
            <w:r>
              <w:t>The Registration Certificate</w:t>
            </w:r>
          </w:p>
          <w:p w14:paraId="79947D26" w14:textId="77777777" w:rsidR="00C33F22" w:rsidRDefault="004C72BD" w:rsidP="00C936EC">
            <w:pPr>
              <w:pStyle w:val="BulletTabelle"/>
            </w:pPr>
            <w:r>
              <w:t>The Airworthiness Certificate or Permit to Fly</w:t>
            </w:r>
          </w:p>
          <w:p w14:paraId="50921DEE" w14:textId="77777777" w:rsidR="00C33F22" w:rsidRDefault="004C72BD" w:rsidP="00C936EC">
            <w:pPr>
              <w:pStyle w:val="BulletTabelle"/>
            </w:pPr>
            <w:r>
              <w:t>Airworthiness Review Certificate or the Inspection Confirmation</w:t>
            </w:r>
          </w:p>
          <w:p w14:paraId="10930882" w14:textId="77777777" w:rsidR="00C33F22" w:rsidRDefault="004C72BD" w:rsidP="00C936EC">
            <w:pPr>
              <w:pStyle w:val="BulletTabelle"/>
            </w:pPr>
            <w:r>
              <w:t>The third party Liability Insurance Certificate for aircraft (in SDR)</w:t>
            </w:r>
          </w:p>
          <w:p w14:paraId="73BA1CEB" w14:textId="77777777" w:rsidR="00C33F22" w:rsidRDefault="004C72BD" w:rsidP="00C936EC">
            <w:pPr>
              <w:pStyle w:val="BulletTabelle"/>
            </w:pPr>
            <w:r>
              <w:t>The insurance certificate in respect of liability for passengers, if applicable</w:t>
            </w:r>
          </w:p>
          <w:p w14:paraId="45F45E54" w14:textId="77777777" w:rsidR="00C33F22" w:rsidRDefault="004C72BD" w:rsidP="00C936EC">
            <w:pPr>
              <w:pStyle w:val="BulletTabelle"/>
            </w:pPr>
            <w:r>
              <w:t>Extract of the AOC, if applicable</w:t>
            </w:r>
          </w:p>
          <w:p w14:paraId="4AD39934" w14:textId="77777777" w:rsidR="00C33F22" w:rsidRDefault="004C72BD" w:rsidP="00C936EC">
            <w:pPr>
              <w:pStyle w:val="BulletTabelle"/>
            </w:pPr>
            <w:r>
              <w:t>The scope of utilisation of the aircraft in commercial operation, if applicable</w:t>
            </w:r>
          </w:p>
          <w:p w14:paraId="32A92DD1" w14:textId="77777777" w:rsidR="00C33F22" w:rsidRDefault="004C72BD" w:rsidP="00C936EC">
            <w:pPr>
              <w:pStyle w:val="BulletTabelle"/>
            </w:pPr>
            <w:r>
              <w:t>The noise certificate, if applicable</w:t>
            </w:r>
          </w:p>
          <w:p w14:paraId="1F4F812C" w14:textId="77777777" w:rsidR="00C33F22" w:rsidRDefault="004C72BD" w:rsidP="00C936EC">
            <w:pPr>
              <w:pStyle w:val="BulletTabelle"/>
            </w:pPr>
            <w:r>
              <w:t>The certificate for aero-towing of gliders, if applicable</w:t>
            </w:r>
          </w:p>
          <w:p w14:paraId="481B2B15" w14:textId="77777777" w:rsidR="00C33F22" w:rsidRDefault="004C72BD" w:rsidP="00C936EC">
            <w:pPr>
              <w:pStyle w:val="BulletTabelle"/>
            </w:pPr>
            <w:r>
              <w:t>The aircraft radio station operating licence issued by OFCOM, if applicable</w:t>
            </w:r>
          </w:p>
        </w:tc>
      </w:tr>
      <w:tr w:rsidR="00C33F22" w14:paraId="46061AEF" w14:textId="77777777">
        <w:tc>
          <w:tcPr>
            <w:tcW w:w="3114" w:type="dxa"/>
            <w:tcBorders>
              <w:bottom w:val="single" w:sz="4" w:space="0" w:color="auto"/>
            </w:tcBorders>
            <w:shd w:val="clear" w:color="auto" w:fill="DBE5F1" w:themeFill="accent1" w:themeFillTint="33"/>
          </w:tcPr>
          <w:p w14:paraId="11B0E9B3" w14:textId="77777777" w:rsidR="00C33F22" w:rsidRDefault="004C72BD">
            <w:pPr>
              <w:pStyle w:val="StandardTabelle"/>
              <w:rPr>
                <w:b/>
              </w:rPr>
            </w:pPr>
            <w:r>
              <w:rPr>
                <w:b/>
              </w:rPr>
              <w:t>Aircraft Documentation</w:t>
            </w:r>
          </w:p>
          <w:p w14:paraId="4B022D00" w14:textId="77777777" w:rsidR="00C33F22" w:rsidRDefault="004C72BD">
            <w:pPr>
              <w:pStyle w:val="StandardTabelle"/>
              <w:rPr>
                <w:b/>
              </w:rPr>
            </w:pPr>
            <w:r>
              <w:rPr>
                <w:b/>
              </w:rPr>
              <w:t>Manufacturer provided Documents</w:t>
            </w:r>
          </w:p>
        </w:tc>
        <w:tc>
          <w:tcPr>
            <w:tcW w:w="6797" w:type="dxa"/>
            <w:tcBorders>
              <w:bottom w:val="single" w:sz="4" w:space="0" w:color="auto"/>
            </w:tcBorders>
            <w:shd w:val="clear" w:color="auto" w:fill="DBE5F1" w:themeFill="accent1" w:themeFillTint="33"/>
          </w:tcPr>
          <w:p w14:paraId="2D8542F3" w14:textId="77777777" w:rsidR="00C33F22" w:rsidRDefault="00C936EC" w:rsidP="00C936EC">
            <w:pPr>
              <w:pStyle w:val="BulletTabelle"/>
            </w:pPr>
            <w:r>
              <w:t>Current</w:t>
            </w:r>
            <w:r w:rsidR="004C72BD">
              <w:t xml:space="preserve"> AFM, POH </w:t>
            </w:r>
          </w:p>
          <w:p w14:paraId="6C6637F8" w14:textId="77777777" w:rsidR="00C33F22" w:rsidRDefault="004C72BD" w:rsidP="00C936EC">
            <w:pPr>
              <w:pStyle w:val="BulletTabelle"/>
            </w:pPr>
            <w:r>
              <w:t>Journey Log Book/Technical Log or equivalent, including Maintenance Release or equivalent</w:t>
            </w:r>
          </w:p>
          <w:p w14:paraId="287E212D" w14:textId="77777777" w:rsidR="00C33F22" w:rsidRDefault="004C72BD" w:rsidP="00C936EC">
            <w:pPr>
              <w:pStyle w:val="BulletTabelle"/>
            </w:pPr>
            <w:r>
              <w:t>Checklists</w:t>
            </w:r>
          </w:p>
          <w:p w14:paraId="09CB8D66" w14:textId="77777777" w:rsidR="00C33F22" w:rsidRDefault="004C72BD" w:rsidP="00C936EC">
            <w:pPr>
              <w:pStyle w:val="BulletTabelle"/>
            </w:pPr>
            <w:r>
              <w:t>MEL and CDL, if applicable</w:t>
            </w:r>
          </w:p>
          <w:p w14:paraId="60FC318F" w14:textId="77777777" w:rsidR="00C33F22" w:rsidRDefault="004C72BD" w:rsidP="00C936EC">
            <w:pPr>
              <w:pStyle w:val="BulletTabelle"/>
            </w:pPr>
            <w:r>
              <w:t>Hold Item List (HIL) or Deferred Defect List (DDL)</w:t>
            </w:r>
          </w:p>
        </w:tc>
      </w:tr>
      <w:tr w:rsidR="00C33F22" w14:paraId="4980730A" w14:textId="77777777">
        <w:tc>
          <w:tcPr>
            <w:tcW w:w="3114" w:type="dxa"/>
            <w:tcBorders>
              <w:bottom w:val="single" w:sz="4" w:space="0" w:color="auto"/>
            </w:tcBorders>
            <w:shd w:val="clear" w:color="auto" w:fill="EAF1DD" w:themeFill="accent3" w:themeFillTint="33"/>
          </w:tcPr>
          <w:p w14:paraId="73441072" w14:textId="77777777" w:rsidR="00C33F22" w:rsidRDefault="004C72BD">
            <w:pPr>
              <w:pStyle w:val="StandardTabelle"/>
              <w:rPr>
                <w:b/>
              </w:rPr>
            </w:pPr>
            <w:r>
              <w:rPr>
                <w:b/>
              </w:rPr>
              <w:t>Planning and Operational Documents</w:t>
            </w:r>
          </w:p>
        </w:tc>
        <w:tc>
          <w:tcPr>
            <w:tcW w:w="6797" w:type="dxa"/>
            <w:tcBorders>
              <w:bottom w:val="single" w:sz="4" w:space="0" w:color="auto"/>
            </w:tcBorders>
            <w:shd w:val="clear" w:color="auto" w:fill="EAF1DD" w:themeFill="accent3" w:themeFillTint="33"/>
          </w:tcPr>
          <w:p w14:paraId="1537EC83" w14:textId="77777777" w:rsidR="00C33F22" w:rsidRDefault="004C72BD" w:rsidP="00C936EC">
            <w:pPr>
              <w:pStyle w:val="BulletTabelle"/>
            </w:pPr>
            <w:r>
              <w:t xml:space="preserve">Operational/Navigation Flight Plan including Fuel </w:t>
            </w:r>
            <w:r w:rsidR="00D36B72" w:rsidRPr="009E0875">
              <w:t>/ Energy</w:t>
            </w:r>
            <w:r w:rsidR="00D36B72">
              <w:t xml:space="preserve"> </w:t>
            </w:r>
            <w:r>
              <w:t>Planning</w:t>
            </w:r>
          </w:p>
          <w:p w14:paraId="1D792440" w14:textId="77777777" w:rsidR="00C33F22" w:rsidRDefault="004C72BD" w:rsidP="00C936EC">
            <w:pPr>
              <w:pStyle w:val="BulletTabelle"/>
            </w:pPr>
            <w:r>
              <w:t>Mass and Balance Documentation</w:t>
            </w:r>
          </w:p>
          <w:p w14:paraId="4B7069BD" w14:textId="77777777" w:rsidR="00C33F22" w:rsidRDefault="004C72BD" w:rsidP="00C936EC">
            <w:pPr>
              <w:pStyle w:val="BulletTabelle"/>
            </w:pPr>
            <w:r>
              <w:t>Details of the filed ATS flight plan, if applicable</w:t>
            </w:r>
          </w:p>
          <w:p w14:paraId="3295643B" w14:textId="77777777" w:rsidR="00C33F22" w:rsidRDefault="004C72BD" w:rsidP="00C936EC">
            <w:pPr>
              <w:pStyle w:val="BulletTabelle"/>
            </w:pPr>
            <w:r>
              <w:t>Current Weather Information and Forecast</w:t>
            </w:r>
          </w:p>
          <w:p w14:paraId="28330CD8" w14:textId="77777777" w:rsidR="00C33F22" w:rsidRDefault="004C72BD" w:rsidP="00C936EC">
            <w:pPr>
              <w:pStyle w:val="BulletTabelle"/>
            </w:pPr>
            <w:r>
              <w:t>NOTAM’s and DABS</w:t>
            </w:r>
          </w:p>
        </w:tc>
      </w:tr>
      <w:tr w:rsidR="00C33F22" w14:paraId="1CDA18CB" w14:textId="77777777">
        <w:tc>
          <w:tcPr>
            <w:tcW w:w="3114" w:type="dxa"/>
            <w:tcBorders>
              <w:bottom w:val="single" w:sz="4" w:space="0" w:color="auto"/>
            </w:tcBorders>
            <w:shd w:val="clear" w:color="auto" w:fill="FDE9D9" w:themeFill="accent6" w:themeFillTint="33"/>
          </w:tcPr>
          <w:p w14:paraId="5FCA25CA" w14:textId="77777777" w:rsidR="00C33F22" w:rsidRDefault="004C72BD">
            <w:pPr>
              <w:pStyle w:val="StandardTabelle"/>
              <w:rPr>
                <w:b/>
              </w:rPr>
            </w:pPr>
            <w:r>
              <w:rPr>
                <w:b/>
              </w:rPr>
              <w:t>AIP</w:t>
            </w:r>
          </w:p>
          <w:p w14:paraId="6918AA72" w14:textId="77777777" w:rsidR="00C33F22" w:rsidRDefault="004C72BD">
            <w:pPr>
              <w:pStyle w:val="StandardTabelle"/>
              <w:rPr>
                <w:b/>
              </w:rPr>
            </w:pPr>
            <w:r>
              <w:rPr>
                <w:b/>
              </w:rPr>
              <w:t>VFR Manual &amp; Guide</w:t>
            </w:r>
          </w:p>
          <w:p w14:paraId="724FBF1D" w14:textId="77777777" w:rsidR="00C33F22" w:rsidRDefault="004C72BD">
            <w:pPr>
              <w:pStyle w:val="StandardTabelle"/>
              <w:rPr>
                <w:b/>
              </w:rPr>
            </w:pPr>
            <w:r>
              <w:rPr>
                <w:b/>
              </w:rPr>
              <w:t>Other commercially produced Route and Aerodrome Information and Documentation</w:t>
            </w:r>
          </w:p>
        </w:tc>
        <w:tc>
          <w:tcPr>
            <w:tcW w:w="6797" w:type="dxa"/>
            <w:tcBorders>
              <w:bottom w:val="single" w:sz="4" w:space="0" w:color="auto"/>
            </w:tcBorders>
            <w:shd w:val="clear" w:color="auto" w:fill="FDE9D9" w:themeFill="accent6" w:themeFillTint="33"/>
          </w:tcPr>
          <w:p w14:paraId="7863A45B" w14:textId="77777777" w:rsidR="00C33F22" w:rsidRDefault="004C72BD" w:rsidP="00C936EC">
            <w:pPr>
              <w:pStyle w:val="BulletTabelle"/>
            </w:pPr>
            <w:r>
              <w:t>Current and suitable aeronautical charts for the route of the proposed flight and all routes along which it is reasonable to expect that the flight may be diverted</w:t>
            </w:r>
          </w:p>
          <w:p w14:paraId="21A53BC2" w14:textId="77777777" w:rsidR="00C33F22" w:rsidRDefault="004C72BD" w:rsidP="00C936EC">
            <w:pPr>
              <w:pStyle w:val="BulletTabelle"/>
            </w:pPr>
            <w:r>
              <w:t>Procedures and visual signals information to use by intercepting and intercepted aircraft</w:t>
            </w:r>
          </w:p>
          <w:p w14:paraId="5AF24F53" w14:textId="77777777" w:rsidR="00C33F22" w:rsidRDefault="004C72BD" w:rsidP="00C936EC">
            <w:pPr>
              <w:pStyle w:val="BulletTabelle"/>
            </w:pPr>
            <w:r>
              <w:t>Any other documentation that may be pertinent to the flight or is required by the States concerned with the flight</w:t>
            </w:r>
          </w:p>
        </w:tc>
      </w:tr>
      <w:tr w:rsidR="00C33F22" w14:paraId="3DC4750F" w14:textId="77777777">
        <w:tc>
          <w:tcPr>
            <w:tcW w:w="3114" w:type="dxa"/>
            <w:shd w:val="clear" w:color="auto" w:fill="E5DFEC" w:themeFill="accent4" w:themeFillTint="33"/>
          </w:tcPr>
          <w:p w14:paraId="75F5DDF6" w14:textId="77777777" w:rsidR="00C33F22" w:rsidRDefault="004C72BD">
            <w:pPr>
              <w:pStyle w:val="StandardTabelle"/>
              <w:rPr>
                <w:b/>
              </w:rPr>
            </w:pPr>
            <w:r>
              <w:rPr>
                <w:b/>
              </w:rPr>
              <w:t>ATO and pilot’s relevant documents</w:t>
            </w:r>
          </w:p>
        </w:tc>
        <w:tc>
          <w:tcPr>
            <w:tcW w:w="6797" w:type="dxa"/>
            <w:shd w:val="clear" w:color="auto" w:fill="E5DFEC" w:themeFill="accent4" w:themeFillTint="33"/>
          </w:tcPr>
          <w:p w14:paraId="74512BBD" w14:textId="77777777" w:rsidR="00C33F22" w:rsidRDefault="004C72BD" w:rsidP="00C936EC">
            <w:pPr>
              <w:pStyle w:val="BulletTabelle"/>
            </w:pPr>
            <w:r>
              <w:t>Operations Manual of the ATO</w:t>
            </w:r>
          </w:p>
          <w:p w14:paraId="6907D7C9" w14:textId="77777777" w:rsidR="00C33F22" w:rsidRDefault="004C72BD" w:rsidP="00C936EC">
            <w:pPr>
              <w:pStyle w:val="BulletTabelle"/>
            </w:pPr>
            <w:r>
              <w:t>Pilot’s Licence (except for students of a LAPL, PPL or integrated CPL Course)</w:t>
            </w:r>
          </w:p>
          <w:p w14:paraId="6CEE2A09" w14:textId="77777777" w:rsidR="00C33F22" w:rsidRDefault="004C72BD" w:rsidP="00C936EC">
            <w:pPr>
              <w:pStyle w:val="BulletTabelle"/>
            </w:pPr>
            <w:r>
              <w:t>Temporary Permission to act as pilot (if applicable)</w:t>
            </w:r>
          </w:p>
          <w:p w14:paraId="07CF8A51" w14:textId="77777777" w:rsidR="00C33F22" w:rsidRDefault="004C72BD" w:rsidP="00C936EC">
            <w:pPr>
              <w:pStyle w:val="BulletTabelle"/>
            </w:pPr>
            <w:r>
              <w:t>Medical</w:t>
            </w:r>
          </w:p>
          <w:p w14:paraId="3FFA0065" w14:textId="77777777" w:rsidR="00C33F22" w:rsidRDefault="004C72BD" w:rsidP="00C936EC">
            <w:pPr>
              <w:pStyle w:val="BulletTabelle"/>
            </w:pPr>
            <w:r>
              <w:t>ID or Passport</w:t>
            </w:r>
          </w:p>
          <w:p w14:paraId="74EDFAA8" w14:textId="77777777" w:rsidR="00C33F22" w:rsidRDefault="004C72BD" w:rsidP="00C936EC">
            <w:pPr>
              <w:pStyle w:val="BulletTabelle"/>
            </w:pPr>
            <w:r>
              <w:t>Syllabus</w:t>
            </w:r>
          </w:p>
          <w:p w14:paraId="68B5E24F" w14:textId="77777777" w:rsidR="00C33F22" w:rsidRDefault="004C72BD" w:rsidP="00C936EC">
            <w:pPr>
              <w:pStyle w:val="BulletTabelle"/>
            </w:pPr>
            <w:r>
              <w:t>Pilot’s Logbook</w:t>
            </w:r>
          </w:p>
          <w:p w14:paraId="24B7E477" w14:textId="77777777" w:rsidR="00C33F22" w:rsidRDefault="004C72BD" w:rsidP="00C936EC">
            <w:pPr>
              <w:pStyle w:val="BulletTabelle"/>
            </w:pPr>
            <w:r>
              <w:t>Authorisation for Student Solo Flight</w:t>
            </w:r>
          </w:p>
        </w:tc>
      </w:tr>
    </w:tbl>
    <w:p w14:paraId="34CB9365" w14:textId="77777777" w:rsidR="00C33F22" w:rsidRDefault="004C72BD">
      <w:pPr>
        <w:pStyle w:val="Bullet1"/>
        <w:spacing w:before="120"/>
        <w:ind w:left="454" w:hanging="397"/>
      </w:pPr>
      <w:r>
        <w:t>The Pilot in Command shall make these documents available within a reasonable time frame when requested by the competent authority (FOCA or the respective national authority).</w:t>
      </w:r>
    </w:p>
    <w:p w14:paraId="00E26675" w14:textId="77777777" w:rsidR="00C33F22" w:rsidRDefault="004C72BD">
      <w:pPr>
        <w:pStyle w:val="Bullet1"/>
        <w:ind w:left="454" w:hanging="397"/>
      </w:pPr>
      <w:r>
        <w:t>In case of loss or theft of one of the listed documents, the operation may continue until the flight reaches its destination or a place where replacement documents can be provided.</w:t>
      </w:r>
    </w:p>
    <w:p w14:paraId="0881450A" w14:textId="77777777" w:rsidR="00C33F22" w:rsidRDefault="004C72BD">
      <w:pPr>
        <w:spacing w:after="0"/>
        <w:jc w:val="left"/>
        <w:rPr>
          <w:rFonts w:cs="Arial"/>
          <w:b/>
          <w:bCs/>
          <w:iCs/>
          <w:szCs w:val="28"/>
        </w:rPr>
      </w:pPr>
      <w:r>
        <w:br w:type="page"/>
      </w:r>
    </w:p>
    <w:p w14:paraId="62423C64" w14:textId="77777777" w:rsidR="00C33F22" w:rsidRDefault="004C72BD">
      <w:pPr>
        <w:pStyle w:val="berschrift2"/>
      </w:pPr>
      <w:bookmarkStart w:id="68" w:name="_Toc123816784"/>
      <w:r>
        <w:lastRenderedPageBreak/>
        <w:t>Retention of documents</w:t>
      </w:r>
      <w:bookmarkEnd w:id="68"/>
    </w:p>
    <w:p w14:paraId="2213B0AB" w14:textId="77777777" w:rsidR="00C33F22" w:rsidRDefault="004C72BD">
      <w:pPr>
        <w:pStyle w:val="RevisionStatus"/>
        <w:rPr>
          <w:lang w:val="en-GB"/>
        </w:rPr>
      </w:pPr>
      <w:bookmarkStart w:id="69" w:name="_Toc134430113"/>
      <w:r>
        <w:rPr>
          <w:lang w:val="en-GB"/>
        </w:rPr>
        <w:t>1.11</w:t>
      </w:r>
      <w:r>
        <w:rPr>
          <w:lang w:val="en-GB"/>
        </w:rPr>
        <w:tab/>
        <w:t>REV0 / TBD</w:t>
      </w:r>
      <w:bookmarkEnd w:id="69"/>
    </w:p>
    <w:p w14:paraId="686D544E" w14:textId="77777777" w:rsidR="00C33F22" w:rsidRDefault="004C72BD">
      <w:r>
        <w:rPr>
          <w:rFonts w:cs="Arial"/>
          <w:szCs w:val="22"/>
        </w:rPr>
        <w:t xml:space="preserve">Refer to OMM Chapter </w:t>
      </w:r>
      <w:r>
        <w:rPr>
          <w:rFonts w:cs="Arial"/>
          <w:color w:val="0070C0"/>
          <w:szCs w:val="22"/>
        </w:rPr>
        <w:t>9</w:t>
      </w:r>
      <w:r>
        <w:rPr>
          <w:rFonts w:cs="Arial"/>
          <w:szCs w:val="22"/>
        </w:rPr>
        <w:t xml:space="preserve"> «Record keeping».</w:t>
      </w:r>
    </w:p>
    <w:p w14:paraId="4548196A" w14:textId="77777777" w:rsidR="00C33F22" w:rsidRDefault="004C72BD">
      <w:pPr>
        <w:pStyle w:val="berschrift2"/>
      </w:pPr>
      <w:bookmarkStart w:id="70" w:name="_Toc123816785"/>
      <w:r>
        <w:t>Flight crew qualification records (licence</w:t>
      </w:r>
      <w:r w:rsidR="00D518AD">
        <w:t>s</w:t>
      </w:r>
      <w:r>
        <w:t xml:space="preserve"> and ratings)</w:t>
      </w:r>
      <w:bookmarkEnd w:id="70"/>
    </w:p>
    <w:p w14:paraId="7A03D29E" w14:textId="77777777" w:rsidR="00C33F22" w:rsidRDefault="004C72BD">
      <w:pPr>
        <w:pStyle w:val="RevisionStatus"/>
        <w:rPr>
          <w:lang w:val="en-GB"/>
        </w:rPr>
      </w:pPr>
      <w:bookmarkStart w:id="71" w:name="_Toc134430114"/>
      <w:r>
        <w:rPr>
          <w:lang w:val="en-GB"/>
        </w:rPr>
        <w:t>1.12</w:t>
      </w:r>
      <w:r>
        <w:rPr>
          <w:lang w:val="en-GB"/>
        </w:rPr>
        <w:tab/>
        <w:t>REV0 / TBD</w:t>
      </w:r>
      <w:bookmarkEnd w:id="71"/>
    </w:p>
    <w:p w14:paraId="7FB3F2CD" w14:textId="77777777" w:rsidR="00C33F22" w:rsidRDefault="004C72BD">
      <w:r>
        <w:t>The validity of the instructor’s licence, ratings, medical certificate and qualifications are monitored as well as student data, entry qualifications and training progress. Individual records for instructors and students are maintained.</w:t>
      </w:r>
    </w:p>
    <w:p w14:paraId="3576A8F8" w14:textId="77777777" w:rsidR="00C33F22" w:rsidRDefault="004C72BD">
      <w:r>
        <w:t>Instructors only get or are to accept a training assignment, if they have the necessary and valid licence, instructor certificate, rating and medical certificate for the respective training.</w:t>
      </w:r>
    </w:p>
    <w:p w14:paraId="243D0DBC" w14:textId="77777777" w:rsidR="00D518AD" w:rsidRPr="00552280" w:rsidRDefault="004C72BD" w:rsidP="00552280">
      <w:pPr>
        <w:pStyle w:val="Default"/>
        <w:rPr>
          <w:sz w:val="22"/>
          <w:szCs w:val="22"/>
          <w:lang w:val="en-GB"/>
        </w:rPr>
      </w:pPr>
      <w:r>
        <w:rPr>
          <w:sz w:val="22"/>
          <w:szCs w:val="22"/>
          <w:lang w:val="en-GB"/>
        </w:rPr>
        <w:t>The assigned instructor shall ensure that the student meets the prerequisites, has the necessary licence, rating and medical certificate, as applicable, for the intended training.</w:t>
      </w:r>
    </w:p>
    <w:p w14:paraId="55449E64" w14:textId="77777777" w:rsidR="00C33F22" w:rsidRDefault="004C72BD">
      <w:pPr>
        <w:pStyle w:val="berschrift3"/>
      </w:pPr>
      <w:bookmarkStart w:id="72" w:name="_Toc123816786"/>
      <w:r>
        <w:t>Instructor’s records</w:t>
      </w:r>
      <w:bookmarkEnd w:id="72"/>
    </w:p>
    <w:p w14:paraId="447D4BE7" w14:textId="77777777" w:rsidR="00C33F22" w:rsidRDefault="004C72BD">
      <w:pPr>
        <w:pStyle w:val="RevisionStatus"/>
        <w:rPr>
          <w:lang w:val="en-GB"/>
        </w:rPr>
      </w:pPr>
      <w:bookmarkStart w:id="73" w:name="_Toc134430115"/>
      <w:r>
        <w:rPr>
          <w:lang w:val="en-GB"/>
        </w:rPr>
        <w:t>1.12.1</w:t>
      </w:r>
      <w:r>
        <w:rPr>
          <w:lang w:val="en-GB"/>
        </w:rPr>
        <w:tab/>
        <w:t>REV0 / TBD</w:t>
      </w:r>
      <w:bookmarkEnd w:id="73"/>
    </w:p>
    <w:tbl>
      <w:tblPr>
        <w:tblStyle w:val="Tabellenraster"/>
        <w:tblW w:w="0" w:type="auto"/>
        <w:tblInd w:w="108" w:type="dxa"/>
        <w:tblLook w:val="04A0" w:firstRow="1" w:lastRow="0" w:firstColumn="1" w:lastColumn="0" w:noHBand="0" w:noVBand="1"/>
      </w:tblPr>
      <w:tblGrid>
        <w:gridCol w:w="2268"/>
        <w:gridCol w:w="5103"/>
        <w:gridCol w:w="2584"/>
      </w:tblGrid>
      <w:tr w:rsidR="00C33F22" w14:paraId="02C0C8D4" w14:textId="77777777">
        <w:tc>
          <w:tcPr>
            <w:tcW w:w="2268" w:type="dxa"/>
          </w:tcPr>
          <w:p w14:paraId="15D5B423" w14:textId="77777777" w:rsidR="00C33F22" w:rsidRDefault="004C72BD">
            <w:pPr>
              <w:pStyle w:val="StandardTabelle"/>
            </w:pPr>
            <w:r>
              <w:t>Folder</w:t>
            </w:r>
          </w:p>
        </w:tc>
        <w:tc>
          <w:tcPr>
            <w:tcW w:w="5103" w:type="dxa"/>
          </w:tcPr>
          <w:p w14:paraId="426C66AD" w14:textId="77777777" w:rsidR="00C33F22" w:rsidRDefault="004C72BD">
            <w:pPr>
              <w:pStyle w:val="BulletTabelle"/>
            </w:pPr>
            <w:r>
              <w:t>Contract/Agreement</w:t>
            </w:r>
          </w:p>
          <w:p w14:paraId="53ABCB05" w14:textId="77777777" w:rsidR="00C33F22" w:rsidRDefault="004C72BD">
            <w:pPr>
              <w:pStyle w:val="BulletTabelle"/>
            </w:pPr>
            <w:r>
              <w:t>Copy of ID or Passport</w:t>
            </w:r>
          </w:p>
          <w:p w14:paraId="0098664C" w14:textId="77777777" w:rsidR="00C33F22" w:rsidRDefault="004C72BD">
            <w:pPr>
              <w:pStyle w:val="BulletTabelle"/>
            </w:pPr>
            <w:r>
              <w:t>Copy of Licence and Ratings</w:t>
            </w:r>
          </w:p>
          <w:p w14:paraId="71991F2A" w14:textId="77777777" w:rsidR="00C33F22" w:rsidRDefault="004C72BD">
            <w:pPr>
              <w:pStyle w:val="BulletTabelle"/>
            </w:pPr>
            <w:r>
              <w:t>Copy of Medical</w:t>
            </w:r>
          </w:p>
          <w:p w14:paraId="1A4D78E2" w14:textId="77777777" w:rsidR="00C33F22" w:rsidRDefault="004C72BD">
            <w:pPr>
              <w:pStyle w:val="BulletTabelle"/>
            </w:pPr>
            <w:r>
              <w:t>Personal Data File</w:t>
            </w:r>
          </w:p>
          <w:p w14:paraId="29234767" w14:textId="77777777" w:rsidR="00C33F22" w:rsidRDefault="004C72BD">
            <w:pPr>
              <w:pStyle w:val="BulletTabelle"/>
            </w:pPr>
            <w:r>
              <w:t>Training/Checking/Assessment Evidence</w:t>
            </w:r>
          </w:p>
          <w:p w14:paraId="4976F0F7" w14:textId="77777777" w:rsidR="00C33F22" w:rsidRDefault="004C72BD">
            <w:pPr>
              <w:pStyle w:val="BulletTabelle"/>
            </w:pPr>
            <w:r>
              <w:t>Competence and Skill Records</w:t>
            </w:r>
          </w:p>
          <w:p w14:paraId="7307168F" w14:textId="77777777" w:rsidR="00C33F22" w:rsidRDefault="004C72BD">
            <w:pPr>
              <w:pStyle w:val="BulletTabelle"/>
            </w:pPr>
            <w:r>
              <w:t>Correspondence</w:t>
            </w:r>
          </w:p>
          <w:p w14:paraId="71F95C30" w14:textId="77777777" w:rsidR="00C33F22" w:rsidRDefault="004C72BD">
            <w:pPr>
              <w:pStyle w:val="BulletTabelle"/>
            </w:pPr>
            <w:r>
              <w:t>Feedback</w:t>
            </w:r>
          </w:p>
          <w:p w14:paraId="0652A18A" w14:textId="77777777" w:rsidR="00C33F22" w:rsidRDefault="004C72BD">
            <w:pPr>
              <w:pStyle w:val="BulletTabelle"/>
              <w:rPr>
                <w:color w:val="0070C0"/>
              </w:rPr>
            </w:pPr>
            <w:r>
              <w:rPr>
                <w:color w:val="0070C0"/>
              </w:rPr>
              <w:t>...</w:t>
            </w:r>
          </w:p>
        </w:tc>
        <w:tc>
          <w:tcPr>
            <w:tcW w:w="2584" w:type="dxa"/>
          </w:tcPr>
          <w:p w14:paraId="2B0BE79A" w14:textId="77777777" w:rsidR="00C33F22" w:rsidRDefault="004C72BD">
            <w:pPr>
              <w:pStyle w:val="StandardTabelle"/>
            </w:pPr>
            <w:r>
              <w:t>Administration Office</w:t>
            </w:r>
          </w:p>
        </w:tc>
      </w:tr>
    </w:tbl>
    <w:p w14:paraId="38E5243D" w14:textId="77777777" w:rsidR="00C33F22" w:rsidRDefault="004C72BD">
      <w:pPr>
        <w:pStyle w:val="berschrift4"/>
      </w:pPr>
      <w:r>
        <w:t>Processes for monitoring instructor’s licence and qualifications</w:t>
      </w:r>
    </w:p>
    <w:tbl>
      <w:tblPr>
        <w:tblStyle w:val="Tabellenraster"/>
        <w:tblW w:w="0" w:type="auto"/>
        <w:tblInd w:w="108" w:type="dxa"/>
        <w:tblLook w:val="04A0" w:firstRow="1" w:lastRow="0" w:firstColumn="1" w:lastColumn="0" w:noHBand="0" w:noVBand="1"/>
      </w:tblPr>
      <w:tblGrid>
        <w:gridCol w:w="2251"/>
        <w:gridCol w:w="2890"/>
        <w:gridCol w:w="2268"/>
        <w:gridCol w:w="2552"/>
      </w:tblGrid>
      <w:tr w:rsidR="00C33F22" w14:paraId="7978D139" w14:textId="77777777">
        <w:trPr>
          <w:tblHeader/>
        </w:trPr>
        <w:tc>
          <w:tcPr>
            <w:tcW w:w="2251" w:type="dxa"/>
          </w:tcPr>
          <w:p w14:paraId="49AC0CFB" w14:textId="77777777" w:rsidR="00C33F22" w:rsidRDefault="004C72BD">
            <w:pPr>
              <w:pStyle w:val="TabelleKofpzeileLinksFett"/>
            </w:pPr>
            <w:r>
              <w:t>Step</w:t>
            </w:r>
          </w:p>
        </w:tc>
        <w:tc>
          <w:tcPr>
            <w:tcW w:w="2890" w:type="dxa"/>
          </w:tcPr>
          <w:p w14:paraId="687ADB56" w14:textId="77777777" w:rsidR="00C33F22" w:rsidRDefault="004C72BD">
            <w:pPr>
              <w:pStyle w:val="TabelleKofpzeileLinksFett"/>
            </w:pPr>
            <w:r>
              <w:t>Task</w:t>
            </w:r>
          </w:p>
        </w:tc>
        <w:tc>
          <w:tcPr>
            <w:tcW w:w="2268" w:type="dxa"/>
          </w:tcPr>
          <w:p w14:paraId="4C3D707F" w14:textId="77777777" w:rsidR="00C33F22" w:rsidRDefault="004C72BD">
            <w:pPr>
              <w:pStyle w:val="TabelleKofpzeileLinksFett"/>
            </w:pPr>
            <w:r>
              <w:t>Frequency</w:t>
            </w:r>
          </w:p>
        </w:tc>
        <w:tc>
          <w:tcPr>
            <w:tcW w:w="2552" w:type="dxa"/>
          </w:tcPr>
          <w:p w14:paraId="6C119472" w14:textId="77777777" w:rsidR="00C33F22" w:rsidRDefault="004C72BD">
            <w:pPr>
              <w:pStyle w:val="TabelleKofpzeileLinksFett"/>
            </w:pPr>
            <w:r>
              <w:t>Responsibility</w:t>
            </w:r>
          </w:p>
        </w:tc>
      </w:tr>
      <w:tr w:rsidR="00C33F22" w14:paraId="76A15653" w14:textId="77777777">
        <w:tc>
          <w:tcPr>
            <w:tcW w:w="2251" w:type="dxa"/>
          </w:tcPr>
          <w:p w14:paraId="2AFF62A2" w14:textId="77777777" w:rsidR="00C33F22" w:rsidRDefault="004C72BD">
            <w:pPr>
              <w:pStyle w:val="StandardTabelle"/>
            </w:pPr>
            <w:r>
              <w:t>Data collection</w:t>
            </w:r>
          </w:p>
        </w:tc>
        <w:tc>
          <w:tcPr>
            <w:tcW w:w="2890" w:type="dxa"/>
          </w:tcPr>
          <w:p w14:paraId="22779C1F" w14:textId="77777777" w:rsidR="00C33F22" w:rsidRDefault="004C72BD">
            <w:pPr>
              <w:pStyle w:val="BulletTabelle"/>
            </w:pPr>
            <w:r>
              <w:t>Establish instructor file</w:t>
            </w:r>
          </w:p>
        </w:tc>
        <w:tc>
          <w:tcPr>
            <w:tcW w:w="2268" w:type="dxa"/>
          </w:tcPr>
          <w:p w14:paraId="61AD1EBC" w14:textId="77777777" w:rsidR="00C33F22" w:rsidRDefault="004C72BD">
            <w:pPr>
              <w:pStyle w:val="StandardTabelle"/>
            </w:pPr>
            <w:r>
              <w:t>Upon employment/ contracting</w:t>
            </w:r>
          </w:p>
        </w:tc>
        <w:tc>
          <w:tcPr>
            <w:tcW w:w="2552" w:type="dxa"/>
          </w:tcPr>
          <w:p w14:paraId="49810B75" w14:textId="77777777" w:rsidR="00C33F22" w:rsidRDefault="004C72BD">
            <w:pPr>
              <w:pStyle w:val="StandardTabelle"/>
            </w:pPr>
            <w:r>
              <w:t>Administration</w:t>
            </w:r>
          </w:p>
        </w:tc>
      </w:tr>
      <w:tr w:rsidR="00C33F22" w14:paraId="26A3986E" w14:textId="77777777">
        <w:tc>
          <w:tcPr>
            <w:tcW w:w="2251" w:type="dxa"/>
          </w:tcPr>
          <w:p w14:paraId="2679B1A7" w14:textId="77777777" w:rsidR="00C33F22" w:rsidRDefault="004C72BD">
            <w:pPr>
              <w:pStyle w:val="StandardTabelle"/>
            </w:pPr>
            <w:r>
              <w:t>Verification</w:t>
            </w:r>
          </w:p>
        </w:tc>
        <w:tc>
          <w:tcPr>
            <w:tcW w:w="2890" w:type="dxa"/>
          </w:tcPr>
          <w:p w14:paraId="25A1251E" w14:textId="77777777" w:rsidR="00C33F22" w:rsidRDefault="004C72BD">
            <w:pPr>
              <w:pStyle w:val="BulletTabelle"/>
            </w:pPr>
            <w:r>
              <w:t xml:space="preserve">Check file for accurateness and completeness </w:t>
            </w:r>
          </w:p>
        </w:tc>
        <w:tc>
          <w:tcPr>
            <w:tcW w:w="2268" w:type="dxa"/>
          </w:tcPr>
          <w:p w14:paraId="3219B462" w14:textId="77777777" w:rsidR="00C33F22" w:rsidRDefault="004C72BD">
            <w:pPr>
              <w:pStyle w:val="StandardTabelle"/>
            </w:pPr>
            <w:r>
              <w:t>Prior to starting any instructional task</w:t>
            </w:r>
          </w:p>
        </w:tc>
        <w:tc>
          <w:tcPr>
            <w:tcW w:w="2552" w:type="dxa"/>
          </w:tcPr>
          <w:p w14:paraId="1F29EE31" w14:textId="77777777" w:rsidR="00C33F22" w:rsidRDefault="004C72BD">
            <w:pPr>
              <w:pStyle w:val="StandardTabelle"/>
            </w:pPr>
            <w:r>
              <w:t>Head of Training</w:t>
            </w:r>
          </w:p>
        </w:tc>
      </w:tr>
      <w:tr w:rsidR="00C33F22" w14:paraId="23EC1936" w14:textId="77777777">
        <w:tc>
          <w:tcPr>
            <w:tcW w:w="2251" w:type="dxa"/>
          </w:tcPr>
          <w:p w14:paraId="6D1B8A80" w14:textId="77777777" w:rsidR="00C33F22" w:rsidRDefault="004C72BD">
            <w:pPr>
              <w:pStyle w:val="StandardTabelle"/>
            </w:pPr>
            <w:r>
              <w:t xml:space="preserve">Supervision and </w:t>
            </w:r>
          </w:p>
          <w:p w14:paraId="549D48D5" w14:textId="77777777" w:rsidR="00C33F22" w:rsidRDefault="004C72BD">
            <w:pPr>
              <w:pStyle w:val="StandardTabelle"/>
            </w:pPr>
            <w:r>
              <w:t>Staff Training</w:t>
            </w:r>
          </w:p>
        </w:tc>
        <w:tc>
          <w:tcPr>
            <w:tcW w:w="2890" w:type="dxa"/>
          </w:tcPr>
          <w:p w14:paraId="310008CB" w14:textId="77777777" w:rsidR="00C33F22" w:rsidRDefault="004C72BD">
            <w:pPr>
              <w:pStyle w:val="BulletTabelle"/>
            </w:pPr>
            <w:r>
              <w:t>Organise/conduct training and checking/assessment according to training plan (staff training) and expiry dates</w:t>
            </w:r>
          </w:p>
        </w:tc>
        <w:tc>
          <w:tcPr>
            <w:tcW w:w="2268" w:type="dxa"/>
          </w:tcPr>
          <w:p w14:paraId="695E1F6C" w14:textId="77777777" w:rsidR="00C33F22" w:rsidRDefault="004C72BD">
            <w:pPr>
              <w:pStyle w:val="StandardTabelle"/>
            </w:pPr>
            <w:r>
              <w:t>Plan yearly</w:t>
            </w:r>
          </w:p>
          <w:p w14:paraId="5AE85D9B" w14:textId="77777777" w:rsidR="00C33F22" w:rsidRDefault="004C72BD">
            <w:pPr>
              <w:pStyle w:val="StandardTabelle"/>
            </w:pPr>
            <w:r>
              <w:t>Individual training, checking and assessment according to expiry date</w:t>
            </w:r>
          </w:p>
        </w:tc>
        <w:tc>
          <w:tcPr>
            <w:tcW w:w="2552" w:type="dxa"/>
          </w:tcPr>
          <w:p w14:paraId="1F5BE850" w14:textId="77777777" w:rsidR="00C33F22" w:rsidRDefault="004C72BD">
            <w:pPr>
              <w:pStyle w:val="StandardTabelle"/>
            </w:pPr>
            <w:r>
              <w:t>Head of Training</w:t>
            </w:r>
          </w:p>
        </w:tc>
      </w:tr>
      <w:tr w:rsidR="00C33F22" w14:paraId="1ED7B138" w14:textId="77777777">
        <w:tc>
          <w:tcPr>
            <w:tcW w:w="2251" w:type="dxa"/>
          </w:tcPr>
          <w:p w14:paraId="338FDF6B" w14:textId="77777777" w:rsidR="00C33F22" w:rsidRDefault="004C72BD">
            <w:pPr>
              <w:pStyle w:val="StandardTabelle"/>
            </w:pPr>
            <w:r>
              <w:t>File Management</w:t>
            </w:r>
          </w:p>
        </w:tc>
        <w:tc>
          <w:tcPr>
            <w:tcW w:w="2890" w:type="dxa"/>
          </w:tcPr>
          <w:p w14:paraId="317AEB8E" w14:textId="77777777" w:rsidR="00C33F22" w:rsidRDefault="004C72BD">
            <w:pPr>
              <w:pStyle w:val="BulletTabelle"/>
            </w:pPr>
            <w:r>
              <w:t xml:space="preserve">Amend and revise file timely according to revalidation or renewal and upon receiving evidence; and </w:t>
            </w:r>
          </w:p>
          <w:p w14:paraId="53AB7EB3" w14:textId="77777777" w:rsidR="00C33F22" w:rsidRDefault="004C72BD">
            <w:pPr>
              <w:pStyle w:val="BulletTabelle"/>
            </w:pPr>
            <w:r>
              <w:t>Medical, Licences and Qualifications validity changes, as applicable</w:t>
            </w:r>
          </w:p>
        </w:tc>
        <w:tc>
          <w:tcPr>
            <w:tcW w:w="2268" w:type="dxa"/>
          </w:tcPr>
          <w:p w14:paraId="75288A3E" w14:textId="77777777" w:rsidR="00C33F22" w:rsidRDefault="004C72BD">
            <w:pPr>
              <w:pStyle w:val="StandardTabelle"/>
            </w:pPr>
            <w:r>
              <w:t>Continuously</w:t>
            </w:r>
          </w:p>
        </w:tc>
        <w:tc>
          <w:tcPr>
            <w:tcW w:w="2552" w:type="dxa"/>
          </w:tcPr>
          <w:p w14:paraId="2F4C57F9" w14:textId="77777777" w:rsidR="00C33F22" w:rsidRDefault="004C72BD">
            <w:pPr>
              <w:pStyle w:val="StandardTabelle"/>
            </w:pPr>
            <w:r>
              <w:t>Head of Training</w:t>
            </w:r>
          </w:p>
        </w:tc>
      </w:tr>
      <w:tr w:rsidR="00C33F22" w14:paraId="2C644746" w14:textId="77777777">
        <w:tc>
          <w:tcPr>
            <w:tcW w:w="2251" w:type="dxa"/>
          </w:tcPr>
          <w:p w14:paraId="53B668F1" w14:textId="77777777" w:rsidR="00C33F22" w:rsidRDefault="004C72BD">
            <w:pPr>
              <w:pStyle w:val="StandardTabelle"/>
            </w:pPr>
            <w:r>
              <w:t>Monitoring/Supervising Training Organisation Instructor Supervision Excel-File</w:t>
            </w:r>
          </w:p>
          <w:p w14:paraId="17E4B6DA" w14:textId="77777777" w:rsidR="00C33F22" w:rsidRDefault="004C72BD">
            <w:pPr>
              <w:pStyle w:val="StandardTabelle"/>
            </w:pPr>
            <w:r>
              <w:lastRenderedPageBreak/>
              <w:t>(</w:t>
            </w:r>
            <w:r>
              <w:rPr>
                <w:color w:val="0070C0"/>
              </w:rPr>
              <w:t>I://Org/Supervision/...</w:t>
            </w:r>
            <w:r>
              <w:t>)</w:t>
            </w:r>
          </w:p>
        </w:tc>
        <w:tc>
          <w:tcPr>
            <w:tcW w:w="2890" w:type="dxa"/>
          </w:tcPr>
          <w:p w14:paraId="3C477FBE" w14:textId="77777777" w:rsidR="00C33F22" w:rsidRDefault="004C72BD">
            <w:pPr>
              <w:pStyle w:val="BulletTabelle"/>
            </w:pPr>
            <w:r>
              <w:lastRenderedPageBreak/>
              <w:t>Maintain and update data</w:t>
            </w:r>
          </w:p>
          <w:p w14:paraId="1DFC7EDB" w14:textId="77777777" w:rsidR="00C33F22" w:rsidRDefault="004C72BD">
            <w:pPr>
              <w:pStyle w:val="BulletTabelle"/>
            </w:pPr>
            <w:r>
              <w:t>Supervision of data</w:t>
            </w:r>
          </w:p>
          <w:p w14:paraId="7A9B616F" w14:textId="77777777" w:rsidR="00C33F22" w:rsidRDefault="004C72BD">
            <w:pPr>
              <w:pStyle w:val="BulletTabelle"/>
            </w:pPr>
            <w:r>
              <w:t>Monitor advisory system for expiry dates</w:t>
            </w:r>
          </w:p>
        </w:tc>
        <w:tc>
          <w:tcPr>
            <w:tcW w:w="2268" w:type="dxa"/>
          </w:tcPr>
          <w:p w14:paraId="35F5E346" w14:textId="77777777" w:rsidR="00C33F22" w:rsidRDefault="004C72BD">
            <w:pPr>
              <w:pStyle w:val="StandardTabelle"/>
            </w:pPr>
            <w:r>
              <w:t>Continuously and prior to instructional assignment</w:t>
            </w:r>
            <w:r>
              <w:br/>
              <w:t>Latest advisory marker</w:t>
            </w:r>
          </w:p>
        </w:tc>
        <w:tc>
          <w:tcPr>
            <w:tcW w:w="2552" w:type="dxa"/>
          </w:tcPr>
          <w:p w14:paraId="351CC953" w14:textId="77777777" w:rsidR="00C33F22" w:rsidRDefault="004C72BD">
            <w:pPr>
              <w:pStyle w:val="StandardTabelle"/>
            </w:pPr>
            <w:r>
              <w:t>Administration</w:t>
            </w:r>
          </w:p>
        </w:tc>
      </w:tr>
      <w:tr w:rsidR="00C33F22" w14:paraId="2DBAB2CB" w14:textId="77777777">
        <w:tc>
          <w:tcPr>
            <w:tcW w:w="2251" w:type="dxa"/>
          </w:tcPr>
          <w:p w14:paraId="1E0F2545" w14:textId="77777777" w:rsidR="00C33F22" w:rsidRDefault="004C72BD">
            <w:pPr>
              <w:pStyle w:val="StandardTabelleKursiv"/>
              <w:rPr>
                <w:i w:val="0"/>
              </w:rPr>
            </w:pPr>
            <w:r>
              <w:rPr>
                <w:i w:val="0"/>
              </w:rPr>
              <w:t>Closing</w:t>
            </w:r>
          </w:p>
        </w:tc>
        <w:tc>
          <w:tcPr>
            <w:tcW w:w="2890" w:type="dxa"/>
          </w:tcPr>
          <w:p w14:paraId="46157D91" w14:textId="77777777" w:rsidR="00C33F22" w:rsidRDefault="004C72BD">
            <w:pPr>
              <w:pStyle w:val="BulletTabelle"/>
            </w:pPr>
            <w:r>
              <w:t xml:space="preserve">Store file according to Record Keeping OMM, Chapter </w:t>
            </w:r>
            <w:r>
              <w:rPr>
                <w:color w:val="0070C0"/>
              </w:rPr>
              <w:t>9</w:t>
            </w:r>
            <w:r>
              <w:t xml:space="preserve"> «Record Keeping»</w:t>
            </w:r>
          </w:p>
        </w:tc>
        <w:tc>
          <w:tcPr>
            <w:tcW w:w="2268" w:type="dxa"/>
          </w:tcPr>
          <w:p w14:paraId="417EF1AD" w14:textId="77777777" w:rsidR="00C33F22" w:rsidRDefault="004C72BD">
            <w:pPr>
              <w:pStyle w:val="StandardTabelle"/>
            </w:pPr>
            <w:r>
              <w:t>Leaving organisation</w:t>
            </w:r>
          </w:p>
        </w:tc>
        <w:tc>
          <w:tcPr>
            <w:tcW w:w="2552" w:type="dxa"/>
          </w:tcPr>
          <w:p w14:paraId="3E0A570F" w14:textId="77777777" w:rsidR="00C33F22" w:rsidRDefault="004C72BD">
            <w:pPr>
              <w:pStyle w:val="StandardTabelle"/>
            </w:pPr>
            <w:r>
              <w:t>Head of Training</w:t>
            </w:r>
          </w:p>
        </w:tc>
      </w:tr>
    </w:tbl>
    <w:p w14:paraId="6E69CF23" w14:textId="77777777" w:rsidR="00C33F22" w:rsidRDefault="004C72BD">
      <w:pPr>
        <w:pStyle w:val="berschrift3"/>
      </w:pPr>
      <w:bookmarkStart w:id="74" w:name="_Toc123816787"/>
      <w:r>
        <w:t>Student’s records</w:t>
      </w:r>
      <w:bookmarkEnd w:id="74"/>
    </w:p>
    <w:p w14:paraId="6C3C7729" w14:textId="77777777" w:rsidR="00C33F22" w:rsidRDefault="004C72BD">
      <w:pPr>
        <w:pStyle w:val="RevisionStatus"/>
        <w:rPr>
          <w:lang w:val="en-GB"/>
        </w:rPr>
      </w:pPr>
      <w:bookmarkStart w:id="75" w:name="_Toc134430116"/>
      <w:r>
        <w:rPr>
          <w:lang w:val="en-GB"/>
        </w:rPr>
        <w:t>1.12.2</w:t>
      </w:r>
      <w:r>
        <w:rPr>
          <w:lang w:val="en-GB"/>
        </w:rPr>
        <w:tab/>
        <w:t>REV0 / TBD</w:t>
      </w:r>
      <w:bookmarkEnd w:id="75"/>
    </w:p>
    <w:tbl>
      <w:tblPr>
        <w:tblStyle w:val="Tabellenraster"/>
        <w:tblW w:w="0" w:type="auto"/>
        <w:tblInd w:w="108" w:type="dxa"/>
        <w:tblLook w:val="04A0" w:firstRow="1" w:lastRow="0" w:firstColumn="1" w:lastColumn="0" w:noHBand="0" w:noVBand="1"/>
      </w:tblPr>
      <w:tblGrid>
        <w:gridCol w:w="2268"/>
        <w:gridCol w:w="5103"/>
        <w:gridCol w:w="2584"/>
      </w:tblGrid>
      <w:tr w:rsidR="00C33F22" w14:paraId="3A8830DC" w14:textId="77777777">
        <w:tc>
          <w:tcPr>
            <w:tcW w:w="2268" w:type="dxa"/>
          </w:tcPr>
          <w:p w14:paraId="66B44D10" w14:textId="77777777" w:rsidR="00C33F22" w:rsidRDefault="004C72BD">
            <w:pPr>
              <w:pStyle w:val="StandardTabelleKursiv"/>
              <w:rPr>
                <w:i w:val="0"/>
              </w:rPr>
            </w:pPr>
            <w:r>
              <w:rPr>
                <w:i w:val="0"/>
              </w:rPr>
              <w:t>Folder</w:t>
            </w:r>
          </w:p>
        </w:tc>
        <w:tc>
          <w:tcPr>
            <w:tcW w:w="5103" w:type="dxa"/>
          </w:tcPr>
          <w:p w14:paraId="2DFD51AE" w14:textId="77777777" w:rsidR="00C33F22" w:rsidRDefault="004C72BD">
            <w:pPr>
              <w:pStyle w:val="BulletTabelleKursiv"/>
              <w:numPr>
                <w:ilvl w:val="0"/>
                <w:numId w:val="18"/>
              </w:numPr>
              <w:rPr>
                <w:i w:val="0"/>
              </w:rPr>
            </w:pPr>
            <w:r>
              <w:rPr>
                <w:i w:val="0"/>
              </w:rPr>
              <w:t>Copy of ID or Passport</w:t>
            </w:r>
          </w:p>
          <w:p w14:paraId="6A334525" w14:textId="77777777" w:rsidR="00C33F22" w:rsidRDefault="004C72BD">
            <w:pPr>
              <w:pStyle w:val="BulletTabelleKursiv"/>
              <w:numPr>
                <w:ilvl w:val="0"/>
                <w:numId w:val="18"/>
              </w:numPr>
              <w:rPr>
                <w:i w:val="0"/>
              </w:rPr>
            </w:pPr>
            <w:r>
              <w:rPr>
                <w:i w:val="0"/>
              </w:rPr>
              <w:t>Copy of Medical</w:t>
            </w:r>
          </w:p>
          <w:p w14:paraId="4BF07A7A" w14:textId="77777777" w:rsidR="00C33F22" w:rsidRDefault="004C72BD">
            <w:pPr>
              <w:pStyle w:val="BulletTabelleKursiv"/>
              <w:numPr>
                <w:ilvl w:val="0"/>
                <w:numId w:val="18"/>
              </w:numPr>
              <w:rPr>
                <w:i w:val="0"/>
              </w:rPr>
            </w:pPr>
            <w:r>
              <w:rPr>
                <w:i w:val="0"/>
              </w:rPr>
              <w:t>Personal Data File/Registration</w:t>
            </w:r>
          </w:p>
          <w:p w14:paraId="63977296" w14:textId="77777777" w:rsidR="00CE6B66" w:rsidRDefault="004C72BD" w:rsidP="00CE6B66">
            <w:pPr>
              <w:pStyle w:val="BulletTabelleKursiv"/>
              <w:numPr>
                <w:ilvl w:val="0"/>
                <w:numId w:val="18"/>
              </w:numPr>
              <w:rPr>
                <w:i w:val="0"/>
              </w:rPr>
            </w:pPr>
            <w:r>
              <w:rPr>
                <w:i w:val="0"/>
              </w:rPr>
              <w:t>Results of Progress Tests</w:t>
            </w:r>
          </w:p>
          <w:p w14:paraId="4413BD48" w14:textId="77777777" w:rsidR="00C33F22" w:rsidRDefault="004C72BD">
            <w:pPr>
              <w:pStyle w:val="BulletTabelleKursiv"/>
              <w:numPr>
                <w:ilvl w:val="0"/>
                <w:numId w:val="18"/>
              </w:numPr>
              <w:rPr>
                <w:i w:val="0"/>
              </w:rPr>
            </w:pPr>
            <w:r>
              <w:rPr>
                <w:i w:val="0"/>
              </w:rPr>
              <w:t>Copy of Theory Exam Results</w:t>
            </w:r>
          </w:p>
          <w:p w14:paraId="4451565D" w14:textId="77777777" w:rsidR="00C33F22" w:rsidRDefault="004C72BD">
            <w:pPr>
              <w:pStyle w:val="BulletTabelleKursiv"/>
              <w:numPr>
                <w:ilvl w:val="0"/>
                <w:numId w:val="18"/>
              </w:numPr>
              <w:rPr>
                <w:i w:val="0"/>
              </w:rPr>
            </w:pPr>
            <w:r>
              <w:rPr>
                <w:i w:val="0"/>
              </w:rPr>
              <w:t>Copy of Radiotelephony Exam Results</w:t>
            </w:r>
          </w:p>
          <w:p w14:paraId="7F6AF424" w14:textId="77777777" w:rsidR="00C33F22" w:rsidRDefault="004C72BD">
            <w:pPr>
              <w:pStyle w:val="BulletTabelleKursiv"/>
              <w:numPr>
                <w:ilvl w:val="0"/>
                <w:numId w:val="18"/>
              </w:numPr>
              <w:rPr>
                <w:i w:val="0"/>
              </w:rPr>
            </w:pPr>
            <w:r>
              <w:rPr>
                <w:i w:val="0"/>
              </w:rPr>
              <w:t>Copy of LPC Exam Results</w:t>
            </w:r>
          </w:p>
          <w:p w14:paraId="4524F86C" w14:textId="77777777" w:rsidR="00C33F22" w:rsidRDefault="004C72BD">
            <w:pPr>
              <w:pStyle w:val="BulletTabelleKursiv"/>
              <w:numPr>
                <w:ilvl w:val="0"/>
                <w:numId w:val="18"/>
              </w:numPr>
              <w:rPr>
                <w:i w:val="0"/>
              </w:rPr>
            </w:pPr>
            <w:r>
              <w:rPr>
                <w:i w:val="0"/>
              </w:rPr>
              <w:t>Correspondence</w:t>
            </w:r>
          </w:p>
          <w:p w14:paraId="365B1E14" w14:textId="77777777" w:rsidR="00C33F22" w:rsidRDefault="004C72BD">
            <w:pPr>
              <w:pStyle w:val="BulletTabelleKursiv"/>
              <w:numPr>
                <w:ilvl w:val="0"/>
                <w:numId w:val="18"/>
              </w:numPr>
              <w:rPr>
                <w:i w:val="0"/>
              </w:rPr>
            </w:pPr>
            <w:r>
              <w:rPr>
                <w:i w:val="0"/>
              </w:rPr>
              <w:t>Feedback</w:t>
            </w:r>
          </w:p>
          <w:p w14:paraId="609DACBF" w14:textId="77777777" w:rsidR="00C33F22" w:rsidRDefault="004C72BD">
            <w:pPr>
              <w:pStyle w:val="BulletTabelleKursiv"/>
              <w:numPr>
                <w:ilvl w:val="0"/>
                <w:numId w:val="18"/>
              </w:numPr>
              <w:rPr>
                <w:color w:val="0070C0"/>
              </w:rPr>
            </w:pPr>
            <w:r>
              <w:rPr>
                <w:color w:val="0070C0"/>
              </w:rPr>
              <w:t>...</w:t>
            </w:r>
          </w:p>
        </w:tc>
        <w:tc>
          <w:tcPr>
            <w:tcW w:w="2584" w:type="dxa"/>
          </w:tcPr>
          <w:p w14:paraId="1BF9002B" w14:textId="77777777" w:rsidR="00C33F22" w:rsidRDefault="004C72BD">
            <w:pPr>
              <w:pStyle w:val="StandardTabelleKursiv"/>
              <w:rPr>
                <w:i w:val="0"/>
              </w:rPr>
            </w:pPr>
            <w:r>
              <w:rPr>
                <w:i w:val="0"/>
              </w:rPr>
              <w:t>Administration Office</w:t>
            </w:r>
          </w:p>
        </w:tc>
      </w:tr>
      <w:tr w:rsidR="00C33F22" w14:paraId="7AA6DF25" w14:textId="77777777">
        <w:tc>
          <w:tcPr>
            <w:tcW w:w="2268" w:type="dxa"/>
          </w:tcPr>
          <w:p w14:paraId="15C74D74" w14:textId="77777777" w:rsidR="00C33F22" w:rsidRDefault="004C72BD">
            <w:pPr>
              <w:pStyle w:val="StandardTabelleKursiv"/>
              <w:rPr>
                <w:i w:val="0"/>
              </w:rPr>
            </w:pPr>
            <w:r>
              <w:rPr>
                <w:i w:val="0"/>
              </w:rPr>
              <w:t>Current Training Documentation</w:t>
            </w:r>
          </w:p>
        </w:tc>
        <w:tc>
          <w:tcPr>
            <w:tcW w:w="5103" w:type="dxa"/>
          </w:tcPr>
          <w:p w14:paraId="19F31357" w14:textId="77777777" w:rsidR="00C33F22" w:rsidRDefault="004C72BD">
            <w:pPr>
              <w:pStyle w:val="BulletTabelleKursiv"/>
              <w:numPr>
                <w:ilvl w:val="0"/>
                <w:numId w:val="18"/>
              </w:numPr>
              <w:rPr>
                <w:i w:val="0"/>
              </w:rPr>
            </w:pPr>
            <w:r>
              <w:rPr>
                <w:i w:val="0"/>
              </w:rPr>
              <w:t>Syllabus</w:t>
            </w:r>
          </w:p>
          <w:p w14:paraId="1D39ACED" w14:textId="77777777" w:rsidR="00C33F22" w:rsidRDefault="004C72BD">
            <w:pPr>
              <w:pStyle w:val="BulletTabelleKursiv"/>
              <w:numPr>
                <w:ilvl w:val="0"/>
                <w:numId w:val="18"/>
              </w:numPr>
              <w:rPr>
                <w:i w:val="0"/>
              </w:rPr>
            </w:pPr>
            <w:r>
              <w:rPr>
                <w:i w:val="0"/>
              </w:rPr>
              <w:t>Progress Log</w:t>
            </w:r>
          </w:p>
          <w:p w14:paraId="48ABBC0A" w14:textId="77777777" w:rsidR="00C33F22" w:rsidRDefault="004C72BD">
            <w:pPr>
              <w:pStyle w:val="BulletTabelleKursiv"/>
              <w:numPr>
                <w:ilvl w:val="0"/>
                <w:numId w:val="18"/>
              </w:numPr>
              <w:rPr>
                <w:i w:val="0"/>
              </w:rPr>
            </w:pPr>
            <w:r>
              <w:rPr>
                <w:i w:val="0"/>
              </w:rPr>
              <w:t>Flight Assignment for Student solo Flight</w:t>
            </w:r>
          </w:p>
          <w:p w14:paraId="7F59B175" w14:textId="77777777" w:rsidR="00C33F22" w:rsidRDefault="004C72BD">
            <w:pPr>
              <w:pStyle w:val="BulletTabelleKursiv"/>
              <w:numPr>
                <w:ilvl w:val="0"/>
                <w:numId w:val="18"/>
              </w:numPr>
              <w:rPr>
                <w:i w:val="0"/>
              </w:rPr>
            </w:pPr>
            <w:r>
              <w:rPr>
                <w:i w:val="0"/>
              </w:rPr>
              <w:t>Lessons and Briefings Working Paper</w:t>
            </w:r>
          </w:p>
          <w:p w14:paraId="2EF9CFF0" w14:textId="77777777" w:rsidR="00C33F22" w:rsidRDefault="004C72BD">
            <w:pPr>
              <w:pStyle w:val="BulletTabelleKursiv"/>
              <w:numPr>
                <w:ilvl w:val="0"/>
                <w:numId w:val="18"/>
              </w:numPr>
              <w:rPr>
                <w:color w:val="0070C0"/>
              </w:rPr>
            </w:pPr>
            <w:r>
              <w:rPr>
                <w:color w:val="0070C0"/>
              </w:rPr>
              <w:t>...</w:t>
            </w:r>
          </w:p>
        </w:tc>
        <w:tc>
          <w:tcPr>
            <w:tcW w:w="2584" w:type="dxa"/>
          </w:tcPr>
          <w:p w14:paraId="40AAFC89" w14:textId="77777777" w:rsidR="00C33F22" w:rsidRDefault="004C72BD">
            <w:pPr>
              <w:pStyle w:val="StandardTabelleKursiv"/>
              <w:rPr>
                <w:i w:val="0"/>
              </w:rPr>
            </w:pPr>
            <w:r>
              <w:rPr>
                <w:i w:val="0"/>
              </w:rPr>
              <w:t>Student</w:t>
            </w:r>
          </w:p>
        </w:tc>
      </w:tr>
    </w:tbl>
    <w:p w14:paraId="6ECB844D" w14:textId="77777777" w:rsidR="00C33F22" w:rsidRDefault="004C72BD">
      <w:pPr>
        <w:pStyle w:val="berschrift4"/>
      </w:pPr>
      <w:r>
        <w:t>Processes for monitoring student’s licence and qualifications</w:t>
      </w:r>
    </w:p>
    <w:tbl>
      <w:tblPr>
        <w:tblStyle w:val="Tabellenraster"/>
        <w:tblW w:w="0" w:type="auto"/>
        <w:tblInd w:w="108" w:type="dxa"/>
        <w:tblLook w:val="04A0" w:firstRow="1" w:lastRow="0" w:firstColumn="1" w:lastColumn="0" w:noHBand="0" w:noVBand="1"/>
      </w:tblPr>
      <w:tblGrid>
        <w:gridCol w:w="2213"/>
        <w:gridCol w:w="2890"/>
        <w:gridCol w:w="2268"/>
        <w:gridCol w:w="2552"/>
      </w:tblGrid>
      <w:tr w:rsidR="00C33F22" w14:paraId="48834651" w14:textId="77777777">
        <w:tc>
          <w:tcPr>
            <w:tcW w:w="2213" w:type="dxa"/>
          </w:tcPr>
          <w:p w14:paraId="109F738A" w14:textId="77777777" w:rsidR="00C33F22" w:rsidRDefault="004C72BD">
            <w:pPr>
              <w:pStyle w:val="TabelleKopfzeileKursivFettLinks"/>
              <w:rPr>
                <w:i w:val="0"/>
              </w:rPr>
            </w:pPr>
            <w:r>
              <w:rPr>
                <w:i w:val="0"/>
              </w:rPr>
              <w:t>Step</w:t>
            </w:r>
          </w:p>
        </w:tc>
        <w:tc>
          <w:tcPr>
            <w:tcW w:w="2890" w:type="dxa"/>
          </w:tcPr>
          <w:p w14:paraId="50202875" w14:textId="77777777" w:rsidR="00C33F22" w:rsidRDefault="004C72BD">
            <w:pPr>
              <w:pStyle w:val="TabelleKopfzeileKursivFettLinks"/>
              <w:rPr>
                <w:i w:val="0"/>
              </w:rPr>
            </w:pPr>
            <w:r>
              <w:rPr>
                <w:i w:val="0"/>
              </w:rPr>
              <w:t>Task</w:t>
            </w:r>
          </w:p>
        </w:tc>
        <w:tc>
          <w:tcPr>
            <w:tcW w:w="2268" w:type="dxa"/>
          </w:tcPr>
          <w:p w14:paraId="7CBCFA99" w14:textId="77777777" w:rsidR="00C33F22" w:rsidRDefault="004C72BD">
            <w:pPr>
              <w:pStyle w:val="TabelleKopfzeileKursivFettLinks"/>
              <w:rPr>
                <w:i w:val="0"/>
              </w:rPr>
            </w:pPr>
            <w:r>
              <w:rPr>
                <w:i w:val="0"/>
              </w:rPr>
              <w:t>Frequency</w:t>
            </w:r>
          </w:p>
        </w:tc>
        <w:tc>
          <w:tcPr>
            <w:tcW w:w="2552" w:type="dxa"/>
          </w:tcPr>
          <w:p w14:paraId="78E6C793" w14:textId="77777777" w:rsidR="00C33F22" w:rsidRDefault="004C72BD">
            <w:pPr>
              <w:pStyle w:val="TabelleKopfzeileKursivFettLinks"/>
              <w:rPr>
                <w:i w:val="0"/>
              </w:rPr>
            </w:pPr>
            <w:r>
              <w:rPr>
                <w:i w:val="0"/>
              </w:rPr>
              <w:t>Responsibility</w:t>
            </w:r>
          </w:p>
        </w:tc>
      </w:tr>
      <w:tr w:rsidR="00C33F22" w14:paraId="719E10FE" w14:textId="77777777">
        <w:tc>
          <w:tcPr>
            <w:tcW w:w="2213" w:type="dxa"/>
          </w:tcPr>
          <w:p w14:paraId="6F2D6B43" w14:textId="77777777" w:rsidR="00C33F22" w:rsidRDefault="004C72BD">
            <w:pPr>
              <w:pStyle w:val="StandardTabelleKursiv"/>
              <w:rPr>
                <w:i w:val="0"/>
              </w:rPr>
            </w:pPr>
            <w:r>
              <w:rPr>
                <w:i w:val="0"/>
              </w:rPr>
              <w:t>Student’s pre-requisites</w:t>
            </w:r>
          </w:p>
        </w:tc>
        <w:tc>
          <w:tcPr>
            <w:tcW w:w="2890" w:type="dxa"/>
          </w:tcPr>
          <w:p w14:paraId="3C78E160" w14:textId="77777777" w:rsidR="00C33F22" w:rsidRDefault="004C72BD">
            <w:pPr>
              <w:pStyle w:val="BulletTabelleKursiv"/>
              <w:numPr>
                <w:ilvl w:val="0"/>
                <w:numId w:val="18"/>
              </w:numPr>
              <w:rPr>
                <w:i w:val="0"/>
              </w:rPr>
            </w:pPr>
            <w:r>
              <w:rPr>
                <w:i w:val="0"/>
              </w:rPr>
              <w:t>Verification that the student meets all the pre-requisites for the intended training</w:t>
            </w:r>
          </w:p>
        </w:tc>
        <w:tc>
          <w:tcPr>
            <w:tcW w:w="2268" w:type="dxa"/>
          </w:tcPr>
          <w:p w14:paraId="046AF96B" w14:textId="77777777" w:rsidR="00C33F22" w:rsidRDefault="004C72BD">
            <w:pPr>
              <w:pStyle w:val="StandardTabelleKursiv"/>
              <w:rPr>
                <w:i w:val="0"/>
              </w:rPr>
            </w:pPr>
            <w:r>
              <w:rPr>
                <w:i w:val="0"/>
              </w:rPr>
              <w:t>First enquiry</w:t>
            </w:r>
          </w:p>
        </w:tc>
        <w:tc>
          <w:tcPr>
            <w:tcW w:w="2552" w:type="dxa"/>
          </w:tcPr>
          <w:p w14:paraId="16EF33AC" w14:textId="77777777" w:rsidR="00C33F22" w:rsidRDefault="004C72BD">
            <w:pPr>
              <w:pStyle w:val="StandardTabelleKursiv"/>
              <w:rPr>
                <w:i w:val="0"/>
              </w:rPr>
            </w:pPr>
            <w:r>
              <w:rPr>
                <w:i w:val="0"/>
              </w:rPr>
              <w:t>Head of Training</w:t>
            </w:r>
          </w:p>
        </w:tc>
      </w:tr>
      <w:tr w:rsidR="00C33F22" w14:paraId="38076EBA" w14:textId="77777777">
        <w:tc>
          <w:tcPr>
            <w:tcW w:w="2213" w:type="dxa"/>
          </w:tcPr>
          <w:p w14:paraId="57FED35D" w14:textId="77777777" w:rsidR="00C33F22" w:rsidRDefault="004C72BD">
            <w:pPr>
              <w:pStyle w:val="StandardTabelleKursiv"/>
              <w:rPr>
                <w:i w:val="0"/>
              </w:rPr>
            </w:pPr>
            <w:r>
              <w:rPr>
                <w:i w:val="0"/>
              </w:rPr>
              <w:t>Data collection</w:t>
            </w:r>
          </w:p>
        </w:tc>
        <w:tc>
          <w:tcPr>
            <w:tcW w:w="2890" w:type="dxa"/>
          </w:tcPr>
          <w:p w14:paraId="65FF709F" w14:textId="77777777" w:rsidR="00C33F22" w:rsidRDefault="004C72BD">
            <w:pPr>
              <w:pStyle w:val="BulletTabelleKursiv"/>
              <w:numPr>
                <w:ilvl w:val="0"/>
                <w:numId w:val="18"/>
              </w:numPr>
              <w:rPr>
                <w:i w:val="0"/>
              </w:rPr>
            </w:pPr>
            <w:r>
              <w:rPr>
                <w:i w:val="0"/>
              </w:rPr>
              <w:t>Establish student file</w:t>
            </w:r>
          </w:p>
        </w:tc>
        <w:tc>
          <w:tcPr>
            <w:tcW w:w="2268" w:type="dxa"/>
          </w:tcPr>
          <w:p w14:paraId="13907BCD" w14:textId="77777777" w:rsidR="00C33F22" w:rsidRDefault="004C72BD">
            <w:pPr>
              <w:pStyle w:val="StandardTabelleKursiv"/>
              <w:rPr>
                <w:i w:val="0"/>
              </w:rPr>
            </w:pPr>
            <w:r>
              <w:rPr>
                <w:i w:val="0"/>
              </w:rPr>
              <w:t>Upon registration</w:t>
            </w:r>
          </w:p>
        </w:tc>
        <w:tc>
          <w:tcPr>
            <w:tcW w:w="2552" w:type="dxa"/>
          </w:tcPr>
          <w:p w14:paraId="28EA1A80" w14:textId="77777777" w:rsidR="00C33F22" w:rsidRDefault="004C72BD">
            <w:pPr>
              <w:pStyle w:val="StandardTabelleKursiv"/>
              <w:rPr>
                <w:i w:val="0"/>
              </w:rPr>
            </w:pPr>
            <w:r>
              <w:rPr>
                <w:i w:val="0"/>
              </w:rPr>
              <w:t>Administration</w:t>
            </w:r>
          </w:p>
        </w:tc>
      </w:tr>
      <w:tr w:rsidR="00C33F22" w14:paraId="2257990D" w14:textId="77777777">
        <w:tc>
          <w:tcPr>
            <w:tcW w:w="2213" w:type="dxa"/>
          </w:tcPr>
          <w:p w14:paraId="102FA153" w14:textId="77777777" w:rsidR="00C33F22" w:rsidRDefault="004C72BD">
            <w:pPr>
              <w:pStyle w:val="StandardTabelleKursiv"/>
              <w:rPr>
                <w:i w:val="0"/>
              </w:rPr>
            </w:pPr>
            <w:r>
              <w:rPr>
                <w:i w:val="0"/>
              </w:rPr>
              <w:t>Verification</w:t>
            </w:r>
          </w:p>
        </w:tc>
        <w:tc>
          <w:tcPr>
            <w:tcW w:w="2890" w:type="dxa"/>
          </w:tcPr>
          <w:p w14:paraId="0E4CB922" w14:textId="77777777" w:rsidR="00C33F22" w:rsidRDefault="004C72BD">
            <w:pPr>
              <w:pStyle w:val="BulletTabelleKursiv"/>
              <w:numPr>
                <w:ilvl w:val="0"/>
                <w:numId w:val="18"/>
              </w:numPr>
              <w:rPr>
                <w:i w:val="0"/>
              </w:rPr>
            </w:pPr>
            <w:r>
              <w:rPr>
                <w:i w:val="0"/>
              </w:rPr>
              <w:t xml:space="preserve">Check student file for accurateness and completeness </w:t>
            </w:r>
          </w:p>
        </w:tc>
        <w:tc>
          <w:tcPr>
            <w:tcW w:w="2268" w:type="dxa"/>
          </w:tcPr>
          <w:p w14:paraId="306707DF" w14:textId="77777777" w:rsidR="00C33F22" w:rsidRDefault="004C72BD">
            <w:pPr>
              <w:pStyle w:val="StandardTabelleKursiv"/>
              <w:rPr>
                <w:i w:val="0"/>
              </w:rPr>
            </w:pPr>
            <w:r>
              <w:rPr>
                <w:i w:val="0"/>
              </w:rPr>
              <w:t>Prior to starting training</w:t>
            </w:r>
          </w:p>
        </w:tc>
        <w:tc>
          <w:tcPr>
            <w:tcW w:w="2552" w:type="dxa"/>
          </w:tcPr>
          <w:p w14:paraId="7BA5CA87" w14:textId="77777777" w:rsidR="00C33F22" w:rsidRDefault="004C72BD">
            <w:pPr>
              <w:pStyle w:val="StandardTabelleKursiv"/>
              <w:rPr>
                <w:i w:val="0"/>
              </w:rPr>
            </w:pPr>
            <w:r>
              <w:rPr>
                <w:i w:val="0"/>
              </w:rPr>
              <w:t>Head of Training</w:t>
            </w:r>
          </w:p>
        </w:tc>
      </w:tr>
      <w:tr w:rsidR="00C33F22" w14:paraId="77BBCDA7" w14:textId="77777777">
        <w:tc>
          <w:tcPr>
            <w:tcW w:w="2213" w:type="dxa"/>
          </w:tcPr>
          <w:p w14:paraId="159752E1" w14:textId="77777777" w:rsidR="00C33F22" w:rsidRDefault="004C72BD">
            <w:pPr>
              <w:pStyle w:val="StandardTabelleKursiv"/>
              <w:rPr>
                <w:i w:val="0"/>
              </w:rPr>
            </w:pPr>
            <w:r>
              <w:rPr>
                <w:i w:val="0"/>
              </w:rPr>
              <w:t>File Management</w:t>
            </w:r>
          </w:p>
        </w:tc>
        <w:tc>
          <w:tcPr>
            <w:tcW w:w="2890" w:type="dxa"/>
          </w:tcPr>
          <w:p w14:paraId="69533C54" w14:textId="77777777" w:rsidR="00C33F22" w:rsidRDefault="004C72BD">
            <w:pPr>
              <w:pStyle w:val="BulletTabelleKursiv"/>
              <w:numPr>
                <w:ilvl w:val="0"/>
                <w:numId w:val="18"/>
              </w:numPr>
              <w:rPr>
                <w:i w:val="0"/>
              </w:rPr>
            </w:pPr>
            <w:r>
              <w:rPr>
                <w:i w:val="0"/>
              </w:rPr>
              <w:t xml:space="preserve">Amend and revise file in accordance with student progress; and </w:t>
            </w:r>
          </w:p>
          <w:p w14:paraId="393E645E" w14:textId="77777777" w:rsidR="00C33F22" w:rsidRDefault="004C72BD">
            <w:pPr>
              <w:pStyle w:val="BulletTabelleKursiv"/>
              <w:numPr>
                <w:ilvl w:val="0"/>
                <w:numId w:val="18"/>
              </w:numPr>
              <w:rPr>
                <w:i w:val="0"/>
              </w:rPr>
            </w:pPr>
            <w:r>
              <w:rPr>
                <w:i w:val="0"/>
              </w:rPr>
              <w:t>Medical, Licences and Qualifications validity changes, as applicable</w:t>
            </w:r>
          </w:p>
        </w:tc>
        <w:tc>
          <w:tcPr>
            <w:tcW w:w="2268" w:type="dxa"/>
          </w:tcPr>
          <w:p w14:paraId="299D3BAC" w14:textId="77777777" w:rsidR="00C33F22" w:rsidRDefault="004C72BD">
            <w:pPr>
              <w:pStyle w:val="StandardTabelleKursiv"/>
              <w:rPr>
                <w:i w:val="0"/>
              </w:rPr>
            </w:pPr>
            <w:r>
              <w:rPr>
                <w:i w:val="0"/>
              </w:rPr>
              <w:t>Continuously</w:t>
            </w:r>
          </w:p>
        </w:tc>
        <w:tc>
          <w:tcPr>
            <w:tcW w:w="2552" w:type="dxa"/>
          </w:tcPr>
          <w:p w14:paraId="100700F1" w14:textId="77777777" w:rsidR="00C33F22" w:rsidRDefault="004C72BD">
            <w:pPr>
              <w:pStyle w:val="StandardTabelleKursiv"/>
              <w:rPr>
                <w:i w:val="0"/>
              </w:rPr>
            </w:pPr>
            <w:r>
              <w:rPr>
                <w:i w:val="0"/>
              </w:rPr>
              <w:t>Instructor</w:t>
            </w:r>
          </w:p>
        </w:tc>
      </w:tr>
      <w:tr w:rsidR="00C33F22" w14:paraId="0AEA828E" w14:textId="77777777">
        <w:tc>
          <w:tcPr>
            <w:tcW w:w="2213" w:type="dxa"/>
          </w:tcPr>
          <w:p w14:paraId="7ACD7108" w14:textId="77777777" w:rsidR="00C33F22" w:rsidRDefault="004C72BD">
            <w:pPr>
              <w:pStyle w:val="StandardTabelleKursiv"/>
              <w:rPr>
                <w:i w:val="0"/>
              </w:rPr>
            </w:pPr>
            <w:r>
              <w:rPr>
                <w:i w:val="0"/>
              </w:rPr>
              <w:t>Closing</w:t>
            </w:r>
          </w:p>
        </w:tc>
        <w:tc>
          <w:tcPr>
            <w:tcW w:w="2890" w:type="dxa"/>
          </w:tcPr>
          <w:p w14:paraId="3676395E" w14:textId="77777777" w:rsidR="00C33F22" w:rsidRDefault="004C72BD">
            <w:pPr>
              <w:pStyle w:val="BulletTabelleKursiv"/>
              <w:numPr>
                <w:ilvl w:val="0"/>
                <w:numId w:val="18"/>
              </w:numPr>
              <w:rPr>
                <w:i w:val="0"/>
              </w:rPr>
            </w:pPr>
            <w:r>
              <w:rPr>
                <w:i w:val="0"/>
              </w:rPr>
              <w:t xml:space="preserve">Store file according to Record Keeping OMM, Chapter </w:t>
            </w:r>
            <w:r>
              <w:rPr>
                <w:i w:val="0"/>
                <w:color w:val="0070C0"/>
              </w:rPr>
              <w:t>9</w:t>
            </w:r>
            <w:r>
              <w:rPr>
                <w:i w:val="0"/>
              </w:rPr>
              <w:t xml:space="preserve"> «Record Keeping and Archiving»</w:t>
            </w:r>
          </w:p>
        </w:tc>
        <w:tc>
          <w:tcPr>
            <w:tcW w:w="2268" w:type="dxa"/>
          </w:tcPr>
          <w:p w14:paraId="70838F8E" w14:textId="77777777" w:rsidR="00C33F22" w:rsidRDefault="004C72BD">
            <w:pPr>
              <w:pStyle w:val="StandardTabelleKursiv"/>
              <w:rPr>
                <w:i w:val="0"/>
              </w:rPr>
            </w:pPr>
            <w:r>
              <w:rPr>
                <w:i w:val="0"/>
              </w:rPr>
              <w:t>Completion of Training</w:t>
            </w:r>
          </w:p>
          <w:p w14:paraId="02273493" w14:textId="77777777" w:rsidR="00C33F22" w:rsidRDefault="004C72BD">
            <w:pPr>
              <w:pStyle w:val="StandardTabelleKursiv"/>
              <w:rPr>
                <w:i w:val="0"/>
              </w:rPr>
            </w:pPr>
            <w:r>
              <w:rPr>
                <w:i w:val="0"/>
              </w:rPr>
              <w:t>Training stop</w:t>
            </w:r>
          </w:p>
        </w:tc>
        <w:tc>
          <w:tcPr>
            <w:tcW w:w="2552" w:type="dxa"/>
          </w:tcPr>
          <w:p w14:paraId="351893CA" w14:textId="77777777" w:rsidR="00C33F22" w:rsidRDefault="004C72BD">
            <w:pPr>
              <w:pStyle w:val="StandardTabelleKursiv"/>
              <w:rPr>
                <w:i w:val="0"/>
              </w:rPr>
            </w:pPr>
            <w:r>
              <w:rPr>
                <w:i w:val="0"/>
              </w:rPr>
              <w:t>Head of Training</w:t>
            </w:r>
          </w:p>
        </w:tc>
      </w:tr>
    </w:tbl>
    <w:p w14:paraId="619F47B8" w14:textId="77777777" w:rsidR="00552280" w:rsidRDefault="00552280">
      <w:pPr>
        <w:spacing w:after="0"/>
        <w:jc w:val="left"/>
        <w:rPr>
          <w:rFonts w:cs="Arial"/>
          <w:b/>
          <w:bCs/>
          <w:iCs/>
          <w:szCs w:val="28"/>
        </w:rPr>
      </w:pPr>
      <w:r>
        <w:br w:type="page"/>
      </w:r>
    </w:p>
    <w:p w14:paraId="368F3848" w14:textId="77777777" w:rsidR="00C33F22" w:rsidRDefault="004C72BD">
      <w:pPr>
        <w:pStyle w:val="berschrift2"/>
      </w:pPr>
      <w:bookmarkStart w:id="76" w:name="_Toc123816788"/>
      <w:r>
        <w:lastRenderedPageBreak/>
        <w:t>Revalidation (</w:t>
      </w:r>
      <w:r w:rsidR="00CE6B66">
        <w:t xml:space="preserve">medical </w:t>
      </w:r>
      <w:r>
        <w:t>certificates and ratings)</w:t>
      </w:r>
      <w:bookmarkEnd w:id="76"/>
    </w:p>
    <w:p w14:paraId="2F6F0536" w14:textId="77777777" w:rsidR="00C33F22" w:rsidRDefault="004C72BD">
      <w:pPr>
        <w:pStyle w:val="RevisionStatus"/>
        <w:rPr>
          <w:lang w:val="en-GB"/>
        </w:rPr>
      </w:pPr>
      <w:bookmarkStart w:id="77" w:name="_Toc134430117"/>
      <w:r>
        <w:rPr>
          <w:lang w:val="en-GB"/>
        </w:rPr>
        <w:t>1.13</w:t>
      </w:r>
      <w:r>
        <w:rPr>
          <w:lang w:val="en-GB"/>
        </w:rPr>
        <w:tab/>
        <w:t>REV0 / TBD</w:t>
      </w:r>
      <w:bookmarkEnd w:id="77"/>
    </w:p>
    <w:p w14:paraId="5127C767" w14:textId="77777777" w:rsidR="00C33F22" w:rsidRDefault="004C72BD">
      <w:r>
        <w:t>The Head of Training is responsible that only instructors with valid licence and qualifications are assigned for flight training. However, instructors hold the ultimate responsibility for the validity of their licence, ratings and certificates.</w:t>
      </w:r>
    </w:p>
    <w:p w14:paraId="7E198BA3" w14:textId="77777777" w:rsidR="00C33F22" w:rsidRDefault="004C72BD">
      <w:r>
        <w:t>The following process specifies the action to be taken:</w:t>
      </w:r>
    </w:p>
    <w:tbl>
      <w:tblPr>
        <w:tblStyle w:val="Tabellenraster"/>
        <w:tblW w:w="0" w:type="auto"/>
        <w:tblInd w:w="108" w:type="dxa"/>
        <w:tblLook w:val="04A0" w:firstRow="1" w:lastRow="0" w:firstColumn="1" w:lastColumn="0" w:noHBand="0" w:noVBand="1"/>
      </w:tblPr>
      <w:tblGrid>
        <w:gridCol w:w="2273"/>
        <w:gridCol w:w="2332"/>
        <w:gridCol w:w="2530"/>
        <w:gridCol w:w="2788"/>
      </w:tblGrid>
      <w:tr w:rsidR="00C33F22" w14:paraId="6822F011" w14:textId="77777777">
        <w:trPr>
          <w:tblHeader/>
        </w:trPr>
        <w:tc>
          <w:tcPr>
            <w:tcW w:w="2273" w:type="dxa"/>
          </w:tcPr>
          <w:p w14:paraId="350EE886" w14:textId="77777777" w:rsidR="00C33F22" w:rsidRDefault="004C72BD">
            <w:pPr>
              <w:pStyle w:val="TabelleKofpzeileLinksFett"/>
            </w:pPr>
            <w:r>
              <w:t>Step</w:t>
            </w:r>
          </w:p>
        </w:tc>
        <w:tc>
          <w:tcPr>
            <w:tcW w:w="2332" w:type="dxa"/>
          </w:tcPr>
          <w:p w14:paraId="17FB1D58" w14:textId="77777777" w:rsidR="00C33F22" w:rsidRDefault="004C72BD">
            <w:pPr>
              <w:pStyle w:val="TabelleKofpzeileLinksFett"/>
            </w:pPr>
            <w:r>
              <w:t>Task</w:t>
            </w:r>
          </w:p>
        </w:tc>
        <w:tc>
          <w:tcPr>
            <w:tcW w:w="2530" w:type="dxa"/>
          </w:tcPr>
          <w:p w14:paraId="17A18972" w14:textId="77777777" w:rsidR="00C33F22" w:rsidRDefault="004C72BD">
            <w:pPr>
              <w:pStyle w:val="TabelleKofpzeileLinksFett"/>
            </w:pPr>
            <w:r>
              <w:t>Tool</w:t>
            </w:r>
          </w:p>
        </w:tc>
        <w:tc>
          <w:tcPr>
            <w:tcW w:w="2788" w:type="dxa"/>
          </w:tcPr>
          <w:p w14:paraId="2B22910A" w14:textId="77777777" w:rsidR="00C33F22" w:rsidRDefault="004C72BD">
            <w:pPr>
              <w:pStyle w:val="TabelleKofpzeileLinksFett"/>
            </w:pPr>
            <w:r>
              <w:t>Responsibility</w:t>
            </w:r>
          </w:p>
        </w:tc>
      </w:tr>
      <w:tr w:rsidR="00C33F22" w14:paraId="6C1888F8" w14:textId="77777777">
        <w:tc>
          <w:tcPr>
            <w:tcW w:w="2273" w:type="dxa"/>
          </w:tcPr>
          <w:p w14:paraId="1F60A84D" w14:textId="77777777" w:rsidR="00C33F22" w:rsidRDefault="004C72BD">
            <w:pPr>
              <w:pStyle w:val="StandardTabelle"/>
            </w:pPr>
            <w:r>
              <w:t>Notification</w:t>
            </w:r>
          </w:p>
        </w:tc>
        <w:tc>
          <w:tcPr>
            <w:tcW w:w="2332" w:type="dxa"/>
          </w:tcPr>
          <w:p w14:paraId="5A254991" w14:textId="77777777" w:rsidR="00C33F22" w:rsidRDefault="004C72BD">
            <w:pPr>
              <w:pStyle w:val="StandardTabelleKursiv"/>
              <w:rPr>
                <w:color w:val="0070C0"/>
              </w:rPr>
            </w:pPr>
            <w:r>
              <w:rPr>
                <w:color w:val="0070C0"/>
              </w:rPr>
              <w:t>Informs the instructor that a rating or the medical expires (within 3 months)</w:t>
            </w:r>
          </w:p>
        </w:tc>
        <w:tc>
          <w:tcPr>
            <w:tcW w:w="2530" w:type="dxa"/>
          </w:tcPr>
          <w:p w14:paraId="63843756" w14:textId="77777777" w:rsidR="00C33F22" w:rsidRDefault="004C72BD">
            <w:pPr>
              <w:pStyle w:val="BulletTabelleKursiv"/>
              <w:numPr>
                <w:ilvl w:val="0"/>
                <w:numId w:val="18"/>
              </w:numPr>
              <w:rPr>
                <w:color w:val="0070C0"/>
              </w:rPr>
            </w:pPr>
            <w:r>
              <w:rPr>
                <w:color w:val="0070C0"/>
              </w:rPr>
              <w:t>Instructor Supervision Excel-File</w:t>
            </w:r>
          </w:p>
          <w:p w14:paraId="624BBB27" w14:textId="77777777" w:rsidR="00C33F22" w:rsidRDefault="004C72BD">
            <w:pPr>
              <w:pStyle w:val="BulletTabelleKursiv"/>
              <w:numPr>
                <w:ilvl w:val="0"/>
                <w:numId w:val="18"/>
              </w:numPr>
              <w:rPr>
                <w:color w:val="0070C0"/>
              </w:rPr>
            </w:pPr>
            <w:r>
              <w:rPr>
                <w:color w:val="0070C0"/>
              </w:rPr>
              <w:t>(I://Org/Supervision/...)</w:t>
            </w:r>
          </w:p>
          <w:p w14:paraId="0E57AA00" w14:textId="77777777" w:rsidR="00C33F22" w:rsidRDefault="004C72BD">
            <w:pPr>
              <w:pStyle w:val="BulletTabelleKursiv"/>
              <w:numPr>
                <w:ilvl w:val="0"/>
                <w:numId w:val="18"/>
              </w:numPr>
              <w:rPr>
                <w:color w:val="0070C0"/>
              </w:rPr>
            </w:pPr>
            <w:r>
              <w:rPr>
                <w:color w:val="0070C0"/>
              </w:rPr>
              <w:t>E-Mail</w:t>
            </w:r>
          </w:p>
          <w:p w14:paraId="54218BE1" w14:textId="77777777" w:rsidR="00C33F22" w:rsidRDefault="004C72BD">
            <w:pPr>
              <w:pStyle w:val="BulletTabelleKursiv"/>
              <w:numPr>
                <w:ilvl w:val="0"/>
                <w:numId w:val="18"/>
              </w:numPr>
              <w:rPr>
                <w:color w:val="0070C0"/>
              </w:rPr>
            </w:pPr>
            <w:r>
              <w:rPr>
                <w:color w:val="0070C0"/>
              </w:rPr>
              <w:t>…</w:t>
            </w:r>
          </w:p>
        </w:tc>
        <w:tc>
          <w:tcPr>
            <w:tcW w:w="2788" w:type="dxa"/>
          </w:tcPr>
          <w:p w14:paraId="26001453" w14:textId="77777777" w:rsidR="00C33F22" w:rsidRDefault="004C72BD">
            <w:pPr>
              <w:pStyle w:val="StandardTabelleKursiv"/>
              <w:rPr>
                <w:color w:val="0070C0"/>
              </w:rPr>
            </w:pPr>
            <w:r>
              <w:rPr>
                <w:color w:val="0070C0"/>
              </w:rPr>
              <w:t>Administration</w:t>
            </w:r>
          </w:p>
        </w:tc>
      </w:tr>
      <w:tr w:rsidR="00C33F22" w14:paraId="1C114D4C" w14:textId="77777777">
        <w:tc>
          <w:tcPr>
            <w:tcW w:w="2273" w:type="dxa"/>
          </w:tcPr>
          <w:p w14:paraId="044B839D" w14:textId="77777777" w:rsidR="00C33F22" w:rsidRDefault="004C72BD">
            <w:pPr>
              <w:pStyle w:val="StandardTabelle"/>
            </w:pPr>
            <w:r>
              <w:t>Organisation</w:t>
            </w:r>
          </w:p>
        </w:tc>
        <w:tc>
          <w:tcPr>
            <w:tcW w:w="2332" w:type="dxa"/>
          </w:tcPr>
          <w:p w14:paraId="6004D8B4" w14:textId="77777777" w:rsidR="00C33F22" w:rsidRDefault="004C72BD">
            <w:pPr>
              <w:pStyle w:val="StandardTabelleKursiv"/>
              <w:rPr>
                <w:color w:val="0070C0"/>
              </w:rPr>
            </w:pPr>
            <w:r>
              <w:rPr>
                <w:color w:val="0070C0"/>
              </w:rPr>
              <w:t>Makes appointment with Examiner or AeMC/AME</w:t>
            </w:r>
          </w:p>
        </w:tc>
        <w:tc>
          <w:tcPr>
            <w:tcW w:w="2530" w:type="dxa"/>
          </w:tcPr>
          <w:p w14:paraId="34FA53D9" w14:textId="77777777" w:rsidR="00C33F22" w:rsidRDefault="004C72BD">
            <w:pPr>
              <w:pStyle w:val="BulletTabelleKursiv"/>
              <w:numPr>
                <w:ilvl w:val="0"/>
                <w:numId w:val="18"/>
              </w:numPr>
              <w:rPr>
                <w:color w:val="0070C0"/>
              </w:rPr>
            </w:pPr>
            <w:r>
              <w:rPr>
                <w:color w:val="0070C0"/>
              </w:rPr>
              <w:t>Telephone/by the best practicable means</w:t>
            </w:r>
          </w:p>
          <w:p w14:paraId="026F793D" w14:textId="77777777" w:rsidR="00C33F22" w:rsidRDefault="004C72BD">
            <w:pPr>
              <w:pStyle w:val="BulletTabelleKursiv"/>
              <w:numPr>
                <w:ilvl w:val="0"/>
                <w:numId w:val="18"/>
              </w:numPr>
              <w:rPr>
                <w:color w:val="0070C0"/>
              </w:rPr>
            </w:pPr>
            <w:r>
              <w:rPr>
                <w:color w:val="0070C0"/>
              </w:rPr>
              <w:t>FOCA Examiner-List</w:t>
            </w:r>
          </w:p>
          <w:p w14:paraId="098ABEA1" w14:textId="77777777" w:rsidR="00C33F22" w:rsidRDefault="004C72BD">
            <w:pPr>
              <w:pStyle w:val="BulletTabelleKursiv"/>
              <w:numPr>
                <w:ilvl w:val="0"/>
                <w:numId w:val="18"/>
              </w:numPr>
              <w:rPr>
                <w:color w:val="0070C0"/>
              </w:rPr>
            </w:pPr>
            <w:r>
              <w:rPr>
                <w:color w:val="0070C0"/>
              </w:rPr>
              <w:t>List of AeMC/AME</w:t>
            </w:r>
          </w:p>
        </w:tc>
        <w:tc>
          <w:tcPr>
            <w:tcW w:w="2788" w:type="dxa"/>
          </w:tcPr>
          <w:p w14:paraId="2ABFD313" w14:textId="77777777" w:rsidR="00C33F22" w:rsidRDefault="004C72BD">
            <w:pPr>
              <w:pStyle w:val="StandardTabelleKursiv"/>
              <w:rPr>
                <w:color w:val="0070C0"/>
              </w:rPr>
            </w:pPr>
            <w:r>
              <w:rPr>
                <w:color w:val="0070C0"/>
              </w:rPr>
              <w:t>Instructor</w:t>
            </w:r>
          </w:p>
        </w:tc>
      </w:tr>
      <w:tr w:rsidR="00C33F22" w14:paraId="580922B1" w14:textId="77777777">
        <w:tc>
          <w:tcPr>
            <w:tcW w:w="2273" w:type="dxa"/>
          </w:tcPr>
          <w:p w14:paraId="5ECF1930" w14:textId="77777777" w:rsidR="00C33F22" w:rsidRDefault="004C72BD">
            <w:pPr>
              <w:pStyle w:val="StandardTabelle"/>
            </w:pPr>
            <w:r>
              <w:t>Conducted by</w:t>
            </w:r>
          </w:p>
        </w:tc>
        <w:tc>
          <w:tcPr>
            <w:tcW w:w="4862" w:type="dxa"/>
            <w:gridSpan w:val="2"/>
          </w:tcPr>
          <w:p w14:paraId="4A062DF3" w14:textId="77777777" w:rsidR="00C33F22" w:rsidRDefault="004C72BD">
            <w:pPr>
              <w:pStyle w:val="StandardTabelleKursiv"/>
              <w:rPr>
                <w:color w:val="0070C0"/>
              </w:rPr>
            </w:pPr>
            <w:r>
              <w:rPr>
                <w:color w:val="0070C0"/>
              </w:rPr>
              <w:t>Performs revalidation</w:t>
            </w:r>
          </w:p>
          <w:p w14:paraId="6A1DADD3" w14:textId="77777777" w:rsidR="00C33F22" w:rsidRDefault="004C72BD">
            <w:pPr>
              <w:pStyle w:val="BulletTabelleKursiv"/>
              <w:numPr>
                <w:ilvl w:val="0"/>
                <w:numId w:val="18"/>
              </w:numPr>
              <w:rPr>
                <w:color w:val="0070C0"/>
              </w:rPr>
            </w:pPr>
            <w:r>
              <w:rPr>
                <w:color w:val="0070C0"/>
              </w:rPr>
              <w:t>Proficiency check</w:t>
            </w:r>
          </w:p>
          <w:p w14:paraId="0FA25CBC" w14:textId="77777777" w:rsidR="00C33F22" w:rsidRDefault="004C72BD">
            <w:pPr>
              <w:pStyle w:val="BulletTabelleKursiv"/>
              <w:numPr>
                <w:ilvl w:val="0"/>
                <w:numId w:val="18"/>
              </w:numPr>
              <w:rPr>
                <w:color w:val="0070C0"/>
              </w:rPr>
            </w:pPr>
            <w:r>
              <w:rPr>
                <w:color w:val="0070C0"/>
              </w:rPr>
              <w:t>Medical examination</w:t>
            </w:r>
          </w:p>
          <w:p w14:paraId="62CC4D0B" w14:textId="77777777" w:rsidR="00C33F22" w:rsidRDefault="004C72BD">
            <w:pPr>
              <w:pStyle w:val="BulletTabelleKursiv"/>
              <w:numPr>
                <w:ilvl w:val="0"/>
                <w:numId w:val="18"/>
              </w:numPr>
              <w:rPr>
                <w:color w:val="0070C0"/>
              </w:rPr>
            </w:pPr>
            <w:r>
              <w:rPr>
                <w:color w:val="0070C0"/>
              </w:rPr>
              <w:t>1h training flight, required minimum flight experience, application for revalidated rating (SEP/TMG only)</w:t>
            </w:r>
          </w:p>
          <w:p w14:paraId="52B49A67" w14:textId="77777777" w:rsidR="00C33F22" w:rsidRDefault="004C72BD">
            <w:pPr>
              <w:pStyle w:val="BulletTabelleKursiv"/>
              <w:numPr>
                <w:ilvl w:val="0"/>
                <w:numId w:val="18"/>
              </w:numPr>
              <w:rPr>
                <w:color w:val="0070C0"/>
              </w:rPr>
            </w:pPr>
            <w:r>
              <w:rPr>
                <w:color w:val="0070C0"/>
              </w:rPr>
              <w:t>Assessment of competency</w:t>
            </w:r>
          </w:p>
          <w:p w14:paraId="75944179" w14:textId="77777777" w:rsidR="00C33F22" w:rsidRDefault="004C72BD">
            <w:pPr>
              <w:pStyle w:val="BulletTabelleKursiv"/>
              <w:numPr>
                <w:ilvl w:val="0"/>
                <w:numId w:val="18"/>
              </w:numPr>
              <w:rPr>
                <w:color w:val="0070C0"/>
              </w:rPr>
            </w:pPr>
            <w:r>
              <w:rPr>
                <w:color w:val="0070C0"/>
              </w:rPr>
              <w:t>...</w:t>
            </w:r>
          </w:p>
        </w:tc>
        <w:tc>
          <w:tcPr>
            <w:tcW w:w="2788" w:type="dxa"/>
          </w:tcPr>
          <w:p w14:paraId="53A0B9EA" w14:textId="77777777" w:rsidR="00C33F22" w:rsidRDefault="004C72BD">
            <w:pPr>
              <w:pStyle w:val="StandardTabelleKursiv"/>
              <w:rPr>
                <w:color w:val="0070C0"/>
              </w:rPr>
            </w:pPr>
            <w:r>
              <w:rPr>
                <w:color w:val="0070C0"/>
              </w:rPr>
              <w:t>Instructor</w:t>
            </w:r>
          </w:p>
        </w:tc>
      </w:tr>
      <w:tr w:rsidR="00C33F22" w14:paraId="3E484332" w14:textId="77777777">
        <w:tc>
          <w:tcPr>
            <w:tcW w:w="2273" w:type="dxa"/>
          </w:tcPr>
          <w:p w14:paraId="7184D496" w14:textId="77777777" w:rsidR="00C33F22" w:rsidRDefault="004C72BD">
            <w:pPr>
              <w:pStyle w:val="StandardTabelle"/>
            </w:pPr>
            <w:r>
              <w:t>Administration and Notification of FOCA</w:t>
            </w:r>
          </w:p>
        </w:tc>
        <w:tc>
          <w:tcPr>
            <w:tcW w:w="2332" w:type="dxa"/>
          </w:tcPr>
          <w:p w14:paraId="0FDC7B1A" w14:textId="77777777" w:rsidR="00C33F22" w:rsidRDefault="004C72BD">
            <w:pPr>
              <w:pStyle w:val="StandardTabelleKursiv"/>
              <w:rPr>
                <w:color w:val="0070C0"/>
              </w:rPr>
            </w:pPr>
            <w:r>
              <w:rPr>
                <w:color w:val="0070C0"/>
              </w:rPr>
              <w:t>Submission of the forms and documents related to the conducted check/examination</w:t>
            </w:r>
          </w:p>
        </w:tc>
        <w:tc>
          <w:tcPr>
            <w:tcW w:w="2530" w:type="dxa"/>
          </w:tcPr>
          <w:p w14:paraId="186B4A9F" w14:textId="77777777" w:rsidR="00C33F22" w:rsidRDefault="004C72BD">
            <w:pPr>
              <w:pStyle w:val="BulletTabelleKursiv"/>
              <w:numPr>
                <w:ilvl w:val="0"/>
                <w:numId w:val="18"/>
              </w:numPr>
              <w:rPr>
                <w:color w:val="0070C0"/>
              </w:rPr>
            </w:pPr>
            <w:r>
              <w:rPr>
                <w:color w:val="0070C0"/>
              </w:rPr>
              <w:t>FOCA administrative requirements, forms and documents</w:t>
            </w:r>
          </w:p>
          <w:p w14:paraId="671A75C0" w14:textId="77777777" w:rsidR="00C33F22" w:rsidRDefault="004C72BD">
            <w:pPr>
              <w:pStyle w:val="BulletTabelleKursiv"/>
              <w:numPr>
                <w:ilvl w:val="0"/>
                <w:numId w:val="18"/>
              </w:numPr>
              <w:rPr>
                <w:color w:val="0070C0"/>
              </w:rPr>
            </w:pPr>
            <w:r>
              <w:rPr>
                <w:color w:val="0070C0"/>
              </w:rPr>
              <w:t>FOCA homepage</w:t>
            </w:r>
          </w:p>
        </w:tc>
        <w:tc>
          <w:tcPr>
            <w:tcW w:w="2788" w:type="dxa"/>
          </w:tcPr>
          <w:p w14:paraId="7D24253B" w14:textId="77777777" w:rsidR="00C33F22" w:rsidRDefault="004C72BD">
            <w:pPr>
              <w:pStyle w:val="StandardTabelleKursiv"/>
              <w:rPr>
                <w:color w:val="0070C0"/>
              </w:rPr>
            </w:pPr>
            <w:r>
              <w:rPr>
                <w:color w:val="0070C0"/>
              </w:rPr>
              <w:t>Examiner</w:t>
            </w:r>
          </w:p>
          <w:p w14:paraId="6EB54A82" w14:textId="77777777" w:rsidR="00C33F22" w:rsidRDefault="004C72BD">
            <w:pPr>
              <w:pStyle w:val="StandardTabelleKursiv"/>
              <w:rPr>
                <w:color w:val="0070C0"/>
              </w:rPr>
            </w:pPr>
            <w:r>
              <w:rPr>
                <w:color w:val="0070C0"/>
              </w:rPr>
              <w:t>AME</w:t>
            </w:r>
          </w:p>
          <w:p w14:paraId="3BF843A7" w14:textId="77777777" w:rsidR="00C33F22" w:rsidRDefault="00C33F22">
            <w:pPr>
              <w:pStyle w:val="StandardTabelleKursiv"/>
              <w:rPr>
                <w:color w:val="0070C0"/>
              </w:rPr>
            </w:pPr>
          </w:p>
        </w:tc>
      </w:tr>
      <w:tr w:rsidR="00C33F22" w14:paraId="162EF051" w14:textId="77777777">
        <w:tc>
          <w:tcPr>
            <w:tcW w:w="2273" w:type="dxa"/>
          </w:tcPr>
          <w:p w14:paraId="7546B3B8" w14:textId="77777777" w:rsidR="00C33F22" w:rsidRDefault="004C72BD">
            <w:pPr>
              <w:pStyle w:val="StandardTabelle"/>
            </w:pPr>
            <w:r>
              <w:t>Reception of the new Licence or Certificate</w:t>
            </w:r>
          </w:p>
        </w:tc>
        <w:tc>
          <w:tcPr>
            <w:tcW w:w="2332" w:type="dxa"/>
          </w:tcPr>
          <w:p w14:paraId="3469A2E3" w14:textId="77777777" w:rsidR="00C33F22" w:rsidRDefault="004C72BD">
            <w:pPr>
              <w:pStyle w:val="StandardTabelleKursiv"/>
              <w:rPr>
                <w:color w:val="0070C0"/>
              </w:rPr>
            </w:pPr>
            <w:r>
              <w:rPr>
                <w:color w:val="0070C0"/>
              </w:rPr>
              <w:t>Check for correctness and completeness</w:t>
            </w:r>
          </w:p>
          <w:p w14:paraId="539AC0D8" w14:textId="77777777" w:rsidR="00C33F22" w:rsidRDefault="004C72BD">
            <w:pPr>
              <w:pStyle w:val="StandardTabelleKursiv"/>
              <w:rPr>
                <w:color w:val="0070C0"/>
              </w:rPr>
            </w:pPr>
            <w:r>
              <w:rPr>
                <w:color w:val="0070C0"/>
              </w:rPr>
              <w:t>Sign where required</w:t>
            </w:r>
          </w:p>
        </w:tc>
        <w:tc>
          <w:tcPr>
            <w:tcW w:w="2530" w:type="dxa"/>
          </w:tcPr>
          <w:p w14:paraId="72E50B43" w14:textId="77777777" w:rsidR="00C33F22" w:rsidRDefault="004C72BD">
            <w:pPr>
              <w:pStyle w:val="BulletTabelleKursiv"/>
              <w:numPr>
                <w:ilvl w:val="0"/>
                <w:numId w:val="18"/>
              </w:numPr>
              <w:rPr>
                <w:color w:val="0070C0"/>
              </w:rPr>
            </w:pPr>
            <w:r>
              <w:rPr>
                <w:color w:val="0070C0"/>
              </w:rPr>
              <w:t>Licence</w:t>
            </w:r>
          </w:p>
          <w:p w14:paraId="57EDFFA7" w14:textId="77777777" w:rsidR="00C33F22" w:rsidRDefault="004C72BD">
            <w:pPr>
              <w:pStyle w:val="BulletTabelleKursiv"/>
              <w:numPr>
                <w:ilvl w:val="0"/>
                <w:numId w:val="18"/>
              </w:numPr>
              <w:rPr>
                <w:color w:val="0070C0"/>
              </w:rPr>
            </w:pPr>
            <w:r>
              <w:rPr>
                <w:color w:val="0070C0"/>
              </w:rPr>
              <w:t>Certificate</w:t>
            </w:r>
          </w:p>
        </w:tc>
        <w:tc>
          <w:tcPr>
            <w:tcW w:w="2788" w:type="dxa"/>
          </w:tcPr>
          <w:p w14:paraId="60757C50" w14:textId="77777777" w:rsidR="00C33F22" w:rsidRDefault="004C72BD">
            <w:pPr>
              <w:pStyle w:val="StandardTabelleKursiv"/>
              <w:rPr>
                <w:color w:val="0070C0"/>
              </w:rPr>
            </w:pPr>
            <w:r>
              <w:rPr>
                <w:color w:val="0070C0"/>
              </w:rPr>
              <w:t>Instructor</w:t>
            </w:r>
          </w:p>
        </w:tc>
      </w:tr>
      <w:tr w:rsidR="00C33F22" w14:paraId="74483C73" w14:textId="77777777">
        <w:tc>
          <w:tcPr>
            <w:tcW w:w="2273" w:type="dxa"/>
          </w:tcPr>
          <w:p w14:paraId="21C61271" w14:textId="77777777" w:rsidR="00C33F22" w:rsidRDefault="004C72BD">
            <w:pPr>
              <w:pStyle w:val="StandardTabelle"/>
            </w:pPr>
            <w:r>
              <w:t>Information</w:t>
            </w:r>
          </w:p>
        </w:tc>
        <w:tc>
          <w:tcPr>
            <w:tcW w:w="2332" w:type="dxa"/>
          </w:tcPr>
          <w:p w14:paraId="46BE49AC" w14:textId="77777777" w:rsidR="00C33F22" w:rsidRDefault="004C72BD">
            <w:pPr>
              <w:pStyle w:val="StandardTabelleKursiv"/>
              <w:rPr>
                <w:color w:val="0070C0"/>
              </w:rPr>
            </w:pPr>
            <w:r>
              <w:rPr>
                <w:color w:val="0070C0"/>
              </w:rPr>
              <w:t>Informs Head of Training</w:t>
            </w:r>
          </w:p>
          <w:p w14:paraId="0D1D3669" w14:textId="77777777" w:rsidR="00C33F22" w:rsidRDefault="004C72BD">
            <w:pPr>
              <w:pStyle w:val="StandardTabelleKursiv"/>
              <w:rPr>
                <w:color w:val="0070C0"/>
              </w:rPr>
            </w:pPr>
            <w:r>
              <w:rPr>
                <w:color w:val="0070C0"/>
              </w:rPr>
              <w:t>Submission of the relevant copy</w:t>
            </w:r>
          </w:p>
        </w:tc>
        <w:tc>
          <w:tcPr>
            <w:tcW w:w="2530" w:type="dxa"/>
          </w:tcPr>
          <w:p w14:paraId="34BD1557" w14:textId="77777777" w:rsidR="00C33F22" w:rsidRDefault="004C72BD">
            <w:pPr>
              <w:pStyle w:val="BulletTabelleKursiv"/>
              <w:numPr>
                <w:ilvl w:val="0"/>
                <w:numId w:val="18"/>
              </w:numPr>
              <w:rPr>
                <w:color w:val="0070C0"/>
              </w:rPr>
            </w:pPr>
            <w:r>
              <w:rPr>
                <w:color w:val="0070C0"/>
              </w:rPr>
              <w:t>Copy of new Licence/Medical</w:t>
            </w:r>
          </w:p>
        </w:tc>
        <w:tc>
          <w:tcPr>
            <w:tcW w:w="2788" w:type="dxa"/>
          </w:tcPr>
          <w:p w14:paraId="54E8711D" w14:textId="77777777" w:rsidR="00C33F22" w:rsidRDefault="004C72BD">
            <w:pPr>
              <w:pStyle w:val="StandardTabelleKursiv"/>
              <w:rPr>
                <w:color w:val="0070C0"/>
              </w:rPr>
            </w:pPr>
            <w:r>
              <w:rPr>
                <w:color w:val="0070C0"/>
              </w:rPr>
              <w:t>Instructor</w:t>
            </w:r>
          </w:p>
        </w:tc>
      </w:tr>
      <w:tr w:rsidR="00C33F22" w14:paraId="6DB6C9F7" w14:textId="77777777">
        <w:tc>
          <w:tcPr>
            <w:tcW w:w="2273" w:type="dxa"/>
          </w:tcPr>
          <w:p w14:paraId="1243FC98" w14:textId="77777777" w:rsidR="00C33F22" w:rsidRDefault="004C72BD">
            <w:pPr>
              <w:pStyle w:val="StandardTabelle"/>
            </w:pPr>
            <w:r>
              <w:t>File Management</w:t>
            </w:r>
          </w:p>
        </w:tc>
        <w:tc>
          <w:tcPr>
            <w:tcW w:w="2332" w:type="dxa"/>
          </w:tcPr>
          <w:p w14:paraId="553E0D96" w14:textId="77777777" w:rsidR="00C33F22" w:rsidRDefault="004C72BD">
            <w:pPr>
              <w:pStyle w:val="StandardTabelleKursiv"/>
              <w:rPr>
                <w:color w:val="0070C0"/>
              </w:rPr>
            </w:pPr>
            <w:r>
              <w:rPr>
                <w:color w:val="0070C0"/>
              </w:rPr>
              <w:t>Amend and revise Instructor Supervision Excel-File timely according to revalidation or renewal and upon receiving evidence/copy</w:t>
            </w:r>
          </w:p>
        </w:tc>
        <w:tc>
          <w:tcPr>
            <w:tcW w:w="2530" w:type="dxa"/>
          </w:tcPr>
          <w:p w14:paraId="489C2070" w14:textId="77777777" w:rsidR="00C33F22" w:rsidRDefault="004C72BD">
            <w:pPr>
              <w:pStyle w:val="BulletTabelleKursiv"/>
              <w:numPr>
                <w:ilvl w:val="0"/>
                <w:numId w:val="18"/>
              </w:numPr>
              <w:rPr>
                <w:color w:val="0070C0"/>
              </w:rPr>
            </w:pPr>
            <w:r>
              <w:rPr>
                <w:color w:val="0070C0"/>
              </w:rPr>
              <w:t>Instructor Supervision Excel-File</w:t>
            </w:r>
          </w:p>
          <w:p w14:paraId="28954693" w14:textId="77777777" w:rsidR="00C33F22" w:rsidRDefault="004C72BD">
            <w:pPr>
              <w:pStyle w:val="BulletTabelleKursiv"/>
              <w:numPr>
                <w:ilvl w:val="0"/>
                <w:numId w:val="18"/>
              </w:numPr>
              <w:rPr>
                <w:color w:val="0070C0"/>
              </w:rPr>
            </w:pPr>
            <w:r>
              <w:rPr>
                <w:color w:val="0070C0"/>
              </w:rPr>
              <w:t>(I://Org/Supervision/...)</w:t>
            </w:r>
          </w:p>
        </w:tc>
        <w:tc>
          <w:tcPr>
            <w:tcW w:w="2788" w:type="dxa"/>
          </w:tcPr>
          <w:p w14:paraId="01C13FBC" w14:textId="77777777" w:rsidR="00C33F22" w:rsidRDefault="004C72BD">
            <w:pPr>
              <w:pStyle w:val="StandardTabelleKursiv"/>
              <w:rPr>
                <w:color w:val="0070C0"/>
              </w:rPr>
            </w:pPr>
            <w:r>
              <w:rPr>
                <w:color w:val="0070C0"/>
              </w:rPr>
              <w:t xml:space="preserve">Administration </w:t>
            </w:r>
          </w:p>
        </w:tc>
      </w:tr>
    </w:tbl>
    <w:p w14:paraId="186EEB31" w14:textId="77777777" w:rsidR="00C33F22" w:rsidRDefault="004C72BD">
      <w:r>
        <w:rPr>
          <w:i/>
        </w:rPr>
        <w:br w:type="page"/>
      </w:r>
    </w:p>
    <w:p w14:paraId="724174EA" w14:textId="77777777" w:rsidR="00C33F22" w:rsidRDefault="004C72BD">
      <w:pPr>
        <w:pStyle w:val="berschrift2"/>
      </w:pPr>
      <w:bookmarkStart w:id="78" w:name="_Toc123816789"/>
      <w:r>
        <w:lastRenderedPageBreak/>
        <w:t>Flying duty period and flight time limitations (Instructors)</w:t>
      </w:r>
      <w:bookmarkEnd w:id="78"/>
    </w:p>
    <w:p w14:paraId="542F251A" w14:textId="77777777" w:rsidR="00C33F22" w:rsidRDefault="004C72BD">
      <w:pPr>
        <w:pStyle w:val="RevisionStatus"/>
        <w:rPr>
          <w:lang w:val="en-GB"/>
        </w:rPr>
      </w:pPr>
      <w:bookmarkStart w:id="79" w:name="_Toc134430118"/>
      <w:r>
        <w:rPr>
          <w:lang w:val="en-GB"/>
        </w:rPr>
        <w:t>1.14</w:t>
      </w:r>
      <w:r>
        <w:rPr>
          <w:lang w:val="en-GB"/>
        </w:rPr>
        <w:tab/>
        <w:t>REV0 / TBD</w:t>
      </w:r>
      <w:bookmarkEnd w:id="79"/>
    </w:p>
    <w:p w14:paraId="2FAF2618" w14:textId="77777777" w:rsidR="00C33F22" w:rsidRDefault="004C72BD">
      <w:r>
        <w:t>The following extract of definitions applies:</w:t>
      </w:r>
    </w:p>
    <w:tbl>
      <w:tblPr>
        <w:tblStyle w:val="Tabellenraster"/>
        <w:tblW w:w="9948" w:type="dxa"/>
        <w:tblInd w:w="108" w:type="dxa"/>
        <w:tblLook w:val="04A0" w:firstRow="1" w:lastRow="0" w:firstColumn="1" w:lastColumn="0" w:noHBand="0" w:noVBand="1"/>
      </w:tblPr>
      <w:tblGrid>
        <w:gridCol w:w="991"/>
        <w:gridCol w:w="1841"/>
        <w:gridCol w:w="7116"/>
      </w:tblGrid>
      <w:tr w:rsidR="00C33F22" w14:paraId="0AF88F10" w14:textId="77777777">
        <w:tc>
          <w:tcPr>
            <w:tcW w:w="991" w:type="dxa"/>
            <w:vMerge w:val="restart"/>
            <w:textDirection w:val="btLr"/>
            <w:vAlign w:val="center"/>
          </w:tcPr>
          <w:p w14:paraId="6D5543C7" w14:textId="77777777" w:rsidR="00C33F22" w:rsidRDefault="004C72BD">
            <w:pPr>
              <w:pStyle w:val="StandardTabelle"/>
              <w:jc w:val="center"/>
            </w:pPr>
            <w:r>
              <w:t>Annex III Subpart FTL Flight and Duty time Limitations and Rest time Requirements</w:t>
            </w:r>
          </w:p>
        </w:tc>
        <w:tc>
          <w:tcPr>
            <w:tcW w:w="1841" w:type="dxa"/>
          </w:tcPr>
          <w:p w14:paraId="7B161A0F" w14:textId="77777777" w:rsidR="00C33F22" w:rsidRDefault="004C72BD">
            <w:pPr>
              <w:pStyle w:val="StandardTabelle"/>
            </w:pPr>
            <w:r>
              <w:t>Break</w:t>
            </w:r>
          </w:p>
        </w:tc>
        <w:tc>
          <w:tcPr>
            <w:tcW w:w="7116" w:type="dxa"/>
          </w:tcPr>
          <w:p w14:paraId="19F29987" w14:textId="77777777" w:rsidR="00C33F22" w:rsidRDefault="004C72BD">
            <w:pPr>
              <w:pStyle w:val="StandardTabelle"/>
            </w:pPr>
            <w:r>
              <w:rPr>
                <w:szCs w:val="17"/>
              </w:rPr>
              <w:t>«Break» means a period of time within a flight duty period, shorter than a rest period, counting as duty, and during which a crew member is free of all tasks.</w:t>
            </w:r>
          </w:p>
        </w:tc>
      </w:tr>
      <w:tr w:rsidR="00C33F22" w14:paraId="3A06A00D" w14:textId="77777777">
        <w:tc>
          <w:tcPr>
            <w:tcW w:w="991" w:type="dxa"/>
            <w:vMerge/>
            <w:vAlign w:val="center"/>
          </w:tcPr>
          <w:p w14:paraId="7C950312" w14:textId="77777777" w:rsidR="00C33F22" w:rsidRDefault="00C33F22">
            <w:pPr>
              <w:pStyle w:val="StandardTabelle"/>
            </w:pPr>
          </w:p>
        </w:tc>
        <w:tc>
          <w:tcPr>
            <w:tcW w:w="1841" w:type="dxa"/>
          </w:tcPr>
          <w:p w14:paraId="7BA3B475" w14:textId="77777777" w:rsidR="00C33F22" w:rsidRDefault="004C72BD">
            <w:pPr>
              <w:pStyle w:val="StandardTabelle"/>
            </w:pPr>
            <w:r>
              <w:t>Duty</w:t>
            </w:r>
          </w:p>
        </w:tc>
        <w:tc>
          <w:tcPr>
            <w:tcW w:w="7116" w:type="dxa"/>
          </w:tcPr>
          <w:p w14:paraId="524EF47F" w14:textId="77777777" w:rsidR="00C33F22" w:rsidRDefault="004C72BD">
            <w:pPr>
              <w:pStyle w:val="StandardTabelle"/>
            </w:pPr>
            <w:r>
              <w:rPr>
                <w:szCs w:val="17"/>
              </w:rPr>
              <w:t>«Duty» means any task that a crew member performs for the operator, including flight duty, administrative work, giving or receiving training, and checking, positioning, and some elements of standby.</w:t>
            </w:r>
          </w:p>
        </w:tc>
      </w:tr>
      <w:tr w:rsidR="00C33F22" w14:paraId="4E740A36" w14:textId="77777777">
        <w:tc>
          <w:tcPr>
            <w:tcW w:w="991" w:type="dxa"/>
            <w:vMerge/>
            <w:vAlign w:val="center"/>
          </w:tcPr>
          <w:p w14:paraId="2B36EC7D" w14:textId="77777777" w:rsidR="00C33F22" w:rsidRDefault="00C33F22">
            <w:pPr>
              <w:pStyle w:val="StandardTabelle"/>
            </w:pPr>
          </w:p>
        </w:tc>
        <w:tc>
          <w:tcPr>
            <w:tcW w:w="1841" w:type="dxa"/>
          </w:tcPr>
          <w:p w14:paraId="751B421C" w14:textId="77777777" w:rsidR="00C33F22" w:rsidRDefault="004C72BD">
            <w:pPr>
              <w:pStyle w:val="StandardTabelle"/>
            </w:pPr>
            <w:r>
              <w:t>Duty Period</w:t>
            </w:r>
          </w:p>
        </w:tc>
        <w:tc>
          <w:tcPr>
            <w:tcW w:w="7116" w:type="dxa"/>
          </w:tcPr>
          <w:p w14:paraId="31C4300C" w14:textId="77777777" w:rsidR="00C33F22" w:rsidRDefault="004C72BD">
            <w:pPr>
              <w:pStyle w:val="StandardTabelle"/>
            </w:pPr>
            <w:r>
              <w:rPr>
                <w:szCs w:val="17"/>
              </w:rPr>
              <w:t>«Duty Period» means a period, which starts when a crew member is required by an operator to report for or to commence duty and, which ends when that person is free of all duties, including post-flight duty.</w:t>
            </w:r>
          </w:p>
        </w:tc>
      </w:tr>
      <w:tr w:rsidR="00C33F22" w14:paraId="6562584B" w14:textId="77777777">
        <w:tc>
          <w:tcPr>
            <w:tcW w:w="991" w:type="dxa"/>
            <w:vMerge/>
            <w:vAlign w:val="center"/>
          </w:tcPr>
          <w:p w14:paraId="54B888E4" w14:textId="77777777" w:rsidR="00C33F22" w:rsidRDefault="00C33F22">
            <w:pPr>
              <w:pStyle w:val="StandardTabelle"/>
            </w:pPr>
          </w:p>
        </w:tc>
        <w:tc>
          <w:tcPr>
            <w:tcW w:w="1841" w:type="dxa"/>
          </w:tcPr>
          <w:p w14:paraId="46687369" w14:textId="77777777" w:rsidR="00C33F22" w:rsidRDefault="004C72BD">
            <w:pPr>
              <w:pStyle w:val="StandardTabelle"/>
            </w:pPr>
            <w:r>
              <w:t>Flight Duty Period</w:t>
            </w:r>
          </w:p>
        </w:tc>
        <w:tc>
          <w:tcPr>
            <w:tcW w:w="7116" w:type="dxa"/>
          </w:tcPr>
          <w:p w14:paraId="30206228" w14:textId="77777777" w:rsidR="00C33F22" w:rsidRDefault="004C72BD">
            <w:pPr>
              <w:pStyle w:val="StandardTabelle"/>
              <w:rPr>
                <w:szCs w:val="17"/>
              </w:rPr>
            </w:pPr>
            <w:r>
              <w:rPr>
                <w:szCs w:val="17"/>
              </w:rPr>
              <w:t>«Flight Duty Period (FDP)» means a period that commences when a crew member is required to report for duty, which includes a sector or a series of sectors, and finishes when the aircraft finally comes to rest and the engines are shut down at the end of the last sector on which the crew member acts as an operating crew member;</w:t>
            </w:r>
          </w:p>
        </w:tc>
      </w:tr>
      <w:tr w:rsidR="00C33F22" w14:paraId="760CA796" w14:textId="77777777">
        <w:tc>
          <w:tcPr>
            <w:tcW w:w="991" w:type="dxa"/>
            <w:vMerge/>
            <w:vAlign w:val="center"/>
          </w:tcPr>
          <w:p w14:paraId="08E22531" w14:textId="77777777" w:rsidR="00C33F22" w:rsidRDefault="00C33F22">
            <w:pPr>
              <w:pStyle w:val="StandardTabelle"/>
            </w:pPr>
          </w:p>
        </w:tc>
        <w:tc>
          <w:tcPr>
            <w:tcW w:w="1841" w:type="dxa"/>
          </w:tcPr>
          <w:p w14:paraId="66B98A83" w14:textId="77777777" w:rsidR="00C33F22" w:rsidRDefault="004C72BD">
            <w:pPr>
              <w:pStyle w:val="StandardTabelle"/>
            </w:pPr>
            <w:r>
              <w:t>Flight Time</w:t>
            </w:r>
          </w:p>
          <w:p w14:paraId="7703A8E4" w14:textId="77777777" w:rsidR="00C33F22" w:rsidRDefault="004C72BD">
            <w:pPr>
              <w:pStyle w:val="StandardTabelle"/>
            </w:pPr>
            <w:r>
              <w:t>(Block Time)</w:t>
            </w:r>
          </w:p>
        </w:tc>
        <w:tc>
          <w:tcPr>
            <w:tcW w:w="7116" w:type="dxa"/>
          </w:tcPr>
          <w:p w14:paraId="627322D8" w14:textId="77777777" w:rsidR="00C33F22" w:rsidRDefault="004C72BD">
            <w:pPr>
              <w:pStyle w:val="StandardTabelle"/>
              <w:rPr>
                <w:szCs w:val="17"/>
              </w:rPr>
            </w:pPr>
            <w:r>
              <w:rPr>
                <w:szCs w:val="17"/>
              </w:rPr>
              <w:t>«Flight Time» for aeroplanes and touring motor gliders means the time between when an aircraft is first moving from its parking place for the purpose of taking off, until it comes to rest on the designated parking position, and all engines or propellers are shut down.</w:t>
            </w:r>
          </w:p>
        </w:tc>
      </w:tr>
      <w:tr w:rsidR="00C33F22" w14:paraId="1FD14AC6" w14:textId="77777777">
        <w:tc>
          <w:tcPr>
            <w:tcW w:w="991" w:type="dxa"/>
            <w:vMerge/>
            <w:vAlign w:val="center"/>
          </w:tcPr>
          <w:p w14:paraId="5E860DA4" w14:textId="77777777" w:rsidR="00C33F22" w:rsidRDefault="00C33F22">
            <w:pPr>
              <w:pStyle w:val="StandardTabelle"/>
            </w:pPr>
          </w:p>
        </w:tc>
        <w:tc>
          <w:tcPr>
            <w:tcW w:w="1841" w:type="dxa"/>
          </w:tcPr>
          <w:p w14:paraId="57C63900" w14:textId="77777777" w:rsidR="00C33F22" w:rsidRDefault="004C72BD">
            <w:pPr>
              <w:pStyle w:val="StandardTabelle"/>
            </w:pPr>
            <w:r>
              <w:t>Rest Period</w:t>
            </w:r>
          </w:p>
        </w:tc>
        <w:tc>
          <w:tcPr>
            <w:tcW w:w="7116" w:type="dxa"/>
          </w:tcPr>
          <w:p w14:paraId="6A858878" w14:textId="77777777" w:rsidR="00C33F22" w:rsidRDefault="004C72BD">
            <w:pPr>
              <w:pStyle w:val="StandardTabelle"/>
              <w:rPr>
                <w:szCs w:val="17"/>
              </w:rPr>
            </w:pPr>
            <w:r>
              <w:rPr>
                <w:szCs w:val="17"/>
              </w:rPr>
              <w:t>«Rest Period» means a continuous, uninterrupted and defined period of time, following duty or prior to duty, during which a crew member is free of all duties, standby and reserve.</w:t>
            </w:r>
          </w:p>
        </w:tc>
      </w:tr>
      <w:tr w:rsidR="00C33F22" w14:paraId="3314DF27" w14:textId="77777777">
        <w:tc>
          <w:tcPr>
            <w:tcW w:w="991" w:type="dxa"/>
            <w:vMerge/>
            <w:vAlign w:val="center"/>
          </w:tcPr>
          <w:p w14:paraId="3B2E45FA" w14:textId="77777777" w:rsidR="00C33F22" w:rsidRDefault="00C33F22">
            <w:pPr>
              <w:pStyle w:val="StandardTabelle"/>
            </w:pPr>
          </w:p>
        </w:tc>
        <w:tc>
          <w:tcPr>
            <w:tcW w:w="1841" w:type="dxa"/>
          </w:tcPr>
          <w:p w14:paraId="793F5C90" w14:textId="77777777" w:rsidR="00C33F22" w:rsidRDefault="004C72BD">
            <w:pPr>
              <w:pStyle w:val="StandardTabelle"/>
            </w:pPr>
            <w:r>
              <w:t>Working Time</w:t>
            </w:r>
          </w:p>
        </w:tc>
        <w:tc>
          <w:tcPr>
            <w:tcW w:w="7116" w:type="dxa"/>
          </w:tcPr>
          <w:p w14:paraId="0ECEEADD" w14:textId="77777777" w:rsidR="00C33F22" w:rsidRDefault="004C72BD">
            <w:pPr>
              <w:pStyle w:val="StandardTabelle"/>
              <w:rPr>
                <w:szCs w:val="17"/>
              </w:rPr>
            </w:pPr>
            <w:r>
              <w:rPr>
                <w:szCs w:val="17"/>
              </w:rPr>
              <w:t>«Working Time» means any period during which employees are working at the employer’s discretion and they are carrying out their activities or duties in accordance with national laws and/or practice.</w:t>
            </w:r>
          </w:p>
        </w:tc>
      </w:tr>
    </w:tbl>
    <w:p w14:paraId="42C19DDB" w14:textId="77777777" w:rsidR="00C33F22" w:rsidRDefault="00C33F22">
      <w:pPr>
        <w:pStyle w:val="Pfad"/>
        <w:rPr>
          <w:lang w:val="en-GB"/>
        </w:rPr>
      </w:pPr>
    </w:p>
    <w:p w14:paraId="18D1A75D" w14:textId="77777777" w:rsidR="00C33F22" w:rsidRDefault="004C72BD">
      <w:pPr>
        <w:pStyle w:val="Bullet1"/>
      </w:pPr>
      <w:r>
        <w:t>The provisions related to flight and duty time regulation including rest requirements are established for instructors and students in compliance with Air Crew Regulation, which refers to Part-ORO.</w:t>
      </w:r>
    </w:p>
    <w:p w14:paraId="3E0E553B" w14:textId="77777777" w:rsidR="00C33F22" w:rsidRDefault="004C72BD">
      <w:pPr>
        <w:pStyle w:val="Bullet1"/>
      </w:pPr>
      <w:r>
        <w:t>Both, the organisation and the instructor/student are responsible for the observance of the flight time limitations.</w:t>
      </w:r>
    </w:p>
    <w:p w14:paraId="46E885FC" w14:textId="77777777" w:rsidR="00C33F22" w:rsidRDefault="004C72BD">
      <w:pPr>
        <w:pStyle w:val="Bullet1"/>
      </w:pPr>
      <w:r>
        <w:t>No instructor or student shall start a duty period if it is foreseeable that the duty time limitation or rest period requirement will be violated.</w:t>
      </w:r>
    </w:p>
    <w:p w14:paraId="6168EE4F" w14:textId="77777777" w:rsidR="00C33F22" w:rsidRDefault="004C72BD">
      <w:pPr>
        <w:pStyle w:val="StandardFett"/>
      </w:pPr>
      <w:r>
        <w:t>Overview relation: Duty/Duty Period/Flight Time and Flight Duty Period</w:t>
      </w:r>
    </w:p>
    <w:tbl>
      <w:tblPr>
        <w:tblStyle w:val="Tabellenraster"/>
        <w:tblW w:w="0" w:type="auto"/>
        <w:tblInd w:w="108" w:type="dxa"/>
        <w:tblLook w:val="04A0" w:firstRow="1" w:lastRow="0" w:firstColumn="1" w:lastColumn="0" w:noHBand="0" w:noVBand="1"/>
      </w:tblPr>
      <w:tblGrid>
        <w:gridCol w:w="793"/>
        <w:gridCol w:w="681"/>
        <w:gridCol w:w="1088"/>
        <w:gridCol w:w="982"/>
        <w:gridCol w:w="5532"/>
        <w:gridCol w:w="855"/>
      </w:tblGrid>
      <w:tr w:rsidR="00C33F22" w14:paraId="25CD65B7" w14:textId="77777777">
        <w:trPr>
          <w:trHeight w:val="625"/>
        </w:trPr>
        <w:tc>
          <w:tcPr>
            <w:tcW w:w="9931" w:type="dxa"/>
            <w:gridSpan w:val="6"/>
            <w:tcBorders>
              <w:bottom w:val="nil"/>
              <w:right w:val="single" w:sz="4" w:space="0" w:color="auto"/>
            </w:tcBorders>
            <w:shd w:val="clear" w:color="auto" w:fill="EAF1DD" w:themeFill="accent3" w:themeFillTint="33"/>
            <w:vAlign w:val="center"/>
          </w:tcPr>
          <w:p w14:paraId="118B3DC5" w14:textId="77777777" w:rsidR="00C33F22" w:rsidRDefault="004C72BD">
            <w:pPr>
              <w:pStyle w:val="StandardTabelle"/>
              <w:jc w:val="center"/>
            </w:pPr>
            <w:r>
              <w:t>Duty</w:t>
            </w:r>
          </w:p>
        </w:tc>
      </w:tr>
      <w:tr w:rsidR="00C33F22" w14:paraId="138F7141" w14:textId="77777777">
        <w:trPr>
          <w:cantSplit/>
          <w:trHeight w:val="1427"/>
        </w:trPr>
        <w:tc>
          <w:tcPr>
            <w:tcW w:w="793" w:type="dxa"/>
            <w:vMerge w:val="restart"/>
            <w:tcBorders>
              <w:top w:val="nil"/>
            </w:tcBorders>
            <w:shd w:val="clear" w:color="auto" w:fill="EAF1DD" w:themeFill="accent3" w:themeFillTint="33"/>
            <w:tcMar>
              <w:top w:w="108" w:type="dxa"/>
              <w:bottom w:w="108" w:type="dxa"/>
            </w:tcMar>
            <w:textDirection w:val="btLr"/>
            <w:vAlign w:val="center"/>
          </w:tcPr>
          <w:p w14:paraId="53C3EB55" w14:textId="77777777" w:rsidR="00C33F22" w:rsidRDefault="004C72BD">
            <w:pPr>
              <w:pStyle w:val="StandardTabelle"/>
              <w:jc w:val="center"/>
            </w:pPr>
            <w:r>
              <w:t>Any activity on behalf of the training organisation</w:t>
            </w:r>
          </w:p>
        </w:tc>
        <w:tc>
          <w:tcPr>
            <w:tcW w:w="681" w:type="dxa"/>
            <w:vMerge w:val="restart"/>
            <w:tcBorders>
              <w:top w:val="nil"/>
            </w:tcBorders>
            <w:shd w:val="clear" w:color="auto" w:fill="EAF1DD" w:themeFill="accent3" w:themeFillTint="33"/>
            <w:tcMar>
              <w:top w:w="108" w:type="dxa"/>
              <w:bottom w:w="108" w:type="dxa"/>
            </w:tcMar>
            <w:textDirection w:val="btLr"/>
            <w:vAlign w:val="center"/>
          </w:tcPr>
          <w:p w14:paraId="1E27EB28" w14:textId="77777777" w:rsidR="00C33F22" w:rsidRDefault="004C72BD">
            <w:pPr>
              <w:pStyle w:val="StandardTabelle"/>
              <w:jc w:val="center"/>
            </w:pPr>
            <w:r>
              <w:t>Theoretical Knowledge Instruction</w:t>
            </w:r>
          </w:p>
        </w:tc>
        <w:tc>
          <w:tcPr>
            <w:tcW w:w="1088" w:type="dxa"/>
            <w:vMerge w:val="restart"/>
            <w:tcBorders>
              <w:top w:val="nil"/>
            </w:tcBorders>
            <w:shd w:val="clear" w:color="auto" w:fill="EAF1DD" w:themeFill="accent3" w:themeFillTint="33"/>
            <w:tcMar>
              <w:top w:w="108" w:type="dxa"/>
              <w:bottom w:w="108" w:type="dxa"/>
            </w:tcMar>
            <w:textDirection w:val="btLr"/>
            <w:vAlign w:val="center"/>
          </w:tcPr>
          <w:p w14:paraId="7C7517BF" w14:textId="77777777" w:rsidR="00C33F22" w:rsidRDefault="004C72BD">
            <w:pPr>
              <w:pStyle w:val="StandardTabelle"/>
              <w:jc w:val="center"/>
            </w:pPr>
            <w:r>
              <w:t>Synthetic Flight Instruction</w:t>
            </w:r>
          </w:p>
        </w:tc>
        <w:tc>
          <w:tcPr>
            <w:tcW w:w="982" w:type="dxa"/>
            <w:vMerge w:val="restart"/>
            <w:tcBorders>
              <w:top w:val="nil"/>
            </w:tcBorders>
            <w:shd w:val="clear" w:color="auto" w:fill="EAF1DD" w:themeFill="accent3" w:themeFillTint="33"/>
            <w:textDirection w:val="btLr"/>
            <w:vAlign w:val="center"/>
          </w:tcPr>
          <w:p w14:paraId="331CFFC3" w14:textId="77777777" w:rsidR="00C33F22" w:rsidRDefault="004C72BD">
            <w:pPr>
              <w:pStyle w:val="StandardTabelle"/>
              <w:jc w:val="center"/>
            </w:pPr>
            <w:r>
              <w:t>Session Briefing and/or Pre-Flight Duty</w:t>
            </w:r>
          </w:p>
        </w:tc>
        <w:tc>
          <w:tcPr>
            <w:tcW w:w="5532" w:type="dxa"/>
            <w:tcBorders>
              <w:top w:val="nil"/>
              <w:right w:val="single" w:sz="4" w:space="0" w:color="auto"/>
            </w:tcBorders>
            <w:shd w:val="clear" w:color="auto" w:fill="EAF1DD" w:themeFill="accent3" w:themeFillTint="33"/>
            <w:textDirection w:val="btLr"/>
            <w:vAlign w:val="center"/>
          </w:tcPr>
          <w:p w14:paraId="7A8C9B9A" w14:textId="77777777" w:rsidR="00C33F22" w:rsidRDefault="004C72BD">
            <w:pPr>
              <w:pStyle w:val="StandardTabelle"/>
              <w:jc w:val="center"/>
            </w:pPr>
            <w:r>
              <w:t>Flight instruction or</w:t>
            </w:r>
          </w:p>
          <w:p w14:paraId="7F3A52E2" w14:textId="77777777" w:rsidR="00C33F22" w:rsidRDefault="004C72BD">
            <w:pPr>
              <w:pStyle w:val="StandardTabelle"/>
              <w:jc w:val="center"/>
            </w:pPr>
            <w:r>
              <w:t>Any commercial flight duty</w:t>
            </w:r>
          </w:p>
        </w:tc>
        <w:tc>
          <w:tcPr>
            <w:tcW w:w="855" w:type="dxa"/>
            <w:vMerge w:val="restart"/>
            <w:tcBorders>
              <w:top w:val="nil"/>
              <w:left w:val="single" w:sz="4" w:space="0" w:color="auto"/>
              <w:bottom w:val="single" w:sz="4" w:space="0" w:color="auto"/>
              <w:right w:val="single" w:sz="4" w:space="0" w:color="auto"/>
            </w:tcBorders>
            <w:shd w:val="clear" w:color="auto" w:fill="EAF1DD" w:themeFill="accent3" w:themeFillTint="33"/>
            <w:textDirection w:val="btLr"/>
            <w:vAlign w:val="center"/>
          </w:tcPr>
          <w:p w14:paraId="7B8AB6B0" w14:textId="77777777" w:rsidR="00C33F22" w:rsidRDefault="004C72BD">
            <w:pPr>
              <w:pStyle w:val="StandardTabelle"/>
              <w:jc w:val="center"/>
            </w:pPr>
            <w:r>
              <w:t>Post-Flight Duty and/ or Session Debriefing</w:t>
            </w:r>
          </w:p>
        </w:tc>
      </w:tr>
      <w:tr w:rsidR="00C33F22" w14:paraId="17CB22C4" w14:textId="77777777">
        <w:trPr>
          <w:cantSplit/>
          <w:trHeight w:val="545"/>
        </w:trPr>
        <w:tc>
          <w:tcPr>
            <w:tcW w:w="793" w:type="dxa"/>
            <w:vMerge/>
            <w:tcBorders>
              <w:bottom w:val="single" w:sz="4" w:space="0" w:color="auto"/>
            </w:tcBorders>
          </w:tcPr>
          <w:p w14:paraId="00F89313" w14:textId="77777777" w:rsidR="00C33F22" w:rsidRDefault="00C33F22">
            <w:pPr>
              <w:pStyle w:val="StandardTabelle"/>
              <w:jc w:val="center"/>
            </w:pPr>
          </w:p>
        </w:tc>
        <w:tc>
          <w:tcPr>
            <w:tcW w:w="681" w:type="dxa"/>
            <w:vMerge/>
            <w:tcBorders>
              <w:bottom w:val="single" w:sz="4" w:space="0" w:color="auto"/>
            </w:tcBorders>
          </w:tcPr>
          <w:p w14:paraId="5B2EE5D1" w14:textId="77777777" w:rsidR="00C33F22" w:rsidRDefault="00C33F22">
            <w:pPr>
              <w:pStyle w:val="StandardTabelle"/>
              <w:jc w:val="center"/>
            </w:pPr>
          </w:p>
        </w:tc>
        <w:tc>
          <w:tcPr>
            <w:tcW w:w="1088" w:type="dxa"/>
            <w:vMerge/>
            <w:tcBorders>
              <w:bottom w:val="single" w:sz="4" w:space="0" w:color="auto"/>
            </w:tcBorders>
          </w:tcPr>
          <w:p w14:paraId="31335952" w14:textId="77777777" w:rsidR="00C33F22" w:rsidRDefault="00C33F22">
            <w:pPr>
              <w:pStyle w:val="StandardTabelle"/>
              <w:jc w:val="center"/>
            </w:pPr>
          </w:p>
        </w:tc>
        <w:tc>
          <w:tcPr>
            <w:tcW w:w="982" w:type="dxa"/>
            <w:vMerge/>
            <w:tcBorders>
              <w:bottom w:val="single" w:sz="4" w:space="0" w:color="auto"/>
            </w:tcBorders>
          </w:tcPr>
          <w:p w14:paraId="19F66E4A" w14:textId="77777777" w:rsidR="00C33F22" w:rsidRDefault="00C33F22">
            <w:pPr>
              <w:pStyle w:val="StandardTabelle"/>
              <w:jc w:val="center"/>
            </w:pPr>
          </w:p>
        </w:tc>
        <w:tc>
          <w:tcPr>
            <w:tcW w:w="5532" w:type="dxa"/>
            <w:tcBorders>
              <w:bottom w:val="single" w:sz="4" w:space="0" w:color="auto"/>
              <w:right w:val="single" w:sz="4" w:space="0" w:color="auto"/>
            </w:tcBorders>
            <w:shd w:val="clear" w:color="auto" w:fill="C6D9F1" w:themeFill="text2" w:themeFillTint="33"/>
            <w:vAlign w:val="center"/>
          </w:tcPr>
          <w:p w14:paraId="1DF1DC02" w14:textId="77777777" w:rsidR="00C33F22" w:rsidRDefault="004C72BD">
            <w:pPr>
              <w:pStyle w:val="StandardTabelle"/>
              <w:jc w:val="center"/>
            </w:pPr>
            <w:r>
              <w:t>Flight Time (Block Time)</w:t>
            </w:r>
          </w:p>
        </w:tc>
        <w:tc>
          <w:tcPr>
            <w:tcW w:w="855" w:type="dxa"/>
            <w:vMerge/>
            <w:tcBorders>
              <w:top w:val="single" w:sz="4" w:space="0" w:color="auto"/>
              <w:left w:val="single" w:sz="4" w:space="0" w:color="auto"/>
              <w:bottom w:val="single" w:sz="4" w:space="0" w:color="auto"/>
              <w:right w:val="single" w:sz="4" w:space="0" w:color="auto"/>
            </w:tcBorders>
          </w:tcPr>
          <w:p w14:paraId="62920B5F" w14:textId="77777777" w:rsidR="00C33F22" w:rsidRDefault="00C33F22">
            <w:pPr>
              <w:pStyle w:val="StandardTabelle"/>
              <w:jc w:val="center"/>
            </w:pPr>
          </w:p>
        </w:tc>
      </w:tr>
      <w:tr w:rsidR="00C33F22" w14:paraId="2D6E8A3A" w14:textId="77777777">
        <w:trPr>
          <w:trHeight w:val="561"/>
        </w:trPr>
        <w:tc>
          <w:tcPr>
            <w:tcW w:w="2562" w:type="dxa"/>
            <w:gridSpan w:val="3"/>
            <w:tcBorders>
              <w:bottom w:val="single" w:sz="4" w:space="0" w:color="auto"/>
              <w:right w:val="dashed" w:sz="4" w:space="0" w:color="auto"/>
            </w:tcBorders>
            <w:shd w:val="clear" w:color="auto" w:fill="DBE5F1" w:themeFill="accent1" w:themeFillTint="33"/>
            <w:vAlign w:val="center"/>
          </w:tcPr>
          <w:p w14:paraId="67017837" w14:textId="77777777" w:rsidR="00C33F22" w:rsidRDefault="004C72BD">
            <w:pPr>
              <w:pStyle w:val="StandardTabelle"/>
              <w:jc w:val="center"/>
              <w:rPr>
                <w:b/>
              </w:rPr>
            </w:pPr>
            <w:r>
              <w:rPr>
                <w:b/>
              </w:rPr>
              <w:t>*</w:t>
            </w:r>
          </w:p>
        </w:tc>
        <w:tc>
          <w:tcPr>
            <w:tcW w:w="6514" w:type="dxa"/>
            <w:gridSpan w:val="2"/>
            <w:tcBorders>
              <w:left w:val="dashed" w:sz="4" w:space="0" w:color="auto"/>
              <w:bottom w:val="single" w:sz="4" w:space="0" w:color="auto"/>
              <w:right w:val="single" w:sz="4" w:space="0" w:color="auto"/>
            </w:tcBorders>
            <w:shd w:val="clear" w:color="auto" w:fill="DBE5F1" w:themeFill="accent1" w:themeFillTint="33"/>
            <w:vAlign w:val="center"/>
          </w:tcPr>
          <w:p w14:paraId="3E6DCCF8" w14:textId="77777777" w:rsidR="00C33F22" w:rsidRDefault="004C72BD">
            <w:pPr>
              <w:pStyle w:val="StandardTabelle"/>
              <w:jc w:val="center"/>
            </w:pPr>
            <w:r>
              <w:t>Flight Duty Period</w:t>
            </w:r>
          </w:p>
        </w:tc>
        <w:tc>
          <w:tcPr>
            <w:tcW w:w="85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5D0AA8" w14:textId="77777777" w:rsidR="00C33F22" w:rsidRDefault="00C33F22">
            <w:pPr>
              <w:pStyle w:val="StandardTabelle"/>
              <w:jc w:val="center"/>
            </w:pPr>
          </w:p>
        </w:tc>
      </w:tr>
      <w:tr w:rsidR="00C33F22" w14:paraId="5F4599AE" w14:textId="77777777">
        <w:trPr>
          <w:trHeight w:val="561"/>
        </w:trPr>
        <w:tc>
          <w:tcPr>
            <w:tcW w:w="9931" w:type="dxa"/>
            <w:gridSpan w:val="6"/>
            <w:tcBorders>
              <w:right w:val="single" w:sz="4" w:space="0" w:color="auto"/>
            </w:tcBorders>
            <w:shd w:val="clear" w:color="auto" w:fill="FDE9D9" w:themeFill="accent6" w:themeFillTint="33"/>
            <w:vAlign w:val="center"/>
          </w:tcPr>
          <w:p w14:paraId="04B99995" w14:textId="77777777" w:rsidR="00C33F22" w:rsidRDefault="004C72BD">
            <w:pPr>
              <w:pStyle w:val="StandardTabelle"/>
              <w:jc w:val="center"/>
            </w:pPr>
            <w:r>
              <w:t>Duty Period – Working Time</w:t>
            </w:r>
          </w:p>
        </w:tc>
      </w:tr>
    </w:tbl>
    <w:p w14:paraId="0C259D07" w14:textId="77777777" w:rsidR="00C33F22" w:rsidRDefault="004C72BD">
      <w:r>
        <w:t>*) All of the time spent for activities on behalf of the training organisation, theoretical knowledge and synthetic flight instruction is to be cumulatively counted in full towards the flight duty period of any subsequent commercial air operation.</w:t>
      </w:r>
      <w:r>
        <w:br w:type="page"/>
      </w:r>
    </w:p>
    <w:p w14:paraId="1A05CFD7" w14:textId="77777777" w:rsidR="00C33F22" w:rsidRDefault="004C72BD">
      <w:pPr>
        <w:pStyle w:val="Bullet1"/>
      </w:pPr>
      <w:r>
        <w:lastRenderedPageBreak/>
        <w:t>Instructors engaged in other approved training organisations and/or commercial air operations shall additionally consider the flight and duty time limitations and rest requirements of the concerned organisation/operator.</w:t>
      </w:r>
    </w:p>
    <w:p w14:paraId="6C032AB8" w14:textId="77777777" w:rsidR="00C33F22" w:rsidRDefault="004C72BD">
      <w:pPr>
        <w:pStyle w:val="Bullet1"/>
      </w:pPr>
      <w:r>
        <w:t>In general, for pre-flight duty, 1 hour shall be calculated and for post-flight duty 30 minutes, which both fully count towards the duty period.</w:t>
      </w:r>
    </w:p>
    <w:p w14:paraId="508AB6D9" w14:textId="77777777" w:rsidR="00C33F22" w:rsidRDefault="004C72BD">
      <w:pPr>
        <w:pStyle w:val="Bullet1"/>
      </w:pPr>
      <w:r>
        <w:t>On the same day, no combination of commercial duty and instruction, and/or examination in any ATO is allowed.</w:t>
      </w:r>
    </w:p>
    <w:p w14:paraId="74959326" w14:textId="77777777" w:rsidR="00C33F22" w:rsidRDefault="004C72BD">
      <w:pPr>
        <w:pStyle w:val="StandardExampleTextKursiv"/>
        <w:rPr>
          <w:i w:val="0"/>
        </w:rPr>
      </w:pPr>
      <w:r>
        <w:rPr>
          <w:i w:val="0"/>
        </w:rPr>
        <w:t>The following restrictions for instructors shall not be exceeded:</w:t>
      </w:r>
    </w:p>
    <w:tbl>
      <w:tblPr>
        <w:tblStyle w:val="Tabellenraster"/>
        <w:tblW w:w="9948" w:type="dxa"/>
        <w:tblInd w:w="108" w:type="dxa"/>
        <w:tblLook w:val="04A0" w:firstRow="1" w:lastRow="0" w:firstColumn="1" w:lastColumn="0" w:noHBand="0" w:noVBand="1"/>
      </w:tblPr>
      <w:tblGrid>
        <w:gridCol w:w="2688"/>
        <w:gridCol w:w="7260"/>
      </w:tblGrid>
      <w:tr w:rsidR="00C33F22" w14:paraId="22A6D21F" w14:textId="77777777">
        <w:tc>
          <w:tcPr>
            <w:tcW w:w="2688" w:type="dxa"/>
          </w:tcPr>
          <w:p w14:paraId="293AFD5C" w14:textId="77777777" w:rsidR="00C33F22" w:rsidRDefault="004C72BD">
            <w:pPr>
              <w:pStyle w:val="StandardTabelle"/>
            </w:pPr>
            <w:r>
              <w:t>Flight time</w:t>
            </w:r>
          </w:p>
        </w:tc>
        <w:tc>
          <w:tcPr>
            <w:tcW w:w="7260" w:type="dxa"/>
          </w:tcPr>
          <w:p w14:paraId="57168345" w14:textId="77777777" w:rsidR="00C33F22" w:rsidRDefault="004C72BD">
            <w:pPr>
              <w:pStyle w:val="ExampleTable"/>
            </w:pPr>
            <w:r>
              <w:t>7 flight hours on any day;</w:t>
            </w:r>
          </w:p>
          <w:p w14:paraId="15B6C789" w14:textId="77777777" w:rsidR="00C33F22" w:rsidRDefault="004C72BD">
            <w:pPr>
              <w:pStyle w:val="ExampleTable"/>
            </w:pPr>
            <w:r>
              <w:t>100 flight hours of flight time in any 28 consecutive days;</w:t>
            </w:r>
          </w:p>
          <w:p w14:paraId="2011819A" w14:textId="77777777" w:rsidR="00C33F22" w:rsidRDefault="004C72BD">
            <w:pPr>
              <w:pStyle w:val="ExampleTable"/>
            </w:pPr>
            <w:r>
              <w:t xml:space="preserve">900 flight hours of flight time in any calendar year; and </w:t>
            </w:r>
          </w:p>
          <w:p w14:paraId="5AA5B893" w14:textId="77777777" w:rsidR="00C33F22" w:rsidRDefault="004C72BD">
            <w:pPr>
              <w:pStyle w:val="ExampleTable"/>
            </w:pPr>
            <w:r>
              <w:t>1000 flight hours of flight time in any 12 consecutive calendar months.</w:t>
            </w:r>
          </w:p>
        </w:tc>
      </w:tr>
      <w:tr w:rsidR="00C33F22" w14:paraId="4C0902C8" w14:textId="77777777">
        <w:tc>
          <w:tcPr>
            <w:tcW w:w="2688" w:type="dxa"/>
          </w:tcPr>
          <w:p w14:paraId="74D7A642" w14:textId="77777777" w:rsidR="00C33F22" w:rsidRDefault="004C72BD">
            <w:pPr>
              <w:pStyle w:val="StandardTabelle"/>
            </w:pPr>
            <w:r>
              <w:t>Duty period/Flying duty Hours</w:t>
            </w:r>
          </w:p>
        </w:tc>
        <w:tc>
          <w:tcPr>
            <w:tcW w:w="7260" w:type="dxa"/>
          </w:tcPr>
          <w:p w14:paraId="10121842" w14:textId="77777777" w:rsidR="00C33F22" w:rsidRDefault="004C72BD">
            <w:pPr>
              <w:pStyle w:val="ExampleTable"/>
            </w:pPr>
            <w:r>
              <w:t>12 duty hours on any day;</w:t>
            </w:r>
          </w:p>
          <w:p w14:paraId="21394D35" w14:textId="77777777" w:rsidR="00C33F22" w:rsidRDefault="004C72BD">
            <w:pPr>
              <w:pStyle w:val="ExampleTable"/>
            </w:pPr>
            <w:r>
              <w:t xml:space="preserve">60 duty hours in any 7 consecutive days; </w:t>
            </w:r>
          </w:p>
          <w:p w14:paraId="2E53AAB2" w14:textId="77777777" w:rsidR="00C33F22" w:rsidRDefault="004C72BD">
            <w:pPr>
              <w:pStyle w:val="ExampleTable"/>
            </w:pPr>
            <w:r>
              <w:t xml:space="preserve">110 duty hours in any 14 consecutive days; and </w:t>
            </w:r>
          </w:p>
          <w:p w14:paraId="5AC82A3B" w14:textId="77777777" w:rsidR="00C33F22" w:rsidRDefault="004C72BD">
            <w:pPr>
              <w:pStyle w:val="ExampleTable"/>
            </w:pPr>
            <w:r>
              <w:t>190 duty hours in any 28 consecutive days, spread as evenly as practicable throughout that period.</w:t>
            </w:r>
          </w:p>
        </w:tc>
      </w:tr>
      <w:tr w:rsidR="00C33F22" w14:paraId="45523A3A" w14:textId="77777777">
        <w:tc>
          <w:tcPr>
            <w:tcW w:w="2688" w:type="dxa"/>
          </w:tcPr>
          <w:p w14:paraId="10BC9B56" w14:textId="77777777" w:rsidR="00C33F22" w:rsidRDefault="004C72BD">
            <w:pPr>
              <w:pStyle w:val="StandardTabelle"/>
            </w:pPr>
            <w:r>
              <w:t>Working Time</w:t>
            </w:r>
          </w:p>
        </w:tc>
        <w:tc>
          <w:tcPr>
            <w:tcW w:w="7260" w:type="dxa"/>
          </w:tcPr>
          <w:p w14:paraId="2E9FDC34" w14:textId="77777777" w:rsidR="00C33F22" w:rsidRDefault="004C72BD">
            <w:pPr>
              <w:pStyle w:val="StandardTabelle"/>
            </w:pPr>
            <w:r>
              <w:t>The maximum annual working time shall be 2000 hours in which the flight time (block time) shall be limited to 900 hours.</w:t>
            </w:r>
          </w:p>
          <w:p w14:paraId="45CF85F1" w14:textId="77777777" w:rsidR="00C33F22" w:rsidRDefault="004C72BD">
            <w:pPr>
              <w:pStyle w:val="StandardTabelle"/>
            </w:pPr>
            <w:r>
              <w:t>The maximum annual working time shall be spread as evenly as practicable throughout the year.</w:t>
            </w:r>
          </w:p>
        </w:tc>
      </w:tr>
      <w:tr w:rsidR="00C33F22" w14:paraId="0D62A39A" w14:textId="77777777">
        <w:tc>
          <w:tcPr>
            <w:tcW w:w="2688" w:type="dxa"/>
          </w:tcPr>
          <w:p w14:paraId="7E90AE70" w14:textId="77777777" w:rsidR="00C33F22" w:rsidRDefault="004C72BD">
            <w:pPr>
              <w:pStyle w:val="StandardTabelle"/>
            </w:pPr>
            <w:r>
              <w:t>Sectors/Landings</w:t>
            </w:r>
          </w:p>
        </w:tc>
        <w:tc>
          <w:tcPr>
            <w:tcW w:w="7260" w:type="dxa"/>
          </w:tcPr>
          <w:p w14:paraId="0F810A0F" w14:textId="77777777" w:rsidR="00C33F22" w:rsidRDefault="004C72BD">
            <w:pPr>
              <w:pStyle w:val="StandardTabelle"/>
            </w:pPr>
            <w:r>
              <w:t>There are no limitations restricting the number of sectors/landings for flight training sessions.</w:t>
            </w:r>
          </w:p>
          <w:p w14:paraId="646B8F3A" w14:textId="77777777" w:rsidR="00C33F22" w:rsidRDefault="004C72BD">
            <w:pPr>
              <w:pStyle w:val="StandardTabelle"/>
            </w:pPr>
            <w:r>
              <w:t>In addition to the observation of the achievement of the respective training target, the instructor is to monitor the fitness and to identify the fatigue hazards within the current flight/duty period, and to decide upon the maximum number of sectors/landings. And, moreover, to decide proactively according to the situation and to reduce duty period, and/or to increase the rest period when necessary.</w:t>
            </w:r>
          </w:p>
        </w:tc>
      </w:tr>
    </w:tbl>
    <w:p w14:paraId="1C2B0445" w14:textId="77777777" w:rsidR="00C33F22" w:rsidRDefault="00C33F22">
      <w:pPr>
        <w:pStyle w:val="Pfad"/>
        <w:rPr>
          <w:lang w:val="en-US"/>
        </w:rPr>
      </w:pPr>
      <w:bookmarkStart w:id="80" w:name="_Toc459297460"/>
      <w:bookmarkStart w:id="81" w:name="_Toc459297461"/>
      <w:bookmarkEnd w:id="80"/>
      <w:bookmarkEnd w:id="81"/>
    </w:p>
    <w:p w14:paraId="394F7CD2" w14:textId="77777777" w:rsidR="00C33F22" w:rsidRDefault="004C72BD">
      <w:pPr>
        <w:pStyle w:val="StandardFett"/>
      </w:pPr>
      <w:r>
        <w:t>Unforeseen circumstances - instructor’s/pilot in command’s discretion</w:t>
      </w:r>
    </w:p>
    <w:p w14:paraId="39744F25" w14:textId="77777777" w:rsidR="00C33F22" w:rsidRDefault="004C72BD">
      <w:r>
        <w:t>Under unforeseen circumstances the instructor/pilot in command may modify the limits on duty period, flying hours or rest requirements by complying with the following:</w:t>
      </w:r>
    </w:p>
    <w:p w14:paraId="3E0D0387" w14:textId="77777777" w:rsidR="00C33F22" w:rsidRDefault="004C72BD">
      <w:pPr>
        <w:pStyle w:val="Bullet1"/>
      </w:pPr>
      <w:r>
        <w:t>The maximum duty per day may be increased by a maximum of two hours, and the flight continued to the planned destination or alternate, if on the final sector within a duty period the allowed increase duty is exceeded because of unforeseen circumstances after take-off.</w:t>
      </w:r>
    </w:p>
    <w:p w14:paraId="144D17A8" w14:textId="77777777" w:rsidR="00C33F22" w:rsidRDefault="004C72BD">
      <w:pPr>
        <w:pStyle w:val="Bullet1"/>
      </w:pPr>
      <w:r>
        <w:t>The rest period following the duty period may be reduced, but can never be less than 10 hours.</w:t>
      </w:r>
    </w:p>
    <w:p w14:paraId="6C9131B0" w14:textId="77777777" w:rsidR="00C33F22" w:rsidRDefault="004C72BD">
      <w:pPr>
        <w:pStyle w:val="Bullet1"/>
      </w:pPr>
      <w:r>
        <w:t>The instructor/pilot in command shall submit a report to the organisation when a duty is increased or a rest period is reduced at the instructor’s/pilot in command’s discretion.</w:t>
      </w:r>
    </w:p>
    <w:p w14:paraId="192C2CD8" w14:textId="77777777" w:rsidR="00C33F22" w:rsidRDefault="004C72BD">
      <w:pPr>
        <w:pStyle w:val="Bullet1"/>
      </w:pPr>
      <w:r>
        <w:t xml:space="preserve">Where the increase of duty period or reduction of a rest period exceeds 1 hour, a copy of the </w:t>
      </w:r>
      <w:r>
        <w:rPr>
          <w:szCs w:val="22"/>
        </w:rPr>
        <w:t xml:space="preserve">occurrence report filed to </w:t>
      </w:r>
      <w:hyperlink r:id="rId31" w:history="1">
        <w:r>
          <w:rPr>
            <w:rStyle w:val="Hyperlink"/>
            <w:szCs w:val="22"/>
          </w:rPr>
          <w:t>http://www.aviationreporting.eu</w:t>
        </w:r>
      </w:hyperlink>
      <w:r>
        <w:rPr>
          <w:szCs w:val="22"/>
        </w:rPr>
        <w:t xml:space="preserve"> shall be sent to the assigned inspector within</w:t>
      </w:r>
      <w:r>
        <w:t xml:space="preserve"> 28 days.</w:t>
      </w:r>
    </w:p>
    <w:p w14:paraId="4EC11057" w14:textId="77777777" w:rsidR="00C33F22" w:rsidRDefault="004C72BD">
      <w:pPr>
        <w:spacing w:after="0"/>
        <w:jc w:val="left"/>
        <w:rPr>
          <w:b/>
        </w:rPr>
      </w:pPr>
      <w:r>
        <w:br w:type="page"/>
      </w:r>
    </w:p>
    <w:p w14:paraId="5F9CCA72" w14:textId="77777777" w:rsidR="00C33F22" w:rsidRDefault="004C72BD">
      <w:pPr>
        <w:pStyle w:val="StandardFett"/>
      </w:pPr>
      <w:r>
        <w:lastRenderedPageBreak/>
        <w:t>Recording of duty, flight duty and rest periods</w:t>
      </w:r>
    </w:p>
    <w:p w14:paraId="1D0F6663" w14:textId="77777777" w:rsidR="00C33F22" w:rsidRDefault="004C72BD">
      <w:pPr>
        <w:pStyle w:val="StandardExampleTextKursiv"/>
        <w:rPr>
          <w:i w:val="0"/>
        </w:rPr>
      </w:pPr>
      <w:r>
        <w:rPr>
          <w:i w:val="0"/>
        </w:rPr>
        <w:t>The instructor and student must ensure that all record relevant data are in compliance with the flight time limitations by using the “</w:t>
      </w:r>
      <w:r>
        <w:rPr>
          <w:color w:val="0070C0"/>
        </w:rPr>
        <w:t>FTL record form</w:t>
      </w:r>
      <w:r>
        <w:rPr>
          <w:i w:val="0"/>
        </w:rPr>
        <w:t>”.</w:t>
      </w:r>
    </w:p>
    <w:p w14:paraId="72D797D0" w14:textId="77777777" w:rsidR="00C33F22" w:rsidRDefault="004C72BD">
      <w:pPr>
        <w:pStyle w:val="StandardExampleTextKursiv"/>
        <w:rPr>
          <w:i w:val="0"/>
        </w:rPr>
      </w:pPr>
      <w:r>
        <w:rPr>
          <w:i w:val="0"/>
        </w:rPr>
        <w:t>Copies of these records shall be delivered to the Head of Training on a monthly basis.</w:t>
      </w:r>
    </w:p>
    <w:p w14:paraId="53E7FB13" w14:textId="77777777" w:rsidR="00C33F22" w:rsidRDefault="004C72BD">
      <w:pPr>
        <w:pStyle w:val="StandardExampleTextKursiv"/>
        <w:rPr>
          <w:i w:val="0"/>
        </w:rPr>
      </w:pPr>
      <w:r>
        <w:rPr>
          <w:i w:val="0"/>
        </w:rPr>
        <w:t>Where a flight instructor is engaged in more than one organisation and/or operator, the instructor concerned shall maintain a personal record, including:</w:t>
      </w:r>
    </w:p>
    <w:p w14:paraId="0597F321" w14:textId="77777777" w:rsidR="00C33F22" w:rsidRDefault="004C72BD">
      <w:pPr>
        <w:pStyle w:val="Bullet1"/>
      </w:pPr>
      <w:r>
        <w:t xml:space="preserve">Flight times; </w:t>
      </w:r>
    </w:p>
    <w:p w14:paraId="3156E9B1" w14:textId="77777777" w:rsidR="00C33F22" w:rsidRDefault="004C72BD">
      <w:pPr>
        <w:pStyle w:val="Bullet1"/>
      </w:pPr>
      <w:r>
        <w:t>Start, duration and end of each duty period and/or flight duty period; and</w:t>
      </w:r>
    </w:p>
    <w:p w14:paraId="6E5007AF" w14:textId="77777777" w:rsidR="00C33F22" w:rsidRDefault="004C72BD">
      <w:pPr>
        <w:pStyle w:val="Bullet1"/>
      </w:pPr>
      <w:r>
        <w:t>Rest periods and days free from all duties.</w:t>
      </w:r>
    </w:p>
    <w:p w14:paraId="0F43C35B" w14:textId="77777777" w:rsidR="00C33F22" w:rsidRDefault="004C72BD">
      <w:pPr>
        <w:pStyle w:val="StandardExampleTextKursiv"/>
        <w:rPr>
          <w:i w:val="0"/>
        </w:rPr>
      </w:pPr>
      <w:r>
        <w:rPr>
          <w:i w:val="0"/>
        </w:rPr>
        <w:t>The instructor shall make such records available to all the concerned organisations/operators.</w:t>
      </w:r>
    </w:p>
    <w:p w14:paraId="35AA3A6C" w14:textId="77777777" w:rsidR="00C33F22" w:rsidRDefault="004C72BD">
      <w:pPr>
        <w:pStyle w:val="berschrift2"/>
      </w:pPr>
      <w:bookmarkStart w:id="82" w:name="_Toc123816790"/>
      <w:r>
        <w:t>Flying duty period and flight time limitations (Students)</w:t>
      </w:r>
      <w:bookmarkEnd w:id="82"/>
    </w:p>
    <w:p w14:paraId="5E901C32" w14:textId="77777777" w:rsidR="00C33F22" w:rsidRDefault="00552280">
      <w:pPr>
        <w:pStyle w:val="RevisionStatus"/>
        <w:rPr>
          <w:lang w:val="en-GB"/>
        </w:rPr>
      </w:pPr>
      <w:bookmarkStart w:id="83" w:name="_Toc134430119"/>
      <w:r>
        <w:rPr>
          <w:lang w:val="en-GB"/>
        </w:rPr>
        <w:t>1.15</w:t>
      </w:r>
      <w:r w:rsidR="004C72BD">
        <w:rPr>
          <w:lang w:val="en-GB"/>
        </w:rPr>
        <w:tab/>
        <w:t>REV0 / TBD</w:t>
      </w:r>
      <w:bookmarkEnd w:id="83"/>
    </w:p>
    <w:p w14:paraId="599697A2" w14:textId="77777777" w:rsidR="00C33F22" w:rsidRDefault="004C72BD">
      <w:r>
        <w:t>In general, for students undergoing a course of flight training the following limitations apply:</w:t>
      </w:r>
    </w:p>
    <w:p w14:paraId="01440A28" w14:textId="77777777" w:rsidR="00C33F22" w:rsidRDefault="004C72BD">
      <w:pPr>
        <w:pStyle w:val="Bullet1"/>
      </w:pPr>
      <w:r>
        <w:rPr>
          <w:lang w:val="en-US"/>
        </w:rPr>
        <w:t>Without exemption from an approved syllabus,</w:t>
      </w:r>
      <w:r>
        <w:t xml:space="preserve"> students should not fly more than </w:t>
      </w:r>
      <w:r>
        <w:rPr>
          <w:color w:val="0070C0"/>
        </w:rPr>
        <w:t>3</w:t>
      </w:r>
      <w:r>
        <w:t xml:space="preserve"> flight training sessions/units in any flight duty period; and</w:t>
      </w:r>
    </w:p>
    <w:p w14:paraId="2A464E04" w14:textId="77777777" w:rsidR="00C33F22" w:rsidRDefault="004C72BD">
      <w:pPr>
        <w:pStyle w:val="Bullet1"/>
      </w:pPr>
      <w:r>
        <w:t xml:space="preserve">Student pilots should not exceed </w:t>
      </w:r>
      <w:r>
        <w:rPr>
          <w:color w:val="0070C0"/>
        </w:rPr>
        <w:t>6</w:t>
      </w:r>
      <w:r>
        <w:t xml:space="preserve"> hours of flight time in any flight duty period.</w:t>
      </w:r>
    </w:p>
    <w:p w14:paraId="662BACBE" w14:textId="77777777" w:rsidR="00C33F22" w:rsidRDefault="004C72BD">
      <w:pPr>
        <w:pStyle w:val="berschrift2"/>
      </w:pPr>
      <w:bookmarkStart w:id="84" w:name="_Toc123816791"/>
      <w:r>
        <w:t>Rest periods (Instructors)</w:t>
      </w:r>
      <w:bookmarkEnd w:id="84"/>
    </w:p>
    <w:p w14:paraId="348EF0B2" w14:textId="77777777" w:rsidR="00C33F22" w:rsidRDefault="00552280">
      <w:pPr>
        <w:pStyle w:val="RevisionStatus"/>
        <w:rPr>
          <w:lang w:val="en-GB"/>
        </w:rPr>
      </w:pPr>
      <w:bookmarkStart w:id="85" w:name="_Toc134430120"/>
      <w:r>
        <w:rPr>
          <w:lang w:val="en-GB"/>
        </w:rPr>
        <w:t>1.16</w:t>
      </w:r>
      <w:r w:rsidR="004C72BD">
        <w:rPr>
          <w:lang w:val="en-GB"/>
        </w:rPr>
        <w:tab/>
        <w:t>REV0 / TBD</w:t>
      </w:r>
      <w:bookmarkEnd w:id="85"/>
    </w:p>
    <w:p w14:paraId="6AB49B9A" w14:textId="77777777" w:rsidR="00C33F22" w:rsidRDefault="004C72BD">
      <w:pPr>
        <w:pStyle w:val="Bullet1"/>
      </w:pPr>
      <w:r>
        <w:t>Instructors shall not start a training flight if they know that they are suffering from, or are likely to suffer from fatigue, or if they feel unfit to the extent that the flight may be endangered and/or the training target is in question.</w:t>
      </w:r>
    </w:p>
    <w:p w14:paraId="2DC252F7" w14:textId="77777777" w:rsidR="00C33F22" w:rsidRDefault="004C72BD">
      <w:pPr>
        <w:pStyle w:val="Bullet1"/>
      </w:pPr>
      <w:r>
        <w:t>The minimum rest period provided before undertaking flying duty, shall be at least as long as the preceding duty period, or 12 hours, whichever is greater.</w:t>
      </w:r>
    </w:p>
    <w:p w14:paraId="12F5966A" w14:textId="77777777" w:rsidR="00C33F22" w:rsidRDefault="004C72BD">
      <w:pPr>
        <w:pStyle w:val="berschrift2"/>
      </w:pPr>
      <w:bookmarkStart w:id="86" w:name="_Toc459297468"/>
      <w:bookmarkStart w:id="87" w:name="_Toc123816792"/>
      <w:bookmarkEnd w:id="86"/>
      <w:r>
        <w:t>Rest periods (Students)</w:t>
      </w:r>
      <w:bookmarkEnd w:id="87"/>
    </w:p>
    <w:p w14:paraId="72981B53" w14:textId="77777777" w:rsidR="00C33F22" w:rsidRDefault="00552280">
      <w:pPr>
        <w:pStyle w:val="RevisionStatus"/>
        <w:rPr>
          <w:lang w:val="en-GB"/>
        </w:rPr>
      </w:pPr>
      <w:bookmarkStart w:id="88" w:name="_Toc134430121"/>
      <w:r>
        <w:rPr>
          <w:lang w:val="en-GB"/>
        </w:rPr>
        <w:t>1.17</w:t>
      </w:r>
      <w:r w:rsidR="004C72BD">
        <w:rPr>
          <w:lang w:val="en-GB"/>
        </w:rPr>
        <w:tab/>
        <w:t>REV0 / TBD</w:t>
      </w:r>
      <w:bookmarkEnd w:id="88"/>
    </w:p>
    <w:p w14:paraId="505D2F8B" w14:textId="77777777" w:rsidR="00C33F22" w:rsidRDefault="004C72BD">
      <w:pPr>
        <w:pStyle w:val="Bullet1"/>
      </w:pPr>
      <w:r>
        <w:t>Students should use their rest periods properly prior to a flight and should report for flight training well rested and fit for duty.</w:t>
      </w:r>
    </w:p>
    <w:p w14:paraId="21F5D305" w14:textId="77777777" w:rsidR="00C33F22" w:rsidRDefault="004C72BD">
      <w:pPr>
        <w:pStyle w:val="Bullet1"/>
      </w:pPr>
      <w:r>
        <w:t>Students shall not start a training flight if they know that they are suffering from, or are likely to suffer from fatigue, or if they feel unfit to the extent that the flight may be endangered and/or the training target is in question.</w:t>
      </w:r>
    </w:p>
    <w:p w14:paraId="6EAD3364" w14:textId="77777777" w:rsidR="00932A2C" w:rsidRDefault="004C72BD">
      <w:pPr>
        <w:pStyle w:val="Bullet1"/>
      </w:pPr>
      <w:r>
        <w:t>The minimum rest period provided before undertaking flying duty, shall be at least as long as the preceding duty period, or 12 hours, whichever is greater.</w:t>
      </w:r>
    </w:p>
    <w:p w14:paraId="05997599" w14:textId="77777777" w:rsidR="00932A2C" w:rsidRDefault="00932A2C">
      <w:pPr>
        <w:spacing w:after="0"/>
        <w:jc w:val="left"/>
      </w:pPr>
      <w:r>
        <w:br w:type="page"/>
      </w:r>
    </w:p>
    <w:p w14:paraId="6B412235" w14:textId="77777777" w:rsidR="00C33F22" w:rsidRDefault="004C72BD">
      <w:pPr>
        <w:pStyle w:val="berschrift2"/>
      </w:pPr>
      <w:bookmarkStart w:id="89" w:name="_Toc459297483"/>
      <w:bookmarkStart w:id="90" w:name="_Toc123816793"/>
      <w:bookmarkEnd w:id="89"/>
      <w:r>
        <w:lastRenderedPageBreak/>
        <w:t>Pilot’s log books</w:t>
      </w:r>
      <w:bookmarkEnd w:id="90"/>
    </w:p>
    <w:p w14:paraId="3CCA2ADD" w14:textId="77777777" w:rsidR="00C33F22" w:rsidRDefault="00552280">
      <w:pPr>
        <w:pStyle w:val="RevisionStatus"/>
        <w:rPr>
          <w:lang w:val="en-GB"/>
        </w:rPr>
      </w:pPr>
      <w:bookmarkStart w:id="91" w:name="_Toc134430122"/>
      <w:r>
        <w:rPr>
          <w:lang w:val="en-GB"/>
        </w:rPr>
        <w:t>1.18</w:t>
      </w:r>
      <w:r w:rsidR="00655D1A">
        <w:rPr>
          <w:lang w:val="en-GB"/>
        </w:rPr>
        <w:tab/>
        <w:t>REV2</w:t>
      </w:r>
      <w:r w:rsidR="004C72BD">
        <w:rPr>
          <w:lang w:val="en-GB"/>
        </w:rPr>
        <w:t xml:space="preserve"> / TBD</w:t>
      </w:r>
      <w:bookmarkEnd w:id="91"/>
    </w:p>
    <w:p w14:paraId="32DB316F" w14:textId="77777777" w:rsidR="005D7A9B" w:rsidRDefault="005D7A9B" w:rsidP="005D7A9B">
      <w:pPr>
        <w:pStyle w:val="ExampleNormal"/>
      </w:pPr>
      <w:r>
        <w:t xml:space="preserve">Describe the log book form used by the organisation. </w:t>
      </w:r>
    </w:p>
    <w:p w14:paraId="1E043E4D" w14:textId="77777777" w:rsidR="005D7A9B" w:rsidRDefault="005D7A9B" w:rsidP="005D7A9B">
      <w:pPr>
        <w:pStyle w:val="ExampleNormal"/>
      </w:pPr>
      <w:r>
        <w:t>For example:</w:t>
      </w:r>
    </w:p>
    <w:p w14:paraId="23D6D4AF" w14:textId="77777777" w:rsidR="00C33F22" w:rsidRDefault="004C72BD" w:rsidP="005D7A9B">
      <w:pPr>
        <w:pStyle w:val="ExampleNormal"/>
      </w:pPr>
      <w:r>
        <w:t xml:space="preserve">The organisation uses </w:t>
      </w:r>
      <w:r w:rsidR="005D7A9B">
        <w:t xml:space="preserve">paper format </w:t>
      </w:r>
      <w:r>
        <w:t>and provides/sells to students the official means provided by FOCA which is the Pilot Log Book Art. No. 803.001 as published by BBL (Bundesamt für Bauten und Logistik, 3000 Bern) Bundespublikationen für Privatkunden.</w:t>
      </w:r>
    </w:p>
    <w:p w14:paraId="03AA06B5" w14:textId="77777777" w:rsidR="00C33F22" w:rsidRDefault="004C72BD">
      <w:pPr>
        <w:pStyle w:val="StandardExampleTextKursiv"/>
        <w:rPr>
          <w:i w:val="0"/>
        </w:rPr>
      </w:pPr>
      <w:r>
        <w:rPr>
          <w:i w:val="0"/>
        </w:rPr>
        <w:t xml:space="preserve">At the beginning of a training course, the instructor explains to the assigned student: </w:t>
      </w:r>
    </w:p>
    <w:p w14:paraId="2CD00C05" w14:textId="77777777" w:rsidR="00C33F22" w:rsidRDefault="004C72BD">
      <w:pPr>
        <w:pStyle w:val="Bullet1"/>
      </w:pPr>
      <w:r>
        <w:t>the format and content of the pilot log book and how relevant data and information are to be entered;</w:t>
      </w:r>
    </w:p>
    <w:p w14:paraId="4469F37C" w14:textId="77777777" w:rsidR="00C33F22" w:rsidRDefault="004C72BD">
      <w:pPr>
        <w:pStyle w:val="Bullet1"/>
      </w:pPr>
      <w:r>
        <w:t xml:space="preserve">the significance of the log book and its content as evidence; </w:t>
      </w:r>
    </w:p>
    <w:p w14:paraId="2FAEA374" w14:textId="77777777" w:rsidR="00C33F22" w:rsidRPr="005D7A9B" w:rsidRDefault="004C72BD">
      <w:pPr>
        <w:pStyle w:val="Bullet1"/>
        <w:rPr>
          <w:color w:val="0070C0"/>
        </w:rPr>
      </w:pPr>
      <w:r w:rsidRPr="005D7A9B">
        <w:rPr>
          <w:color w:val="0070C0"/>
        </w:rPr>
        <w:t>the importance of the use of ink or indelible pencil with a proper and clear handwriting;</w:t>
      </w:r>
    </w:p>
    <w:p w14:paraId="59C176F3" w14:textId="77777777" w:rsidR="00C33F22" w:rsidRDefault="004C72BD">
      <w:pPr>
        <w:pStyle w:val="Bullet1"/>
      </w:pPr>
      <w:r>
        <w:t>the relevance to make entries as soon as practicable after any flight undertaken;</w:t>
      </w:r>
    </w:p>
    <w:p w14:paraId="6DFD3200" w14:textId="77777777" w:rsidR="00C33F22" w:rsidRDefault="004C72BD">
      <w:pPr>
        <w:pStyle w:val="Bullet1"/>
      </w:pPr>
      <w:r>
        <w:t>the importance to carry the pilot log book during all flights or at least during all solo cross-country flights;</w:t>
      </w:r>
    </w:p>
    <w:p w14:paraId="25740F28" w14:textId="77777777" w:rsidR="00C33F22" w:rsidRDefault="004C72BD">
      <w:pPr>
        <w:pStyle w:val="Bullet1"/>
      </w:pPr>
      <w:r>
        <w:t>the requirement to present the pilot log book for inspection upon request by an authorised representative of FOCA or other national aviation authority (competent authority);</w:t>
      </w:r>
    </w:p>
    <w:p w14:paraId="70762D65" w14:textId="77777777" w:rsidR="00C33F22" w:rsidRDefault="004C72BD">
      <w:pPr>
        <w:pStyle w:val="Bullet1"/>
      </w:pPr>
      <w:r>
        <w:t>acts which are considered as violation against the provisions, notably the entry of false information in the pilot log book and the prosecution thereof according to article 92 and 92 of the Swiss Air Navigation Decree (Luftfahrtgesetz) or article 251-255 of the criminal code (Strafgesetzbuch) for falsification of documents.</w:t>
      </w:r>
    </w:p>
    <w:p w14:paraId="00B880EB" w14:textId="77777777" w:rsidR="00C33F22" w:rsidRDefault="004C72BD">
      <w:pPr>
        <w:pStyle w:val="StandardExampleTextKursiv"/>
        <w:rPr>
          <w:i w:val="0"/>
        </w:rPr>
      </w:pPr>
      <w:r>
        <w:rPr>
          <w:i w:val="0"/>
        </w:rPr>
        <w:t>The instructor regularly checks the accuracy and completeness of the student’s entries.</w:t>
      </w:r>
    </w:p>
    <w:p w14:paraId="41366959" w14:textId="77777777" w:rsidR="003C127D" w:rsidRDefault="003C127D">
      <w:pPr>
        <w:pStyle w:val="StandardExampleTextKursiv"/>
        <w:rPr>
          <w:i w:val="0"/>
        </w:rPr>
      </w:pPr>
      <w:r>
        <w:rPr>
          <w:i w:val="0"/>
        </w:rPr>
        <w:t>On completion of a course of training the instructor signs off the respective training.</w:t>
      </w:r>
    </w:p>
    <w:p w14:paraId="5F745B17" w14:textId="77777777" w:rsidR="003C127D" w:rsidRDefault="003C127D" w:rsidP="003C127D">
      <w:pPr>
        <w:pStyle w:val="ExampleNormal"/>
      </w:pPr>
      <w:r>
        <w:t>For digital format, insert a traceable reference to the applicable user manual of the concerned application. As the student may still have paper format, the following guidance may still apply:</w:t>
      </w:r>
    </w:p>
    <w:tbl>
      <w:tblPr>
        <w:tblStyle w:val="Tabellenraster"/>
        <w:tblW w:w="0" w:type="auto"/>
        <w:tblInd w:w="108" w:type="dxa"/>
        <w:tblLayout w:type="fixed"/>
        <w:tblLook w:val="04A0" w:firstRow="1" w:lastRow="0" w:firstColumn="1" w:lastColumn="0" w:noHBand="0" w:noVBand="1"/>
      </w:tblPr>
      <w:tblGrid>
        <w:gridCol w:w="5014"/>
        <w:gridCol w:w="5015"/>
      </w:tblGrid>
      <w:tr w:rsidR="00C33F22" w14:paraId="45E34EC0" w14:textId="77777777">
        <w:tc>
          <w:tcPr>
            <w:tcW w:w="5014" w:type="dxa"/>
          </w:tcPr>
          <w:p w14:paraId="0DD76BE8" w14:textId="77777777" w:rsidR="00C33F22" w:rsidRDefault="004C72BD">
            <w:pPr>
              <w:pStyle w:val="TabelleKofpzeileLinksFett"/>
            </w:pPr>
            <w:r>
              <w:t>Nature of Flight</w:t>
            </w:r>
          </w:p>
        </w:tc>
        <w:tc>
          <w:tcPr>
            <w:tcW w:w="5015" w:type="dxa"/>
          </w:tcPr>
          <w:p w14:paraId="1C536200" w14:textId="77777777" w:rsidR="00C33F22" w:rsidRDefault="004C72BD">
            <w:pPr>
              <w:pStyle w:val="TabelleKofpzeileLinksFett"/>
            </w:pPr>
            <w:r>
              <w:t>Endorsement Text/Stamp</w:t>
            </w:r>
          </w:p>
        </w:tc>
      </w:tr>
      <w:tr w:rsidR="00C33F22" w14:paraId="52BB7BDC" w14:textId="77777777">
        <w:tc>
          <w:tcPr>
            <w:tcW w:w="5014" w:type="dxa"/>
          </w:tcPr>
          <w:p w14:paraId="3C50F0CB" w14:textId="77777777" w:rsidR="00C33F22" w:rsidRDefault="004C72BD">
            <w:pPr>
              <w:pStyle w:val="StandardTabelleKursiv"/>
              <w:rPr>
                <w:i w:val="0"/>
              </w:rPr>
            </w:pPr>
            <w:r>
              <w:rPr>
                <w:i w:val="0"/>
              </w:rPr>
              <w:t>Variants of a class rating – difference training (D)</w:t>
            </w:r>
          </w:p>
        </w:tc>
        <w:tc>
          <w:tcPr>
            <w:tcW w:w="5015" w:type="dxa"/>
          </w:tcPr>
          <w:p w14:paraId="08327BCF" w14:textId="77777777" w:rsidR="00C33F22" w:rsidRDefault="004C72BD" w:rsidP="005D7A9B">
            <w:pPr>
              <w:pStyle w:val="BulletTabelle"/>
            </w:pPr>
            <w:r>
              <w:t>Difference training to ... (aircraft type and variant) successfully completed</w:t>
            </w:r>
          </w:p>
          <w:p w14:paraId="13C4626F" w14:textId="77777777" w:rsidR="00C33F22" w:rsidRDefault="004C72BD" w:rsidP="005D7A9B">
            <w:pPr>
              <w:pStyle w:val="BulletTabelle"/>
            </w:pPr>
            <w:r>
              <w:t>Location and date</w:t>
            </w:r>
          </w:p>
          <w:p w14:paraId="7000F292" w14:textId="77777777" w:rsidR="00C33F22" w:rsidRDefault="004C72BD" w:rsidP="005D7A9B">
            <w:pPr>
              <w:pStyle w:val="BulletTabelle"/>
            </w:pPr>
            <w:r>
              <w:t>Instructor data</w:t>
            </w:r>
          </w:p>
          <w:p w14:paraId="6F66B85B" w14:textId="77777777" w:rsidR="00C33F22" w:rsidRDefault="004C72BD" w:rsidP="005D7A9B">
            <w:pPr>
              <w:pStyle w:val="BulletTabelle"/>
            </w:pPr>
            <w:r>
              <w:t>Signature</w:t>
            </w:r>
          </w:p>
        </w:tc>
      </w:tr>
      <w:tr w:rsidR="00C33F22" w14:paraId="1802D03B" w14:textId="77777777">
        <w:tc>
          <w:tcPr>
            <w:tcW w:w="5014" w:type="dxa"/>
          </w:tcPr>
          <w:p w14:paraId="7D8B8A0C" w14:textId="77777777" w:rsidR="00C33F22" w:rsidRDefault="004C72BD">
            <w:pPr>
              <w:pStyle w:val="StandardTabelleKursiv"/>
              <w:rPr>
                <w:i w:val="0"/>
              </w:rPr>
            </w:pPr>
            <w:r>
              <w:rPr>
                <w:i w:val="0"/>
              </w:rPr>
              <w:t>Variants of a class rating – familiarisation training</w:t>
            </w:r>
          </w:p>
        </w:tc>
        <w:tc>
          <w:tcPr>
            <w:tcW w:w="5015" w:type="dxa"/>
          </w:tcPr>
          <w:p w14:paraId="6D3BFA79" w14:textId="77777777" w:rsidR="00C33F22" w:rsidRDefault="004C72BD" w:rsidP="005D7A9B">
            <w:pPr>
              <w:pStyle w:val="BulletTabelle"/>
            </w:pPr>
            <w:r>
              <w:t>Familiarisation training to ... (</w:t>
            </w:r>
            <w:r w:rsidR="00CA669A">
              <w:t xml:space="preserve">subject, </w:t>
            </w:r>
            <w:r>
              <w:t>aircraft type and variant) successfully completed</w:t>
            </w:r>
          </w:p>
          <w:p w14:paraId="3104E793" w14:textId="77777777" w:rsidR="00C33F22" w:rsidRDefault="004C72BD" w:rsidP="005D7A9B">
            <w:pPr>
              <w:pStyle w:val="BulletTabelle"/>
            </w:pPr>
            <w:r>
              <w:t>Location and date</w:t>
            </w:r>
          </w:p>
          <w:p w14:paraId="2434B05F" w14:textId="77777777" w:rsidR="00C33F22" w:rsidRDefault="004C72BD" w:rsidP="005D7A9B">
            <w:pPr>
              <w:pStyle w:val="BulletTabelle"/>
            </w:pPr>
            <w:r>
              <w:t>Instructor data</w:t>
            </w:r>
            <w:r w:rsidR="005176BB">
              <w:t>, if</w:t>
            </w:r>
            <w:r w:rsidR="00CA669A">
              <w:t>/as</w:t>
            </w:r>
            <w:r w:rsidR="005176BB">
              <w:t xml:space="preserve"> applicable</w:t>
            </w:r>
          </w:p>
          <w:p w14:paraId="145EE84F" w14:textId="77777777" w:rsidR="00C33F22" w:rsidRDefault="004C72BD" w:rsidP="005D7A9B">
            <w:pPr>
              <w:pStyle w:val="BulletTabelle"/>
            </w:pPr>
            <w:r>
              <w:t>Signature</w:t>
            </w:r>
          </w:p>
        </w:tc>
      </w:tr>
      <w:tr w:rsidR="00C33F22" w14:paraId="03C55936" w14:textId="77777777">
        <w:tc>
          <w:tcPr>
            <w:tcW w:w="5014" w:type="dxa"/>
          </w:tcPr>
          <w:p w14:paraId="3EFB1D62" w14:textId="77777777" w:rsidR="00C33F22" w:rsidRDefault="004C72BD">
            <w:pPr>
              <w:pStyle w:val="StandardTabelleKursiv"/>
              <w:rPr>
                <w:i w:val="0"/>
                <w:color w:val="0070C0"/>
              </w:rPr>
            </w:pPr>
            <w:r>
              <w:rPr>
                <w:i w:val="0"/>
                <w:color w:val="0070C0"/>
              </w:rPr>
              <w:t>...</w:t>
            </w:r>
          </w:p>
        </w:tc>
        <w:tc>
          <w:tcPr>
            <w:tcW w:w="5015" w:type="dxa"/>
          </w:tcPr>
          <w:p w14:paraId="42A30A0C" w14:textId="77777777" w:rsidR="00C33F22" w:rsidRDefault="004C72BD">
            <w:pPr>
              <w:pStyle w:val="Einzug1Tabelle"/>
              <w:rPr>
                <w:color w:val="0070C0"/>
              </w:rPr>
            </w:pPr>
            <w:r>
              <w:rPr>
                <w:color w:val="0070C0"/>
              </w:rPr>
              <w:t>...</w:t>
            </w:r>
          </w:p>
        </w:tc>
      </w:tr>
      <w:tr w:rsidR="00C33F22" w14:paraId="1EA5E84A" w14:textId="77777777">
        <w:tc>
          <w:tcPr>
            <w:tcW w:w="5014" w:type="dxa"/>
          </w:tcPr>
          <w:p w14:paraId="44FC20D8" w14:textId="77777777" w:rsidR="00C33F22" w:rsidRDefault="004C72BD">
            <w:pPr>
              <w:pStyle w:val="StandardTabelleKursiv"/>
              <w:rPr>
                <w:i w:val="0"/>
              </w:rPr>
            </w:pPr>
            <w:r>
              <w:rPr>
                <w:i w:val="0"/>
              </w:rPr>
              <w:t>Training flight for class rating touring motor glider or single engine piston</w:t>
            </w:r>
          </w:p>
        </w:tc>
        <w:tc>
          <w:tcPr>
            <w:tcW w:w="5015" w:type="dxa"/>
            <w:vMerge w:val="restart"/>
          </w:tcPr>
          <w:p w14:paraId="1784C91A" w14:textId="77777777" w:rsidR="00C33F22" w:rsidRDefault="004C72BD">
            <w:pPr>
              <w:pStyle w:val="BulletTabelleKursiv"/>
              <w:numPr>
                <w:ilvl w:val="0"/>
                <w:numId w:val="18"/>
              </w:numPr>
              <w:rPr>
                <w:i w:val="0"/>
              </w:rPr>
            </w:pPr>
            <w:r>
              <w:rPr>
                <w:i w:val="0"/>
              </w:rPr>
              <w:t xml:space="preserve">FOCA </w:t>
            </w:r>
            <w:r>
              <w:rPr>
                <w:i w:val="0"/>
                <w:lang w:eastAsia="de-CH"/>
              </w:rPr>
              <w:t xml:space="preserve">Examiner Guide EASA Part FCL </w:t>
            </w:r>
            <w:r>
              <w:rPr>
                <w:i w:val="0"/>
              </w:rPr>
              <w:t>AEROPLANE</w:t>
            </w:r>
            <w:r w:rsidR="006E6356">
              <w:rPr>
                <w:i w:val="0"/>
              </w:rPr>
              <w:t xml:space="preserve"> / HELICOPTER</w:t>
            </w:r>
          </w:p>
          <w:p w14:paraId="5C239A9F" w14:textId="77777777" w:rsidR="00C33F22" w:rsidRDefault="004C72BD">
            <w:pPr>
              <w:pStyle w:val="Einzug1Tabelle"/>
              <w:tabs>
                <w:tab w:val="clear" w:pos="360"/>
              </w:tabs>
              <w:ind w:firstLine="0"/>
            </w:pPr>
            <w:r>
              <w:t>Refer to the sample for the candidate log book entries</w:t>
            </w:r>
          </w:p>
          <w:p w14:paraId="5CEFBE18" w14:textId="77777777" w:rsidR="00C33F22" w:rsidRDefault="006A43B0">
            <w:pPr>
              <w:pStyle w:val="Referencehomepage"/>
              <w:ind w:left="284"/>
              <w:rPr>
                <w:rStyle w:val="Hyperlink"/>
                <w:sz w:val="12"/>
                <w:lang w:val="en-GB"/>
              </w:rPr>
            </w:pPr>
            <w:r>
              <w:rPr>
                <w:lang w:val="en-GB"/>
              </w:rPr>
              <w:t>[o</w:t>
            </w:r>
            <w:r w:rsidR="004C72BD">
              <w:rPr>
                <w:lang w:val="en-GB"/>
              </w:rPr>
              <w:t xml:space="preserve">n-line] Available (09.05.2016) </w:t>
            </w:r>
            <w:hyperlink r:id="rId32" w:history="1">
              <w:r w:rsidR="004C72BD">
                <w:rPr>
                  <w:rStyle w:val="Hyperlink"/>
                  <w:sz w:val="12"/>
                  <w:lang w:val="en-GB"/>
                </w:rPr>
                <w:t>https://www.bazl.admin.ch/dam/bazl/de/dokumente/F%C3%BCr_Fachleute/Ausbildung_und_Lizenzen/Ausbildungsorganisationen/examiner_guide_easapartfclaeroplane.pdf.download.pdf/examiner_guide_easapartfclaeroplane.pdf</w:t>
              </w:r>
            </w:hyperlink>
          </w:p>
          <w:p w14:paraId="745C93FB" w14:textId="77777777" w:rsidR="006A43B0" w:rsidRDefault="006A43B0" w:rsidP="006A43B0">
            <w:pPr>
              <w:pStyle w:val="Referencehomepage"/>
              <w:ind w:left="284"/>
              <w:rPr>
                <w:lang w:val="en-GB"/>
              </w:rPr>
            </w:pPr>
            <w:r>
              <w:rPr>
                <w:lang w:val="en-GB"/>
              </w:rPr>
              <w:t>[on-line] Available (03.01.2018</w:t>
            </w:r>
            <w:r w:rsidRPr="006A43B0">
              <w:rPr>
                <w:lang w:val="en-GB"/>
              </w:rPr>
              <w:t xml:space="preserve">) </w:t>
            </w:r>
            <w:hyperlink r:id="rId33" w:history="1">
              <w:r w:rsidRPr="006A43B0">
                <w:rPr>
                  <w:rStyle w:val="Hyperlink"/>
                  <w:sz w:val="12"/>
                  <w:lang w:val="en-GB"/>
                </w:rPr>
                <w:t xml:space="preserve">https://www.bazl.admin.ch/dam/bazl/it/dokumente/Fachleute/Ausbildung_und_Lizenzen/Ausbildungsorganisationen/examiner_guide_easapartfclhelicopter.pdf.download.pdf/examiner_guide_easapartfclhelicopter.pdf </w:t>
              </w:r>
            </w:hyperlink>
          </w:p>
        </w:tc>
      </w:tr>
      <w:tr w:rsidR="00C33F22" w14:paraId="0FA82D80" w14:textId="77777777">
        <w:tc>
          <w:tcPr>
            <w:tcW w:w="5014" w:type="dxa"/>
          </w:tcPr>
          <w:p w14:paraId="5DCD2C22" w14:textId="77777777" w:rsidR="00C33F22" w:rsidRDefault="004C72BD">
            <w:pPr>
              <w:pStyle w:val="StandardTabelleKursiv"/>
              <w:rPr>
                <w:i w:val="0"/>
              </w:rPr>
            </w:pPr>
            <w:r>
              <w:rPr>
                <w:i w:val="0"/>
              </w:rPr>
              <w:t>Completion of a course of training for licence issue or rating</w:t>
            </w:r>
          </w:p>
        </w:tc>
        <w:tc>
          <w:tcPr>
            <w:tcW w:w="5015" w:type="dxa"/>
            <w:vMerge/>
          </w:tcPr>
          <w:p w14:paraId="2322F89C" w14:textId="77777777" w:rsidR="00C33F22" w:rsidRDefault="00C33F22">
            <w:pPr>
              <w:pStyle w:val="BulletTabelleKursiv"/>
              <w:numPr>
                <w:ilvl w:val="0"/>
                <w:numId w:val="18"/>
              </w:numPr>
              <w:rPr>
                <w:i w:val="0"/>
              </w:rPr>
            </w:pPr>
          </w:p>
        </w:tc>
      </w:tr>
      <w:tr w:rsidR="00C33F22" w14:paraId="6DA36BFD" w14:textId="77777777">
        <w:tc>
          <w:tcPr>
            <w:tcW w:w="5014" w:type="dxa"/>
          </w:tcPr>
          <w:p w14:paraId="41E63D26" w14:textId="77777777" w:rsidR="00C33F22" w:rsidRDefault="004C72BD">
            <w:pPr>
              <w:pStyle w:val="StandardTabelleKursiv"/>
              <w:rPr>
                <w:i w:val="0"/>
                <w:color w:val="0070C0"/>
              </w:rPr>
            </w:pPr>
            <w:r>
              <w:rPr>
                <w:i w:val="0"/>
                <w:color w:val="0070C0"/>
              </w:rPr>
              <w:t>...</w:t>
            </w:r>
          </w:p>
        </w:tc>
        <w:tc>
          <w:tcPr>
            <w:tcW w:w="5015" w:type="dxa"/>
          </w:tcPr>
          <w:p w14:paraId="38C4B6BE" w14:textId="77777777" w:rsidR="00C33F22" w:rsidRDefault="004C72BD">
            <w:pPr>
              <w:pStyle w:val="BulletTabelleKursiv"/>
              <w:numPr>
                <w:ilvl w:val="0"/>
                <w:numId w:val="18"/>
              </w:numPr>
              <w:rPr>
                <w:i w:val="0"/>
                <w:color w:val="0070C0"/>
              </w:rPr>
            </w:pPr>
            <w:r>
              <w:rPr>
                <w:i w:val="0"/>
                <w:color w:val="0070C0"/>
              </w:rPr>
              <w:t>...</w:t>
            </w:r>
          </w:p>
        </w:tc>
      </w:tr>
    </w:tbl>
    <w:p w14:paraId="3172C85D" w14:textId="77777777" w:rsidR="00C33F22" w:rsidRDefault="004C72BD">
      <w:pPr>
        <w:pStyle w:val="berschrift2"/>
      </w:pPr>
      <w:bookmarkStart w:id="92" w:name="_Toc123816794"/>
      <w:r>
        <w:lastRenderedPageBreak/>
        <w:t>Flight planning (general)</w:t>
      </w:r>
      <w:bookmarkEnd w:id="92"/>
    </w:p>
    <w:p w14:paraId="1B7D7094" w14:textId="77777777" w:rsidR="00C33F22" w:rsidRDefault="00552280">
      <w:pPr>
        <w:pStyle w:val="RevisionStatus"/>
        <w:rPr>
          <w:lang w:val="en-GB"/>
        </w:rPr>
      </w:pPr>
      <w:bookmarkStart w:id="93" w:name="_Toc134430123"/>
      <w:r>
        <w:rPr>
          <w:lang w:val="en-GB"/>
        </w:rPr>
        <w:t>1.19</w:t>
      </w:r>
      <w:r w:rsidR="00D36B72">
        <w:rPr>
          <w:lang w:val="en-GB"/>
        </w:rPr>
        <w:tab/>
        <w:t>REV3</w:t>
      </w:r>
      <w:r w:rsidR="004C72BD">
        <w:rPr>
          <w:lang w:val="en-GB"/>
        </w:rPr>
        <w:t xml:space="preserve"> / TBD</w:t>
      </w:r>
      <w:bookmarkEnd w:id="93"/>
    </w:p>
    <w:p w14:paraId="36549A9C" w14:textId="77777777" w:rsidR="00C33F22" w:rsidRDefault="004C72BD">
      <w:pPr>
        <w:pStyle w:val="StandardExampleTextKursiv"/>
        <w:rPr>
          <w:i w:val="0"/>
        </w:rPr>
      </w:pPr>
      <w:r>
        <w:rPr>
          <w:i w:val="0"/>
        </w:rPr>
        <w:t>No flight shall commence without a complete and adequate planning for the intended flight.</w:t>
      </w:r>
    </w:p>
    <w:p w14:paraId="66BC1907" w14:textId="77777777" w:rsidR="00C33F22" w:rsidRDefault="004C72BD">
      <w:pPr>
        <w:pStyle w:val="StandardExampleTextKursiv"/>
        <w:rPr>
          <w:i w:val="0"/>
        </w:rPr>
      </w:pPr>
      <w:r>
        <w:rPr>
          <w:i w:val="0"/>
        </w:rPr>
        <w:t>Both, the instructor/examiner and the student/applicant, must be familiar with the planning and the actual data as relevant for the intended flight.</w:t>
      </w:r>
    </w:p>
    <w:p w14:paraId="591910E3" w14:textId="77777777" w:rsidR="00C33F22" w:rsidRDefault="004C72BD">
      <w:pPr>
        <w:pStyle w:val="StandardExampleTextKursiv"/>
        <w:rPr>
          <w:i w:val="0"/>
        </w:rPr>
      </w:pPr>
      <w:r>
        <w:rPr>
          <w:i w:val="0"/>
        </w:rPr>
        <w:t>As part of the briefing, the instructor shall evaluate the student’s flight planning prior to commencing a flight.</w:t>
      </w:r>
    </w:p>
    <w:p w14:paraId="31A9AB28" w14:textId="77777777" w:rsidR="00C33F22" w:rsidRDefault="004C72BD">
      <w:pPr>
        <w:pStyle w:val="StandardExampleTextKursiv"/>
        <w:rPr>
          <w:i w:val="0"/>
        </w:rPr>
      </w:pPr>
      <w:r>
        <w:rPr>
          <w:i w:val="0"/>
        </w:rPr>
        <w:t>A complete and adequate flight planning shall include at least:</w:t>
      </w:r>
    </w:p>
    <w:tbl>
      <w:tblPr>
        <w:tblStyle w:val="Tabellenraster"/>
        <w:tblW w:w="9934" w:type="dxa"/>
        <w:tblInd w:w="108" w:type="dxa"/>
        <w:tblLook w:val="04A0" w:firstRow="1" w:lastRow="0" w:firstColumn="1" w:lastColumn="0" w:noHBand="0" w:noVBand="1"/>
      </w:tblPr>
      <w:tblGrid>
        <w:gridCol w:w="2550"/>
        <w:gridCol w:w="7384"/>
      </w:tblGrid>
      <w:tr w:rsidR="00C33F22" w14:paraId="6822E760" w14:textId="77777777">
        <w:tc>
          <w:tcPr>
            <w:tcW w:w="2550" w:type="dxa"/>
          </w:tcPr>
          <w:p w14:paraId="5517FD70" w14:textId="77777777" w:rsidR="00C33F22" w:rsidRDefault="004C72BD">
            <w:pPr>
              <w:pStyle w:val="TabelleKopfzeileKursivFettLinks"/>
              <w:rPr>
                <w:i w:val="0"/>
                <w:sz w:val="20"/>
              </w:rPr>
            </w:pPr>
            <w:r>
              <w:rPr>
                <w:i w:val="0"/>
                <w:sz w:val="20"/>
              </w:rPr>
              <w:t>Organisation</w:t>
            </w:r>
          </w:p>
        </w:tc>
        <w:tc>
          <w:tcPr>
            <w:tcW w:w="7384" w:type="dxa"/>
          </w:tcPr>
          <w:p w14:paraId="14629EB6" w14:textId="77777777" w:rsidR="00C33F22" w:rsidRDefault="004C72BD">
            <w:pPr>
              <w:pStyle w:val="CheckboxTabelleKursiv"/>
              <w:spacing w:after="60"/>
              <w:ind w:left="360" w:hanging="360"/>
              <w:rPr>
                <w:i w:val="0"/>
                <w:sz w:val="20"/>
              </w:rPr>
            </w:pPr>
            <w:r>
              <w:rPr>
                <w:i w:val="0"/>
                <w:sz w:val="20"/>
              </w:rPr>
              <w:t>Check of the availability of the aircraft</w:t>
            </w:r>
          </w:p>
          <w:p w14:paraId="266F6A9C" w14:textId="77777777" w:rsidR="00C33F22" w:rsidRDefault="004C72BD">
            <w:pPr>
              <w:pStyle w:val="CheckboxTabelleKursiv"/>
              <w:spacing w:after="60"/>
              <w:ind w:left="360" w:hanging="360"/>
              <w:rPr>
                <w:i w:val="0"/>
                <w:sz w:val="20"/>
              </w:rPr>
            </w:pPr>
            <w:r>
              <w:rPr>
                <w:i w:val="0"/>
                <w:sz w:val="20"/>
              </w:rPr>
              <w:t>Sunrise/Sunset – OPR hours</w:t>
            </w:r>
          </w:p>
          <w:p w14:paraId="1B59A8E2" w14:textId="77777777" w:rsidR="00C33F22" w:rsidRDefault="004C72BD">
            <w:pPr>
              <w:pStyle w:val="CheckboxTabelleKursiv"/>
              <w:spacing w:after="60"/>
              <w:ind w:left="360" w:hanging="360"/>
              <w:rPr>
                <w:i w:val="0"/>
                <w:sz w:val="20"/>
              </w:rPr>
            </w:pPr>
            <w:r>
              <w:rPr>
                <w:i w:val="0"/>
                <w:sz w:val="20"/>
              </w:rPr>
              <w:t xml:space="preserve">Current charts and maps/ AIP/ VFR Manual/Other commercially produced route and aerodrome </w:t>
            </w:r>
            <w:r w:rsidR="00D615A9">
              <w:rPr>
                <w:i w:val="0"/>
                <w:sz w:val="20"/>
              </w:rPr>
              <w:t>/ operating site information</w:t>
            </w:r>
          </w:p>
          <w:p w14:paraId="59B0A125" w14:textId="77777777" w:rsidR="00C33F22" w:rsidRDefault="004C72BD">
            <w:pPr>
              <w:pStyle w:val="CheckboxTabelleKursiv"/>
              <w:spacing w:after="60"/>
              <w:ind w:left="360" w:hanging="360"/>
              <w:rPr>
                <w:i w:val="0"/>
                <w:color w:val="0070C0"/>
                <w:sz w:val="20"/>
              </w:rPr>
            </w:pPr>
            <w:r>
              <w:rPr>
                <w:i w:val="0"/>
                <w:color w:val="0070C0"/>
                <w:sz w:val="20"/>
              </w:rPr>
              <w:t>...</w:t>
            </w:r>
          </w:p>
        </w:tc>
      </w:tr>
      <w:tr w:rsidR="00C33F22" w14:paraId="369CDDF5" w14:textId="77777777">
        <w:tc>
          <w:tcPr>
            <w:tcW w:w="2550" w:type="dxa"/>
          </w:tcPr>
          <w:p w14:paraId="1E132D09" w14:textId="77777777" w:rsidR="00C33F22" w:rsidRDefault="004C72BD">
            <w:pPr>
              <w:pStyle w:val="TabelleKopfzeileKursivFettLinks"/>
              <w:rPr>
                <w:i w:val="0"/>
                <w:sz w:val="20"/>
              </w:rPr>
            </w:pPr>
            <w:r>
              <w:rPr>
                <w:i w:val="0"/>
                <w:sz w:val="20"/>
              </w:rPr>
              <w:t>Navigation</w:t>
            </w:r>
          </w:p>
        </w:tc>
        <w:tc>
          <w:tcPr>
            <w:tcW w:w="7384" w:type="dxa"/>
          </w:tcPr>
          <w:p w14:paraId="60B37FF8" w14:textId="77777777" w:rsidR="00C33F22" w:rsidRDefault="004C72BD">
            <w:pPr>
              <w:pStyle w:val="CheckboxTabelleKursiv"/>
              <w:spacing w:after="60"/>
              <w:ind w:left="360" w:hanging="360"/>
              <w:rPr>
                <w:i w:val="0"/>
                <w:sz w:val="20"/>
              </w:rPr>
            </w:pPr>
            <w:r>
              <w:rPr>
                <w:i w:val="0"/>
                <w:sz w:val="20"/>
              </w:rPr>
              <w:t>VFR/IFR navigation flight plan</w:t>
            </w:r>
          </w:p>
          <w:p w14:paraId="614134CB" w14:textId="77777777" w:rsidR="00C33F22" w:rsidRDefault="004C72BD">
            <w:pPr>
              <w:pStyle w:val="CheckboxTabelleKursiv"/>
              <w:spacing w:after="60"/>
              <w:ind w:left="360" w:hanging="360"/>
              <w:rPr>
                <w:i w:val="0"/>
                <w:sz w:val="20"/>
              </w:rPr>
            </w:pPr>
            <w:r>
              <w:rPr>
                <w:i w:val="0"/>
                <w:sz w:val="20"/>
              </w:rPr>
              <w:t>Flight announcement</w:t>
            </w:r>
          </w:p>
          <w:p w14:paraId="1D933893" w14:textId="77777777" w:rsidR="00C33F22" w:rsidRDefault="004C72BD">
            <w:pPr>
              <w:pStyle w:val="CheckboxTabelleKursiv"/>
              <w:spacing w:after="60"/>
              <w:ind w:left="360" w:hanging="360"/>
              <w:rPr>
                <w:i w:val="0"/>
                <w:sz w:val="20"/>
              </w:rPr>
            </w:pPr>
            <w:r>
              <w:rPr>
                <w:i w:val="0"/>
                <w:sz w:val="20"/>
              </w:rPr>
              <w:t>ATC flight plan</w:t>
            </w:r>
          </w:p>
          <w:p w14:paraId="33EE174D" w14:textId="77777777" w:rsidR="00C33F22" w:rsidRDefault="004C72BD">
            <w:pPr>
              <w:pStyle w:val="CheckboxTabelleKursiv"/>
              <w:spacing w:after="60"/>
              <w:ind w:left="360" w:hanging="360"/>
              <w:rPr>
                <w:i w:val="0"/>
                <w:sz w:val="20"/>
              </w:rPr>
            </w:pPr>
            <w:r>
              <w:rPr>
                <w:i w:val="0"/>
                <w:sz w:val="20"/>
              </w:rPr>
              <w:t>NOTAMs</w:t>
            </w:r>
          </w:p>
          <w:p w14:paraId="5000ABC7" w14:textId="77777777" w:rsidR="00C33F22" w:rsidRDefault="004C72BD">
            <w:pPr>
              <w:pStyle w:val="CheckboxTabelleKursiv"/>
              <w:spacing w:after="60"/>
              <w:ind w:left="360" w:hanging="360"/>
              <w:rPr>
                <w:i w:val="0"/>
                <w:sz w:val="20"/>
              </w:rPr>
            </w:pPr>
            <w:r>
              <w:rPr>
                <w:i w:val="0"/>
                <w:sz w:val="20"/>
              </w:rPr>
              <w:t>DABS</w:t>
            </w:r>
          </w:p>
          <w:p w14:paraId="44CAE415" w14:textId="77777777" w:rsidR="00C33F22" w:rsidRDefault="004C72BD">
            <w:pPr>
              <w:pStyle w:val="CheckboxTabelleKursiv"/>
              <w:spacing w:after="60"/>
              <w:ind w:left="360" w:hanging="360"/>
              <w:rPr>
                <w:i w:val="0"/>
                <w:color w:val="0070C0"/>
                <w:sz w:val="20"/>
              </w:rPr>
            </w:pPr>
            <w:r>
              <w:rPr>
                <w:i w:val="0"/>
                <w:color w:val="0070C0"/>
                <w:sz w:val="20"/>
              </w:rPr>
              <w:t>...</w:t>
            </w:r>
          </w:p>
        </w:tc>
      </w:tr>
      <w:tr w:rsidR="00C33F22" w14:paraId="217EE292" w14:textId="77777777">
        <w:tc>
          <w:tcPr>
            <w:tcW w:w="2550" w:type="dxa"/>
          </w:tcPr>
          <w:p w14:paraId="3AFBE229" w14:textId="77777777" w:rsidR="00C33F22" w:rsidRDefault="004C72BD">
            <w:pPr>
              <w:pStyle w:val="TabelleKopfzeileKursivFettLinks"/>
              <w:rPr>
                <w:i w:val="0"/>
                <w:sz w:val="20"/>
              </w:rPr>
            </w:pPr>
            <w:r>
              <w:rPr>
                <w:i w:val="0"/>
                <w:sz w:val="20"/>
              </w:rPr>
              <w:t>Weather</w:t>
            </w:r>
          </w:p>
        </w:tc>
        <w:tc>
          <w:tcPr>
            <w:tcW w:w="7384" w:type="dxa"/>
          </w:tcPr>
          <w:p w14:paraId="6C2016C8" w14:textId="77777777" w:rsidR="00C33F22" w:rsidRDefault="004C72BD">
            <w:pPr>
              <w:pStyle w:val="CheckboxTabelleKursiv"/>
              <w:spacing w:after="60"/>
              <w:ind w:left="360" w:hanging="360"/>
              <w:rPr>
                <w:i w:val="0"/>
                <w:sz w:val="20"/>
              </w:rPr>
            </w:pPr>
            <w:r>
              <w:rPr>
                <w:i w:val="0"/>
                <w:sz w:val="20"/>
              </w:rPr>
              <w:t>METAR</w:t>
            </w:r>
          </w:p>
          <w:p w14:paraId="2616F955" w14:textId="77777777" w:rsidR="00C33F22" w:rsidRDefault="004C72BD">
            <w:pPr>
              <w:pStyle w:val="CheckboxTabelleKursiv"/>
              <w:spacing w:after="60"/>
              <w:ind w:left="360" w:hanging="360"/>
              <w:rPr>
                <w:i w:val="0"/>
                <w:sz w:val="20"/>
              </w:rPr>
            </w:pPr>
            <w:r>
              <w:rPr>
                <w:i w:val="0"/>
                <w:sz w:val="20"/>
              </w:rPr>
              <w:t>TAF</w:t>
            </w:r>
          </w:p>
          <w:p w14:paraId="5A680353" w14:textId="77777777" w:rsidR="00C33F22" w:rsidRDefault="004C72BD">
            <w:pPr>
              <w:pStyle w:val="CheckboxTabelleKursiv"/>
              <w:spacing w:after="60"/>
              <w:ind w:left="360" w:hanging="360"/>
              <w:rPr>
                <w:i w:val="0"/>
                <w:sz w:val="20"/>
              </w:rPr>
            </w:pPr>
            <w:r>
              <w:rPr>
                <w:i w:val="0"/>
                <w:sz w:val="20"/>
              </w:rPr>
              <w:t>GAFOR</w:t>
            </w:r>
          </w:p>
          <w:p w14:paraId="63547200" w14:textId="77777777" w:rsidR="00C33F22" w:rsidRDefault="004C72BD">
            <w:pPr>
              <w:pStyle w:val="CheckboxTabelleKursiv"/>
              <w:spacing w:after="60"/>
              <w:ind w:left="360" w:hanging="360"/>
              <w:rPr>
                <w:i w:val="0"/>
                <w:sz w:val="20"/>
              </w:rPr>
            </w:pPr>
            <w:r>
              <w:rPr>
                <w:i w:val="0"/>
                <w:sz w:val="20"/>
              </w:rPr>
              <w:t>Significant Weather Chart</w:t>
            </w:r>
          </w:p>
          <w:p w14:paraId="39A64497" w14:textId="77777777" w:rsidR="00C33F22" w:rsidRDefault="004C72BD">
            <w:pPr>
              <w:pStyle w:val="CheckboxTabelleKursiv"/>
              <w:spacing w:after="60"/>
              <w:ind w:left="360" w:hanging="360"/>
              <w:rPr>
                <w:i w:val="0"/>
                <w:sz w:val="20"/>
              </w:rPr>
            </w:pPr>
            <w:r>
              <w:rPr>
                <w:i w:val="0"/>
                <w:sz w:val="20"/>
              </w:rPr>
              <w:t>Wind Chart</w:t>
            </w:r>
          </w:p>
          <w:p w14:paraId="3AA21F7C" w14:textId="77777777" w:rsidR="00C33F22" w:rsidRDefault="004C72BD">
            <w:pPr>
              <w:pStyle w:val="CheckboxTabelleKursiv"/>
              <w:spacing w:after="60"/>
              <w:ind w:left="360" w:hanging="360"/>
              <w:rPr>
                <w:i w:val="0"/>
                <w:sz w:val="20"/>
              </w:rPr>
            </w:pPr>
            <w:r>
              <w:rPr>
                <w:i w:val="0"/>
                <w:sz w:val="20"/>
              </w:rPr>
              <w:t>GAMET</w:t>
            </w:r>
          </w:p>
          <w:p w14:paraId="789EAE96" w14:textId="77777777" w:rsidR="00C33F22" w:rsidRDefault="004C72BD">
            <w:pPr>
              <w:pStyle w:val="CheckboxTabelleKursiv"/>
              <w:spacing w:after="60"/>
              <w:ind w:left="360" w:hanging="360"/>
              <w:rPr>
                <w:i w:val="0"/>
                <w:sz w:val="20"/>
              </w:rPr>
            </w:pPr>
            <w:r>
              <w:rPr>
                <w:i w:val="0"/>
                <w:sz w:val="20"/>
              </w:rPr>
              <w:t>SIGMET</w:t>
            </w:r>
          </w:p>
          <w:p w14:paraId="7A9CA8D3" w14:textId="77777777" w:rsidR="00C33F22" w:rsidRDefault="004C72BD">
            <w:pPr>
              <w:pStyle w:val="CheckboxTabelleKursiv"/>
              <w:spacing w:after="60"/>
              <w:ind w:left="360" w:hanging="360"/>
              <w:rPr>
                <w:i w:val="0"/>
                <w:sz w:val="20"/>
              </w:rPr>
            </w:pPr>
            <w:r>
              <w:rPr>
                <w:i w:val="0"/>
                <w:sz w:val="20"/>
              </w:rPr>
              <w:t>SNOWTAM</w:t>
            </w:r>
          </w:p>
          <w:p w14:paraId="67059C10" w14:textId="77777777" w:rsidR="00C33F22" w:rsidRDefault="004C72BD">
            <w:pPr>
              <w:pStyle w:val="CheckboxTabelleKursiv"/>
              <w:spacing w:after="60"/>
              <w:ind w:left="360" w:hanging="360"/>
              <w:rPr>
                <w:i w:val="0"/>
                <w:sz w:val="20"/>
              </w:rPr>
            </w:pPr>
            <w:r>
              <w:rPr>
                <w:i w:val="0"/>
                <w:sz w:val="20"/>
              </w:rPr>
              <w:t>Weather Radar</w:t>
            </w:r>
          </w:p>
          <w:p w14:paraId="5D4103ED" w14:textId="77777777" w:rsidR="00C33F22" w:rsidRDefault="004C72BD">
            <w:pPr>
              <w:pStyle w:val="CheckboxTabelleKursiv"/>
              <w:spacing w:after="60"/>
              <w:ind w:left="360" w:hanging="360"/>
              <w:rPr>
                <w:i w:val="0"/>
                <w:sz w:val="20"/>
              </w:rPr>
            </w:pPr>
            <w:r>
              <w:rPr>
                <w:i w:val="0"/>
                <w:sz w:val="20"/>
              </w:rPr>
              <w:t>Webcam</w:t>
            </w:r>
          </w:p>
          <w:p w14:paraId="22408D71" w14:textId="77777777" w:rsidR="00C33F22" w:rsidRDefault="004C72BD">
            <w:pPr>
              <w:pStyle w:val="CheckboxTabelleKursiv"/>
              <w:spacing w:after="60"/>
              <w:ind w:left="360" w:hanging="360"/>
              <w:rPr>
                <w:i w:val="0"/>
                <w:color w:val="0070C0"/>
                <w:sz w:val="20"/>
              </w:rPr>
            </w:pPr>
            <w:r>
              <w:rPr>
                <w:i w:val="0"/>
                <w:color w:val="0070C0"/>
                <w:sz w:val="20"/>
              </w:rPr>
              <w:t>...</w:t>
            </w:r>
          </w:p>
        </w:tc>
      </w:tr>
      <w:tr w:rsidR="00D36B72" w14:paraId="25181D53" w14:textId="77777777" w:rsidTr="009E0875">
        <w:tc>
          <w:tcPr>
            <w:tcW w:w="2550" w:type="dxa"/>
            <w:shd w:val="clear" w:color="auto" w:fill="auto"/>
          </w:tcPr>
          <w:p w14:paraId="1BC6CF90" w14:textId="77777777" w:rsidR="00D36B72" w:rsidRPr="009E0875" w:rsidRDefault="00D36B72">
            <w:pPr>
              <w:pStyle w:val="TabelleKopfzeileKursivFettLinks"/>
              <w:rPr>
                <w:i w:val="0"/>
                <w:sz w:val="20"/>
              </w:rPr>
            </w:pPr>
            <w:r w:rsidRPr="009E0875">
              <w:rPr>
                <w:i w:val="0"/>
                <w:sz w:val="20"/>
              </w:rPr>
              <w:t>Volcanic ash</w:t>
            </w:r>
          </w:p>
        </w:tc>
        <w:tc>
          <w:tcPr>
            <w:tcW w:w="7384" w:type="dxa"/>
            <w:shd w:val="clear" w:color="auto" w:fill="auto"/>
          </w:tcPr>
          <w:p w14:paraId="35157698" w14:textId="77777777" w:rsidR="00D36B72" w:rsidRPr="009E0875" w:rsidRDefault="00D36B72" w:rsidP="00D36B72">
            <w:pPr>
              <w:pStyle w:val="CheckboxTabelleKursiv"/>
              <w:rPr>
                <w:i w:val="0"/>
                <w:sz w:val="20"/>
              </w:rPr>
            </w:pPr>
            <w:r w:rsidRPr="009E0875">
              <w:rPr>
                <w:i w:val="0"/>
                <w:sz w:val="20"/>
              </w:rPr>
              <w:t>the degree of known or forecast volcanic ash contamination</w:t>
            </w:r>
          </w:p>
          <w:p w14:paraId="1373704D" w14:textId="77777777" w:rsidR="00D36B72" w:rsidRPr="009E0875" w:rsidRDefault="00D36B72" w:rsidP="00D36B72">
            <w:pPr>
              <w:pStyle w:val="CheckboxTabelleKursiv"/>
              <w:rPr>
                <w:i w:val="0"/>
                <w:sz w:val="20"/>
              </w:rPr>
            </w:pPr>
            <w:r w:rsidRPr="009E0875">
              <w:rPr>
                <w:i w:val="0"/>
                <w:sz w:val="20"/>
              </w:rPr>
              <w:t>hazards associated with the volcanic ash contaminated area (odour, haze or cloud)</w:t>
            </w:r>
          </w:p>
          <w:p w14:paraId="4EA7ED99" w14:textId="77777777" w:rsidR="00D36B72" w:rsidRPr="009E0875" w:rsidRDefault="00D36B72" w:rsidP="00D36B72">
            <w:pPr>
              <w:pStyle w:val="CheckboxTabelleKursiv"/>
              <w:rPr>
                <w:i w:val="0"/>
                <w:sz w:val="20"/>
              </w:rPr>
            </w:pPr>
            <w:r w:rsidRPr="009E0875">
              <w:rPr>
                <w:i w:val="0"/>
                <w:sz w:val="20"/>
              </w:rPr>
              <w:t>any additional aircraft operating and / or maintenance considerations as provided by the manufacturer, if applicable</w:t>
            </w:r>
          </w:p>
          <w:p w14:paraId="1B52E631" w14:textId="77777777" w:rsidR="00D36B72" w:rsidRPr="009E0875" w:rsidRDefault="00D36B72" w:rsidP="00D36B72">
            <w:pPr>
              <w:pStyle w:val="CheckboxTabelleKursiv"/>
              <w:rPr>
                <w:i w:val="0"/>
                <w:sz w:val="20"/>
              </w:rPr>
            </w:pPr>
            <w:r w:rsidRPr="009E0875">
              <w:rPr>
                <w:i w:val="0"/>
                <w:sz w:val="20"/>
              </w:rPr>
              <w:t>operational requirements for re-routing / diversion, including fuel / energy considerations</w:t>
            </w:r>
          </w:p>
          <w:p w14:paraId="5655B6F2" w14:textId="77777777" w:rsidR="00D36B72" w:rsidRPr="009E0875" w:rsidRDefault="00D36B72" w:rsidP="00D36B72">
            <w:pPr>
              <w:pStyle w:val="CheckboxTabelleKursiv"/>
              <w:spacing w:after="60"/>
              <w:ind w:left="360" w:hanging="360"/>
              <w:rPr>
                <w:i w:val="0"/>
                <w:sz w:val="20"/>
              </w:rPr>
            </w:pPr>
            <w:r w:rsidRPr="009E0875">
              <w:rPr>
                <w:i w:val="0"/>
                <w:sz w:val="20"/>
              </w:rPr>
              <w:t>recognition and avoidance of volcanic ash and procedures after encounter</w:t>
            </w:r>
          </w:p>
          <w:p w14:paraId="31585741" w14:textId="77777777" w:rsidR="00D36B72" w:rsidRPr="009E0875" w:rsidRDefault="00D36B72" w:rsidP="00D36B72">
            <w:pPr>
              <w:pStyle w:val="CheckboxTabelleKursiv"/>
              <w:rPr>
                <w:i w:val="0"/>
                <w:color w:val="0070C0"/>
                <w:sz w:val="20"/>
              </w:rPr>
            </w:pPr>
            <w:r w:rsidRPr="009E0875">
              <w:rPr>
                <w:i w:val="0"/>
                <w:color w:val="0070C0"/>
                <w:sz w:val="20"/>
              </w:rPr>
              <w:t>...</w:t>
            </w:r>
          </w:p>
        </w:tc>
      </w:tr>
      <w:tr w:rsidR="00C33F22" w14:paraId="780226C7" w14:textId="77777777">
        <w:tc>
          <w:tcPr>
            <w:tcW w:w="2550" w:type="dxa"/>
          </w:tcPr>
          <w:p w14:paraId="2929C249" w14:textId="77777777" w:rsidR="00C33F22" w:rsidRDefault="004C72BD">
            <w:pPr>
              <w:pStyle w:val="TabelleKopfzeileKursivFettLinks"/>
              <w:rPr>
                <w:i w:val="0"/>
                <w:sz w:val="20"/>
              </w:rPr>
            </w:pPr>
            <w:r>
              <w:rPr>
                <w:i w:val="0"/>
                <w:sz w:val="20"/>
              </w:rPr>
              <w:t>Airport</w:t>
            </w:r>
          </w:p>
        </w:tc>
        <w:tc>
          <w:tcPr>
            <w:tcW w:w="7384" w:type="dxa"/>
          </w:tcPr>
          <w:p w14:paraId="420F28C9" w14:textId="77777777" w:rsidR="00C33F22" w:rsidRDefault="00D615A9">
            <w:pPr>
              <w:pStyle w:val="CheckboxTabelleKursiv"/>
              <w:spacing w:after="60"/>
              <w:ind w:left="360" w:hanging="360"/>
              <w:rPr>
                <w:i w:val="0"/>
                <w:sz w:val="20"/>
              </w:rPr>
            </w:pPr>
            <w:r>
              <w:rPr>
                <w:i w:val="0"/>
                <w:sz w:val="20"/>
              </w:rPr>
              <w:t>PPR – Aerodrome / operating site</w:t>
            </w:r>
            <w:r w:rsidR="004C72BD">
              <w:rPr>
                <w:i w:val="0"/>
                <w:sz w:val="20"/>
              </w:rPr>
              <w:t xml:space="preserve"> condition of availability</w:t>
            </w:r>
          </w:p>
          <w:p w14:paraId="5A9C7EAF" w14:textId="77777777" w:rsidR="00C33F22" w:rsidRPr="009E0875" w:rsidRDefault="004C72BD">
            <w:pPr>
              <w:pStyle w:val="CheckboxTabelleKursiv"/>
              <w:spacing w:after="60"/>
              <w:ind w:left="360" w:hanging="360"/>
              <w:rPr>
                <w:i w:val="0"/>
                <w:sz w:val="20"/>
              </w:rPr>
            </w:pPr>
            <w:r>
              <w:rPr>
                <w:i w:val="0"/>
                <w:sz w:val="20"/>
              </w:rPr>
              <w:t xml:space="preserve">Ground services incl. </w:t>
            </w:r>
            <w:r w:rsidRPr="009E0875">
              <w:rPr>
                <w:i w:val="0"/>
                <w:sz w:val="20"/>
              </w:rPr>
              <w:t>Fuel</w:t>
            </w:r>
            <w:r w:rsidR="00D36B72" w:rsidRPr="009E0875">
              <w:rPr>
                <w:i w:val="0"/>
                <w:sz w:val="20"/>
              </w:rPr>
              <w:t xml:space="preserve"> / Energy</w:t>
            </w:r>
          </w:p>
          <w:p w14:paraId="40B4ED58" w14:textId="77777777" w:rsidR="00C33F22" w:rsidRDefault="004C72BD">
            <w:pPr>
              <w:pStyle w:val="CheckboxTabelleKursiv"/>
              <w:spacing w:after="60"/>
              <w:ind w:left="360" w:hanging="360"/>
              <w:rPr>
                <w:i w:val="0"/>
                <w:color w:val="0070C0"/>
                <w:sz w:val="20"/>
              </w:rPr>
            </w:pPr>
            <w:r>
              <w:rPr>
                <w:i w:val="0"/>
                <w:color w:val="0070C0"/>
                <w:sz w:val="20"/>
              </w:rPr>
              <w:t>...</w:t>
            </w:r>
          </w:p>
        </w:tc>
      </w:tr>
    </w:tbl>
    <w:p w14:paraId="05968A05" w14:textId="77777777" w:rsidR="00C33F22" w:rsidRDefault="004C72BD">
      <w:r>
        <w:rPr>
          <w:b/>
          <w:i/>
        </w:rPr>
        <w:br w:type="page"/>
      </w:r>
    </w:p>
    <w:tbl>
      <w:tblPr>
        <w:tblStyle w:val="Tabellenraster"/>
        <w:tblW w:w="9934" w:type="dxa"/>
        <w:tblInd w:w="108" w:type="dxa"/>
        <w:tblLook w:val="04A0" w:firstRow="1" w:lastRow="0" w:firstColumn="1" w:lastColumn="0" w:noHBand="0" w:noVBand="1"/>
      </w:tblPr>
      <w:tblGrid>
        <w:gridCol w:w="2550"/>
        <w:gridCol w:w="7384"/>
      </w:tblGrid>
      <w:tr w:rsidR="00C33F22" w14:paraId="4796CF05" w14:textId="77777777">
        <w:tc>
          <w:tcPr>
            <w:tcW w:w="2550" w:type="dxa"/>
          </w:tcPr>
          <w:p w14:paraId="7B39A0AE" w14:textId="77777777" w:rsidR="00C33F22" w:rsidRDefault="004C72BD">
            <w:pPr>
              <w:pStyle w:val="TabelleKopfzeileKursivFettLinks"/>
              <w:rPr>
                <w:i w:val="0"/>
                <w:sz w:val="20"/>
              </w:rPr>
            </w:pPr>
            <w:r>
              <w:rPr>
                <w:i w:val="0"/>
                <w:sz w:val="20"/>
              </w:rPr>
              <w:lastRenderedPageBreak/>
              <w:t>Performance</w:t>
            </w:r>
          </w:p>
        </w:tc>
        <w:tc>
          <w:tcPr>
            <w:tcW w:w="7384" w:type="dxa"/>
          </w:tcPr>
          <w:p w14:paraId="6CD61C42" w14:textId="77777777" w:rsidR="00C33F22" w:rsidRDefault="004C72BD">
            <w:pPr>
              <w:pStyle w:val="CheckboxTabelleKursiv"/>
              <w:spacing w:after="60"/>
              <w:ind w:left="360" w:hanging="360"/>
              <w:rPr>
                <w:i w:val="0"/>
                <w:sz w:val="20"/>
              </w:rPr>
            </w:pPr>
            <w:r>
              <w:rPr>
                <w:i w:val="0"/>
                <w:sz w:val="20"/>
              </w:rPr>
              <w:t>Elevation/Density</w:t>
            </w:r>
          </w:p>
          <w:p w14:paraId="6D07034A" w14:textId="77777777" w:rsidR="00C33F22" w:rsidRDefault="004C72BD">
            <w:pPr>
              <w:pStyle w:val="CheckboxTabelleKursiv"/>
              <w:spacing w:after="60"/>
              <w:ind w:left="360" w:hanging="360"/>
              <w:rPr>
                <w:i w:val="0"/>
                <w:sz w:val="20"/>
              </w:rPr>
            </w:pPr>
            <w:r>
              <w:rPr>
                <w:i w:val="0"/>
                <w:sz w:val="20"/>
              </w:rPr>
              <w:t>Mass and Balance</w:t>
            </w:r>
          </w:p>
          <w:p w14:paraId="41161CB4" w14:textId="77777777" w:rsidR="00C33F22" w:rsidRDefault="004C72BD">
            <w:pPr>
              <w:pStyle w:val="StandardTabelleKursiv"/>
              <w:rPr>
                <w:b/>
                <w:i w:val="0"/>
              </w:rPr>
            </w:pPr>
            <w:r>
              <w:rPr>
                <w:b/>
                <w:i w:val="0"/>
              </w:rPr>
              <w:t>Runway</w:t>
            </w:r>
          </w:p>
          <w:p w14:paraId="0857F1BF" w14:textId="77777777" w:rsidR="00C33F22" w:rsidRDefault="004C72BD">
            <w:pPr>
              <w:pStyle w:val="CheckboxTabelleKursiv"/>
              <w:spacing w:after="60"/>
              <w:ind w:left="360" w:hanging="360"/>
              <w:rPr>
                <w:i w:val="0"/>
                <w:sz w:val="20"/>
              </w:rPr>
            </w:pPr>
            <w:r>
              <w:rPr>
                <w:i w:val="0"/>
                <w:sz w:val="20"/>
              </w:rPr>
              <w:t>available length</w:t>
            </w:r>
          </w:p>
          <w:p w14:paraId="30E1E363" w14:textId="77777777" w:rsidR="00C33F22" w:rsidRDefault="004C72BD">
            <w:pPr>
              <w:pStyle w:val="CheckboxTabelleKursiv"/>
              <w:spacing w:after="60"/>
              <w:ind w:left="360" w:hanging="360"/>
              <w:rPr>
                <w:i w:val="0"/>
                <w:sz w:val="20"/>
              </w:rPr>
            </w:pPr>
            <w:r>
              <w:rPr>
                <w:i w:val="0"/>
                <w:sz w:val="20"/>
              </w:rPr>
              <w:t>surface</w:t>
            </w:r>
          </w:p>
          <w:p w14:paraId="64DD0CE0" w14:textId="77777777" w:rsidR="00C33F22" w:rsidRDefault="004C72BD">
            <w:pPr>
              <w:pStyle w:val="CheckboxTabelleKursiv"/>
              <w:spacing w:after="60"/>
              <w:ind w:left="360" w:hanging="360"/>
              <w:rPr>
                <w:i w:val="0"/>
                <w:sz w:val="20"/>
              </w:rPr>
            </w:pPr>
            <w:r>
              <w:rPr>
                <w:i w:val="0"/>
                <w:sz w:val="20"/>
              </w:rPr>
              <w:t>strength</w:t>
            </w:r>
          </w:p>
          <w:p w14:paraId="0F43EB42" w14:textId="77777777" w:rsidR="00C33F22" w:rsidRDefault="004C72BD">
            <w:pPr>
              <w:pStyle w:val="CheckboxTabelleKursiv"/>
              <w:spacing w:after="60"/>
              <w:ind w:left="360" w:hanging="360"/>
              <w:rPr>
                <w:i w:val="0"/>
                <w:sz w:val="20"/>
              </w:rPr>
            </w:pPr>
            <w:r>
              <w:rPr>
                <w:i w:val="0"/>
                <w:sz w:val="20"/>
              </w:rPr>
              <w:t>condition</w:t>
            </w:r>
          </w:p>
          <w:p w14:paraId="3BA4FC72" w14:textId="77777777" w:rsidR="00C33F22" w:rsidRDefault="004C72BD">
            <w:pPr>
              <w:pStyle w:val="StandardTabelleKursiv"/>
              <w:rPr>
                <w:b/>
                <w:i w:val="0"/>
              </w:rPr>
            </w:pPr>
            <w:r>
              <w:rPr>
                <w:b/>
                <w:i w:val="0"/>
              </w:rPr>
              <w:t>Take-off</w:t>
            </w:r>
          </w:p>
          <w:p w14:paraId="43758777" w14:textId="77777777" w:rsidR="00C33F22" w:rsidRDefault="004C72BD">
            <w:pPr>
              <w:pStyle w:val="CheckboxTabelleKursiv"/>
              <w:spacing w:after="60"/>
              <w:ind w:left="360" w:hanging="360"/>
              <w:rPr>
                <w:i w:val="0"/>
                <w:sz w:val="20"/>
              </w:rPr>
            </w:pPr>
            <w:r>
              <w:rPr>
                <w:i w:val="0"/>
                <w:sz w:val="20"/>
              </w:rPr>
              <w:t>Ground roll</w:t>
            </w:r>
          </w:p>
          <w:p w14:paraId="0EDAC935" w14:textId="77777777" w:rsidR="00C33F22" w:rsidRDefault="004C72BD">
            <w:pPr>
              <w:pStyle w:val="CheckboxTabelleKursiv"/>
              <w:spacing w:after="60"/>
              <w:ind w:left="360" w:hanging="360"/>
              <w:rPr>
                <w:i w:val="0"/>
                <w:sz w:val="20"/>
              </w:rPr>
            </w:pPr>
            <w:r>
              <w:rPr>
                <w:i w:val="0"/>
                <w:sz w:val="20"/>
              </w:rPr>
              <w:t>T/O distance</w:t>
            </w:r>
          </w:p>
          <w:p w14:paraId="7A65BC15" w14:textId="77777777" w:rsidR="00C33F22" w:rsidRDefault="004C72BD">
            <w:pPr>
              <w:pStyle w:val="CheckboxTabelleKursiv"/>
              <w:spacing w:after="60"/>
              <w:ind w:left="360" w:hanging="360"/>
              <w:rPr>
                <w:i w:val="0"/>
                <w:sz w:val="20"/>
              </w:rPr>
            </w:pPr>
            <w:r>
              <w:rPr>
                <w:i w:val="0"/>
                <w:sz w:val="20"/>
              </w:rPr>
              <w:t>Climb performance</w:t>
            </w:r>
          </w:p>
          <w:p w14:paraId="2BED7CEC" w14:textId="77777777" w:rsidR="00C33F22" w:rsidRDefault="004C72BD">
            <w:pPr>
              <w:pStyle w:val="CheckboxTabelleKursiv"/>
              <w:numPr>
                <w:ilvl w:val="0"/>
                <w:numId w:val="0"/>
              </w:numPr>
              <w:ind w:left="360" w:hanging="360"/>
              <w:rPr>
                <w:b/>
                <w:i w:val="0"/>
                <w:sz w:val="20"/>
              </w:rPr>
            </w:pPr>
            <w:r>
              <w:rPr>
                <w:b/>
                <w:i w:val="0"/>
                <w:sz w:val="20"/>
              </w:rPr>
              <w:t>Landing</w:t>
            </w:r>
          </w:p>
          <w:p w14:paraId="50DE36FC" w14:textId="77777777" w:rsidR="00C33F22" w:rsidRDefault="004C72BD">
            <w:pPr>
              <w:pStyle w:val="CheckboxTabelleKursiv"/>
              <w:spacing w:after="60"/>
              <w:ind w:left="360" w:hanging="360"/>
              <w:rPr>
                <w:i w:val="0"/>
                <w:sz w:val="20"/>
              </w:rPr>
            </w:pPr>
            <w:r>
              <w:rPr>
                <w:i w:val="0"/>
                <w:sz w:val="20"/>
              </w:rPr>
              <w:t>LDG distance</w:t>
            </w:r>
          </w:p>
          <w:p w14:paraId="77F045CC" w14:textId="77777777" w:rsidR="00C33F22" w:rsidRDefault="004C72BD">
            <w:pPr>
              <w:pStyle w:val="CheckboxTabelleKursiv"/>
              <w:spacing w:after="60"/>
              <w:ind w:left="360" w:hanging="360"/>
              <w:rPr>
                <w:i w:val="0"/>
                <w:sz w:val="20"/>
              </w:rPr>
            </w:pPr>
            <w:r>
              <w:rPr>
                <w:i w:val="0"/>
                <w:sz w:val="20"/>
              </w:rPr>
              <w:t>Ground roll</w:t>
            </w:r>
          </w:p>
          <w:p w14:paraId="57B2A4A9" w14:textId="77777777" w:rsidR="00C33F22" w:rsidRDefault="004C72BD">
            <w:pPr>
              <w:pStyle w:val="CheckboxTabelleKursiv"/>
              <w:numPr>
                <w:ilvl w:val="0"/>
                <w:numId w:val="0"/>
              </w:numPr>
              <w:ind w:left="360" w:hanging="360"/>
              <w:rPr>
                <w:b/>
                <w:i w:val="0"/>
                <w:sz w:val="20"/>
              </w:rPr>
            </w:pPr>
            <w:r>
              <w:rPr>
                <w:b/>
                <w:i w:val="0"/>
                <w:sz w:val="20"/>
              </w:rPr>
              <w:t>Missed approach</w:t>
            </w:r>
          </w:p>
          <w:p w14:paraId="7B63C37A" w14:textId="77777777" w:rsidR="00C33F22" w:rsidRDefault="004C72BD">
            <w:pPr>
              <w:pStyle w:val="CheckboxTabelleKursiv"/>
              <w:spacing w:after="60"/>
              <w:ind w:left="360" w:hanging="360"/>
              <w:rPr>
                <w:i w:val="0"/>
                <w:sz w:val="20"/>
              </w:rPr>
            </w:pPr>
            <w:r>
              <w:rPr>
                <w:i w:val="0"/>
                <w:sz w:val="20"/>
              </w:rPr>
              <w:t>Climb performance</w:t>
            </w:r>
          </w:p>
          <w:p w14:paraId="3D4F2897" w14:textId="77777777" w:rsidR="00C33F22" w:rsidRDefault="004C72BD">
            <w:pPr>
              <w:pStyle w:val="CheckboxTabelleKursiv"/>
              <w:numPr>
                <w:ilvl w:val="0"/>
                <w:numId w:val="0"/>
              </w:numPr>
              <w:rPr>
                <w:b/>
                <w:i w:val="0"/>
                <w:sz w:val="20"/>
              </w:rPr>
            </w:pPr>
            <w:r>
              <w:rPr>
                <w:b/>
                <w:i w:val="0"/>
                <w:sz w:val="20"/>
              </w:rPr>
              <w:t>Fuel</w:t>
            </w:r>
            <w:r w:rsidR="00D36B72">
              <w:rPr>
                <w:b/>
                <w:i w:val="0"/>
                <w:sz w:val="20"/>
              </w:rPr>
              <w:t xml:space="preserve"> </w:t>
            </w:r>
            <w:r w:rsidR="00D36B72" w:rsidRPr="009E0875">
              <w:rPr>
                <w:b/>
                <w:i w:val="0"/>
                <w:sz w:val="20"/>
              </w:rPr>
              <w:t>/ Energy</w:t>
            </w:r>
          </w:p>
          <w:p w14:paraId="20D4F9B5" w14:textId="77777777" w:rsidR="00C33F22" w:rsidRDefault="004C72BD">
            <w:pPr>
              <w:pStyle w:val="CheckboxTabelleKursiv"/>
              <w:spacing w:after="60"/>
              <w:ind w:left="360" w:hanging="360"/>
              <w:rPr>
                <w:i w:val="0"/>
                <w:sz w:val="20"/>
              </w:rPr>
            </w:pPr>
            <w:r>
              <w:rPr>
                <w:i w:val="0"/>
                <w:sz w:val="20"/>
              </w:rPr>
              <w:t>Trip</w:t>
            </w:r>
          </w:p>
          <w:p w14:paraId="257C47DB" w14:textId="77777777" w:rsidR="00C33F22" w:rsidRDefault="004C72BD">
            <w:pPr>
              <w:pStyle w:val="CheckboxTabelleKursiv"/>
              <w:spacing w:after="60"/>
              <w:ind w:left="360" w:hanging="360"/>
              <w:rPr>
                <w:i w:val="0"/>
                <w:sz w:val="20"/>
              </w:rPr>
            </w:pPr>
            <w:r>
              <w:rPr>
                <w:i w:val="0"/>
                <w:sz w:val="20"/>
              </w:rPr>
              <w:t>Reserve</w:t>
            </w:r>
          </w:p>
          <w:p w14:paraId="2BDD71C1" w14:textId="77777777" w:rsidR="00C33F22" w:rsidRDefault="004C72BD">
            <w:pPr>
              <w:pStyle w:val="CheckboxTabelleKursiv"/>
              <w:spacing w:after="60"/>
              <w:ind w:left="360" w:hanging="360"/>
              <w:rPr>
                <w:i w:val="0"/>
                <w:sz w:val="20"/>
              </w:rPr>
            </w:pPr>
            <w:r>
              <w:rPr>
                <w:i w:val="0"/>
                <w:sz w:val="20"/>
              </w:rPr>
              <w:t>Alternate</w:t>
            </w:r>
          </w:p>
          <w:p w14:paraId="6961C0BE" w14:textId="77777777" w:rsidR="00C33F22" w:rsidRDefault="004C72BD">
            <w:pPr>
              <w:pStyle w:val="CheckboxTabelleKursiv"/>
              <w:spacing w:after="60"/>
              <w:ind w:left="360" w:hanging="360"/>
              <w:rPr>
                <w:i w:val="0"/>
                <w:sz w:val="20"/>
              </w:rPr>
            </w:pPr>
            <w:r>
              <w:rPr>
                <w:i w:val="0"/>
                <w:sz w:val="20"/>
              </w:rPr>
              <w:t>Additional</w:t>
            </w:r>
          </w:p>
          <w:p w14:paraId="662C2BBD" w14:textId="77777777" w:rsidR="00C33F22" w:rsidRDefault="004C72BD">
            <w:pPr>
              <w:pStyle w:val="CheckboxTabelleKursiv"/>
              <w:spacing w:after="60"/>
              <w:ind w:left="360" w:hanging="360"/>
              <w:rPr>
                <w:i w:val="0"/>
                <w:color w:val="0070C0"/>
                <w:sz w:val="20"/>
              </w:rPr>
            </w:pPr>
            <w:r>
              <w:rPr>
                <w:i w:val="0"/>
                <w:color w:val="0070C0"/>
                <w:sz w:val="20"/>
              </w:rPr>
              <w:t>...</w:t>
            </w:r>
          </w:p>
        </w:tc>
      </w:tr>
    </w:tbl>
    <w:p w14:paraId="7F90D917" w14:textId="77777777" w:rsidR="00C33F22" w:rsidRDefault="004C72BD">
      <w:pPr>
        <w:pStyle w:val="berschrift2"/>
      </w:pPr>
      <w:bookmarkStart w:id="94" w:name="_Toc123816795"/>
      <w:r>
        <w:t>Safety (general)</w:t>
      </w:r>
      <w:bookmarkEnd w:id="94"/>
    </w:p>
    <w:p w14:paraId="72E5453B" w14:textId="77777777" w:rsidR="00C33F22" w:rsidRDefault="00552280">
      <w:pPr>
        <w:pStyle w:val="RevisionStatus"/>
        <w:rPr>
          <w:lang w:val="en-GB"/>
        </w:rPr>
      </w:pPr>
      <w:bookmarkStart w:id="95" w:name="_Toc134430124"/>
      <w:r>
        <w:rPr>
          <w:lang w:val="en-GB"/>
        </w:rPr>
        <w:t>1.20</w:t>
      </w:r>
      <w:r w:rsidR="004C72BD">
        <w:rPr>
          <w:lang w:val="en-GB"/>
        </w:rPr>
        <w:tab/>
        <w:t>REV0 / TBD</w:t>
      </w:r>
      <w:bookmarkEnd w:id="95"/>
    </w:p>
    <w:p w14:paraId="609DEEA1" w14:textId="77777777" w:rsidR="00C33F22" w:rsidRDefault="004C72BD">
      <w:pPr>
        <w:pStyle w:val="StandardExampleTextKursiv"/>
        <w:rPr>
          <w:i w:val="0"/>
        </w:rPr>
      </w:pPr>
      <w:r>
        <w:rPr>
          <w:i w:val="0"/>
        </w:rPr>
        <w:t>It is everyone’s responsibility to provide a safe and secure operation. Adherence to the safety policy, established operating policies, procedures and instructions as published in the organisation’s documentation, including the use of the reporting schemes, and an in-depth knowledge of comprehensive emergency response procedures are essential aspects for a safe and secure operation.</w:t>
      </w:r>
    </w:p>
    <w:p w14:paraId="25D87C9E" w14:textId="77777777" w:rsidR="00C33F22" w:rsidRDefault="004C72BD">
      <w:pPr>
        <w:pStyle w:val="StandardExampleTextKursiv"/>
        <w:rPr>
          <w:i w:val="0"/>
        </w:rPr>
      </w:pPr>
      <w:r>
        <w:rPr>
          <w:i w:val="0"/>
        </w:rPr>
        <w:t>The purpose of the safety management of the organisation is to maintain and, where practicable, improve safety levels in all its activities, and to minimise its contribution to the risk of an aircraft accident as far as is reasonably practical.</w:t>
      </w:r>
    </w:p>
    <w:p w14:paraId="7D3182FA" w14:textId="77777777" w:rsidR="00C33F22" w:rsidRDefault="004C72BD">
      <w:pPr>
        <w:pStyle w:val="StandardExampleTextKursiv"/>
        <w:rPr>
          <w:i w:val="0"/>
        </w:rPr>
      </w:pPr>
      <w:r>
        <w:rPr>
          <w:i w:val="0"/>
        </w:rPr>
        <w:t>Besides the responsibility of the training organisation's management, instructors are an important driving force to demonstrate their commitment to safety, to promote safety in an everyday activity during training and to operate any aircraft by example.</w:t>
      </w:r>
    </w:p>
    <w:p w14:paraId="6F7A98E5" w14:textId="77777777" w:rsidR="00C33F22" w:rsidRDefault="004C72BD">
      <w:pPr>
        <w:pStyle w:val="berschrift3"/>
      </w:pPr>
      <w:bookmarkStart w:id="96" w:name="_Toc123816796"/>
      <w:r>
        <w:t>Equipment</w:t>
      </w:r>
      <w:bookmarkEnd w:id="96"/>
    </w:p>
    <w:p w14:paraId="4D486E92" w14:textId="77777777" w:rsidR="00C33F22" w:rsidRDefault="00552280">
      <w:pPr>
        <w:pStyle w:val="RevisionStatus"/>
        <w:rPr>
          <w:lang w:val="en-GB"/>
        </w:rPr>
      </w:pPr>
      <w:bookmarkStart w:id="97" w:name="_Toc134430125"/>
      <w:r>
        <w:rPr>
          <w:lang w:val="en-GB"/>
        </w:rPr>
        <w:t>1.20</w:t>
      </w:r>
      <w:r w:rsidR="004C72BD">
        <w:rPr>
          <w:lang w:val="en-GB"/>
        </w:rPr>
        <w:t>.1</w:t>
      </w:r>
      <w:r w:rsidR="004C72BD">
        <w:rPr>
          <w:lang w:val="en-GB"/>
        </w:rPr>
        <w:tab/>
        <w:t>REV0 / TBD</w:t>
      </w:r>
      <w:bookmarkEnd w:id="97"/>
    </w:p>
    <w:p w14:paraId="6EC6A7BC" w14:textId="77777777" w:rsidR="00C33F22" w:rsidRDefault="004C72BD">
      <w:pPr>
        <w:pStyle w:val="StandardExampleTextKursiv"/>
        <w:rPr>
          <w:i w:val="0"/>
        </w:rPr>
      </w:pPr>
      <w:r>
        <w:rPr>
          <w:i w:val="0"/>
        </w:rPr>
        <w:t xml:space="preserve">All instructors/pilot in command shall operate the aircraft according to the respective flight manual (AFM)/pilot’s operating handbook (POH) and where applicable, for specific equipment, manufacturer provided operating instructions. The equipment should always be used to the fullest and optimum capacity and must be handled with care. </w:t>
      </w:r>
    </w:p>
    <w:p w14:paraId="561DC930" w14:textId="77777777" w:rsidR="00C33F22" w:rsidRDefault="004C72BD">
      <w:pPr>
        <w:pStyle w:val="StandardExampleTextKursiv"/>
        <w:rPr>
          <w:i w:val="0"/>
        </w:rPr>
      </w:pPr>
      <w:r>
        <w:rPr>
          <w:i w:val="0"/>
        </w:rPr>
        <w:t xml:space="preserve">The instructor/pilot in command shall ensure that instruments and equipment required for the execution of a flight are installed in the aircraft and are operative, unless operation with inoperative equipment is permitted by the minimum equipment list (MEL) or list of deficiencies (refer also to OM, Part B, Chapter </w:t>
      </w:r>
      <w:r>
        <w:rPr>
          <w:i w:val="0"/>
          <w:color w:val="0070C0"/>
        </w:rPr>
        <w:t>3.3.4</w:t>
      </w:r>
      <w:r>
        <w:rPr>
          <w:i w:val="0"/>
        </w:rPr>
        <w:t xml:space="preserve"> «Allowable deficiencies»). The utmost care as described in the relevant checklist/procedure should be taken.</w:t>
      </w:r>
    </w:p>
    <w:p w14:paraId="4FBC13DF" w14:textId="77777777" w:rsidR="00C33F22" w:rsidRDefault="004C72BD">
      <w:pPr>
        <w:pStyle w:val="berschrift3"/>
      </w:pPr>
      <w:bookmarkStart w:id="98" w:name="_Toc123816797"/>
      <w:r>
        <w:lastRenderedPageBreak/>
        <w:t>Emergency Equipment</w:t>
      </w:r>
      <w:bookmarkEnd w:id="98"/>
    </w:p>
    <w:p w14:paraId="7D533F41" w14:textId="77777777" w:rsidR="00C33F22" w:rsidRDefault="00552280">
      <w:pPr>
        <w:pStyle w:val="RevisionStatus"/>
        <w:rPr>
          <w:lang w:val="en-GB"/>
        </w:rPr>
      </w:pPr>
      <w:bookmarkStart w:id="99" w:name="_Toc134430126"/>
      <w:r>
        <w:rPr>
          <w:lang w:val="en-GB"/>
        </w:rPr>
        <w:t>1.20</w:t>
      </w:r>
      <w:r w:rsidR="004C72BD">
        <w:rPr>
          <w:lang w:val="en-GB"/>
        </w:rPr>
        <w:t>.2</w:t>
      </w:r>
      <w:r w:rsidR="004C72BD">
        <w:rPr>
          <w:lang w:val="en-GB"/>
        </w:rPr>
        <w:tab/>
        <w:t>REV0 / TBD</w:t>
      </w:r>
      <w:bookmarkEnd w:id="99"/>
    </w:p>
    <w:p w14:paraId="7DAE9A5E" w14:textId="77777777" w:rsidR="00C33F22" w:rsidRDefault="004C72BD">
      <w:pPr>
        <w:pStyle w:val="StandardExampleTextKursiv"/>
        <w:rPr>
          <w:i w:val="0"/>
        </w:rPr>
      </w:pPr>
      <w:r>
        <w:rPr>
          <w:i w:val="0"/>
        </w:rPr>
        <w:t xml:space="preserve">In accordance with the pre-flight procedure for the concerned aircraft, the emergency equipment is to be checked for availability and serviceability. </w:t>
      </w:r>
    </w:p>
    <w:p w14:paraId="2E650ECC" w14:textId="77777777" w:rsidR="00C33F22" w:rsidRDefault="004C72BD">
      <w:pPr>
        <w:pStyle w:val="ExampleNormal"/>
      </w:pPr>
      <w:r>
        <w:t>The standard emergency equipment of the organisation’s training aircraft consists of:</w:t>
      </w:r>
    </w:p>
    <w:tbl>
      <w:tblPr>
        <w:tblStyle w:val="Tabellenraster"/>
        <w:tblW w:w="9923" w:type="dxa"/>
        <w:tblInd w:w="108" w:type="dxa"/>
        <w:tblLook w:val="04A0" w:firstRow="1" w:lastRow="0" w:firstColumn="1" w:lastColumn="0" w:noHBand="0" w:noVBand="1"/>
      </w:tblPr>
      <w:tblGrid>
        <w:gridCol w:w="4536"/>
        <w:gridCol w:w="5387"/>
      </w:tblGrid>
      <w:tr w:rsidR="00C33F22" w14:paraId="50C410B0" w14:textId="77777777">
        <w:tc>
          <w:tcPr>
            <w:tcW w:w="4536" w:type="dxa"/>
          </w:tcPr>
          <w:p w14:paraId="75F56B51" w14:textId="77777777" w:rsidR="00C33F22" w:rsidRDefault="004C72BD">
            <w:pPr>
              <w:pStyle w:val="TabelleKopfzeileKursivFettLinks"/>
              <w:rPr>
                <w:i w:val="0"/>
              </w:rPr>
            </w:pPr>
            <w:r>
              <w:rPr>
                <w:i w:val="0"/>
              </w:rPr>
              <w:t>Equipment</w:t>
            </w:r>
          </w:p>
        </w:tc>
        <w:tc>
          <w:tcPr>
            <w:tcW w:w="5387" w:type="dxa"/>
          </w:tcPr>
          <w:p w14:paraId="63230001" w14:textId="77777777" w:rsidR="00C33F22" w:rsidRDefault="004C72BD">
            <w:pPr>
              <w:pStyle w:val="TabelleKopfzeileKursivFettLinks"/>
              <w:rPr>
                <w:i w:val="0"/>
              </w:rPr>
            </w:pPr>
            <w:r>
              <w:rPr>
                <w:i w:val="0"/>
              </w:rPr>
              <w:t>Check if available</w:t>
            </w:r>
          </w:p>
        </w:tc>
      </w:tr>
      <w:tr w:rsidR="00C33F22" w14:paraId="1FFD4F2D" w14:textId="77777777">
        <w:tc>
          <w:tcPr>
            <w:tcW w:w="4536" w:type="dxa"/>
          </w:tcPr>
          <w:p w14:paraId="0CC1001D" w14:textId="77777777" w:rsidR="00C33F22" w:rsidRDefault="004C72BD">
            <w:pPr>
              <w:pStyle w:val="ExampleTable"/>
            </w:pPr>
            <w:r>
              <w:t>Fire Extinguisher</w:t>
            </w:r>
          </w:p>
        </w:tc>
        <w:tc>
          <w:tcPr>
            <w:tcW w:w="5387" w:type="dxa"/>
          </w:tcPr>
          <w:p w14:paraId="632E19A5" w14:textId="77777777" w:rsidR="00C33F22" w:rsidRDefault="004C72BD">
            <w:pPr>
              <w:pStyle w:val="ExampleTable"/>
            </w:pPr>
            <w:r>
              <w:t>Check that located in the designated place;</w:t>
            </w:r>
          </w:p>
          <w:p w14:paraId="7A9AC939" w14:textId="77777777" w:rsidR="00C33F22" w:rsidRDefault="004C72BD">
            <w:pPr>
              <w:pStyle w:val="ExampleTable"/>
            </w:pPr>
            <w:r>
              <w:t xml:space="preserve">Check easy accessibility; </w:t>
            </w:r>
          </w:p>
          <w:p w14:paraId="1F267A55" w14:textId="77777777" w:rsidR="00C33F22" w:rsidRDefault="004C72BD">
            <w:pPr>
              <w:pStyle w:val="ExampleTable"/>
            </w:pPr>
            <w:r>
              <w:t>Check pressure gauge reading or indicator in the operable range or position;</w:t>
            </w:r>
          </w:p>
          <w:p w14:paraId="222FD4A4" w14:textId="77777777" w:rsidR="00C33F22" w:rsidRDefault="004C72BD">
            <w:pPr>
              <w:pStyle w:val="ExampleTable"/>
            </w:pPr>
            <w:r>
              <w:t>Check expiry date/last inspection.</w:t>
            </w:r>
          </w:p>
        </w:tc>
      </w:tr>
      <w:tr w:rsidR="00C33F22" w14:paraId="1D7518D2" w14:textId="77777777">
        <w:tc>
          <w:tcPr>
            <w:tcW w:w="4536" w:type="dxa"/>
          </w:tcPr>
          <w:p w14:paraId="53D342A5" w14:textId="77777777" w:rsidR="00C33F22" w:rsidRDefault="004C72BD">
            <w:pPr>
              <w:pStyle w:val="ExampleTable"/>
            </w:pPr>
            <w:r>
              <w:t>Emergency escape equipment</w:t>
            </w:r>
          </w:p>
          <w:p w14:paraId="6AB090DA" w14:textId="77777777" w:rsidR="00C33F22" w:rsidRDefault="004C72BD">
            <w:pPr>
              <w:pStyle w:val="ExampleTable"/>
            </w:pPr>
            <w:r>
              <w:t>(e.g. emergency safety hammer)</w:t>
            </w:r>
          </w:p>
        </w:tc>
        <w:tc>
          <w:tcPr>
            <w:tcW w:w="5387" w:type="dxa"/>
          </w:tcPr>
          <w:p w14:paraId="12B1DE07" w14:textId="77777777" w:rsidR="00C33F22" w:rsidRDefault="004C72BD">
            <w:pPr>
              <w:pStyle w:val="ExampleTable"/>
            </w:pPr>
            <w:r>
              <w:t>Check that correctly fitted and secured;</w:t>
            </w:r>
          </w:p>
          <w:p w14:paraId="4C9F7C6C" w14:textId="77777777" w:rsidR="00C33F22" w:rsidRDefault="004C72BD">
            <w:pPr>
              <w:pStyle w:val="ExampleTable"/>
            </w:pPr>
            <w:r>
              <w:t>Check that easy accessible.</w:t>
            </w:r>
          </w:p>
        </w:tc>
      </w:tr>
      <w:tr w:rsidR="00C33F22" w14:paraId="07AF38AA" w14:textId="77777777">
        <w:tc>
          <w:tcPr>
            <w:tcW w:w="4536" w:type="dxa"/>
          </w:tcPr>
          <w:p w14:paraId="3046051C" w14:textId="77777777" w:rsidR="00C33F22" w:rsidRDefault="004C72BD">
            <w:pPr>
              <w:pStyle w:val="ExampleTable"/>
            </w:pPr>
            <w:r>
              <w:t>First Aid Kit</w:t>
            </w:r>
          </w:p>
        </w:tc>
        <w:tc>
          <w:tcPr>
            <w:tcW w:w="5387" w:type="dxa"/>
          </w:tcPr>
          <w:p w14:paraId="093ECE54" w14:textId="77777777" w:rsidR="00C33F22" w:rsidRDefault="004C72BD">
            <w:pPr>
              <w:pStyle w:val="ExampleTable"/>
            </w:pPr>
            <w:r>
              <w:t>Check that correctly fitted and secured;</w:t>
            </w:r>
          </w:p>
          <w:p w14:paraId="497E271C" w14:textId="77777777" w:rsidR="00C33F22" w:rsidRDefault="004C72BD">
            <w:pPr>
              <w:pStyle w:val="ExampleTable"/>
            </w:pPr>
            <w:r>
              <w:t xml:space="preserve">Check the seal </w:t>
            </w:r>
          </w:p>
        </w:tc>
      </w:tr>
      <w:tr w:rsidR="00C33F22" w14:paraId="2134EF44" w14:textId="77777777">
        <w:tc>
          <w:tcPr>
            <w:tcW w:w="4536" w:type="dxa"/>
          </w:tcPr>
          <w:p w14:paraId="681D7CEA" w14:textId="77777777" w:rsidR="00C33F22" w:rsidRDefault="004C72BD">
            <w:pPr>
              <w:pStyle w:val="ExampleTable"/>
            </w:pPr>
            <w:r>
              <w:t>Torches</w:t>
            </w:r>
          </w:p>
        </w:tc>
        <w:tc>
          <w:tcPr>
            <w:tcW w:w="5387" w:type="dxa"/>
          </w:tcPr>
          <w:p w14:paraId="4E4E0ED3" w14:textId="77777777" w:rsidR="00C33F22" w:rsidRDefault="004C72BD">
            <w:pPr>
              <w:pStyle w:val="ExampleTable"/>
            </w:pPr>
            <w:r>
              <w:t>Check that correctly fitted and secured;</w:t>
            </w:r>
          </w:p>
          <w:p w14:paraId="239B8B1F" w14:textId="77777777" w:rsidR="00C33F22" w:rsidRDefault="004C72BD">
            <w:pPr>
              <w:pStyle w:val="ExampleTable"/>
            </w:pPr>
            <w:r>
              <w:t>Check functionality.</w:t>
            </w:r>
          </w:p>
        </w:tc>
      </w:tr>
      <w:tr w:rsidR="00C33F22" w14:paraId="569A8BAC" w14:textId="77777777">
        <w:tc>
          <w:tcPr>
            <w:tcW w:w="4536" w:type="dxa"/>
          </w:tcPr>
          <w:p w14:paraId="06CBD6BA" w14:textId="77777777" w:rsidR="00C33F22" w:rsidRDefault="004C72BD">
            <w:pPr>
              <w:pStyle w:val="ExampleTable"/>
            </w:pPr>
            <w:r>
              <w:t xml:space="preserve">Supplemental Oxygen </w:t>
            </w:r>
          </w:p>
        </w:tc>
        <w:tc>
          <w:tcPr>
            <w:tcW w:w="5387" w:type="dxa"/>
          </w:tcPr>
          <w:p w14:paraId="54F95AF0" w14:textId="77777777" w:rsidR="00C33F22" w:rsidRDefault="004C72BD">
            <w:pPr>
              <w:pStyle w:val="ExampleTable"/>
            </w:pPr>
            <w:r>
              <w:t>Check that correctly fitted and secured;</w:t>
            </w:r>
          </w:p>
          <w:p w14:paraId="7D2279F5" w14:textId="77777777" w:rsidR="00C33F22" w:rsidRDefault="004C72BD">
            <w:pPr>
              <w:pStyle w:val="ExampleTable"/>
            </w:pPr>
            <w:r>
              <w:t>Check functionality;</w:t>
            </w:r>
          </w:p>
          <w:p w14:paraId="2EADA4DD" w14:textId="77777777" w:rsidR="00C33F22" w:rsidRDefault="004C72BD">
            <w:pPr>
              <w:pStyle w:val="ExampleTable"/>
            </w:pPr>
            <w:r>
              <w:t>Check amount of oxygen.</w:t>
            </w:r>
          </w:p>
        </w:tc>
      </w:tr>
      <w:tr w:rsidR="00C33F22" w14:paraId="2F411703" w14:textId="77777777">
        <w:tc>
          <w:tcPr>
            <w:tcW w:w="4536" w:type="dxa"/>
          </w:tcPr>
          <w:p w14:paraId="01ED3A14" w14:textId="77777777" w:rsidR="00C33F22" w:rsidRDefault="004C72BD">
            <w:pPr>
              <w:pStyle w:val="StandardTabelleKursiv"/>
              <w:rPr>
                <w:i w:val="0"/>
                <w:color w:val="0070C0"/>
              </w:rPr>
            </w:pPr>
            <w:r>
              <w:rPr>
                <w:i w:val="0"/>
                <w:color w:val="0070C0"/>
              </w:rPr>
              <w:t>...</w:t>
            </w:r>
          </w:p>
        </w:tc>
        <w:tc>
          <w:tcPr>
            <w:tcW w:w="5387" w:type="dxa"/>
          </w:tcPr>
          <w:p w14:paraId="04D9B6A9" w14:textId="77777777" w:rsidR="00C33F22" w:rsidRDefault="004C72BD">
            <w:pPr>
              <w:pStyle w:val="StandardTabelleKursiv"/>
              <w:rPr>
                <w:i w:val="0"/>
                <w:color w:val="0070C0"/>
              </w:rPr>
            </w:pPr>
            <w:r>
              <w:rPr>
                <w:i w:val="0"/>
                <w:color w:val="0070C0"/>
              </w:rPr>
              <w:t>...</w:t>
            </w:r>
          </w:p>
        </w:tc>
      </w:tr>
    </w:tbl>
    <w:p w14:paraId="6F1C9F9A" w14:textId="77777777" w:rsidR="00C33F22" w:rsidRDefault="004C72BD">
      <w:pPr>
        <w:pStyle w:val="berschrift3"/>
      </w:pPr>
      <w:bookmarkStart w:id="100" w:name="_Toc123816798"/>
      <w:r>
        <w:t>Emergency Locator Transmitter (ELT) accidental activation</w:t>
      </w:r>
      <w:bookmarkEnd w:id="100"/>
    </w:p>
    <w:p w14:paraId="3823B984" w14:textId="77777777" w:rsidR="00C33F22" w:rsidRDefault="00552280">
      <w:pPr>
        <w:pStyle w:val="RevisionStatus"/>
        <w:rPr>
          <w:lang w:val="en-GB"/>
        </w:rPr>
      </w:pPr>
      <w:bookmarkStart w:id="101" w:name="_Toc134430127"/>
      <w:r>
        <w:rPr>
          <w:lang w:val="en-GB"/>
        </w:rPr>
        <w:t>1.20.3</w:t>
      </w:r>
      <w:r>
        <w:rPr>
          <w:lang w:val="en-GB"/>
        </w:rPr>
        <w:tab/>
        <w:t>REV2</w:t>
      </w:r>
      <w:r w:rsidR="004C72BD">
        <w:rPr>
          <w:lang w:val="en-GB"/>
        </w:rPr>
        <w:t xml:space="preserve"> / TBD</w:t>
      </w:r>
      <w:bookmarkEnd w:id="101"/>
    </w:p>
    <w:p w14:paraId="4D90C1A9" w14:textId="77777777" w:rsidR="00C33F22" w:rsidRDefault="004C72BD">
      <w:pPr>
        <w:pStyle w:val="StandardExampleTextKursiv"/>
        <w:rPr>
          <w:i w:val="0"/>
        </w:rPr>
      </w:pPr>
      <w:r>
        <w:rPr>
          <w:i w:val="0"/>
        </w:rPr>
        <w:t>After each flight, the ELT has to be checked for an accidental activation by selecting frequency 121.5 MHz on the respective radio equipment. In case of an accidental activation unless otherwise instructed by the manufacturer operating manual:</w:t>
      </w:r>
    </w:p>
    <w:p w14:paraId="45625FE3" w14:textId="77777777" w:rsidR="00C33F22" w:rsidRDefault="004C72BD">
      <w:pPr>
        <w:pStyle w:val="Bullet1"/>
      </w:pPr>
      <w:r>
        <w:t>reset ELT or switch the ELT off;</w:t>
      </w:r>
    </w:p>
    <w:p w14:paraId="6A056C17" w14:textId="77777777" w:rsidR="00C33F22" w:rsidRDefault="004C72BD">
      <w:pPr>
        <w:pStyle w:val="Bullet1"/>
      </w:pPr>
      <w:r>
        <w:t>then switch back to position ARM;</w:t>
      </w:r>
    </w:p>
    <w:p w14:paraId="6D10AC62" w14:textId="77777777" w:rsidR="00920E0B" w:rsidRDefault="00920E0B">
      <w:pPr>
        <w:pStyle w:val="Bullet1"/>
      </w:pPr>
      <w:r>
        <w:t>in case of a PLB, switch off the transmitter according to the user manual;</w:t>
      </w:r>
    </w:p>
    <w:p w14:paraId="33B2195F" w14:textId="77777777" w:rsidR="00C33F22" w:rsidRDefault="004C72BD">
      <w:pPr>
        <w:pStyle w:val="Bullet1"/>
      </w:pPr>
      <w:r>
        <w:t>call Rescue Co</w:t>
      </w:r>
      <w:r w:rsidR="00920E0B">
        <w:t>o</w:t>
      </w:r>
      <w:r>
        <w:t>rdination Centre (RCC):</w:t>
      </w:r>
    </w:p>
    <w:tbl>
      <w:tblPr>
        <w:tblStyle w:val="Tabellenraster"/>
        <w:tblW w:w="9923" w:type="dxa"/>
        <w:tblInd w:w="108" w:type="dxa"/>
        <w:tblLook w:val="04A0" w:firstRow="1" w:lastRow="0" w:firstColumn="1" w:lastColumn="0" w:noHBand="0" w:noVBand="1"/>
      </w:tblPr>
      <w:tblGrid>
        <w:gridCol w:w="3969"/>
        <w:gridCol w:w="5954"/>
      </w:tblGrid>
      <w:tr w:rsidR="00C33F22" w14:paraId="73A0711B" w14:textId="77777777">
        <w:tc>
          <w:tcPr>
            <w:tcW w:w="3969" w:type="dxa"/>
          </w:tcPr>
          <w:p w14:paraId="52842F65" w14:textId="77777777" w:rsidR="007C4FA3" w:rsidRPr="00552280" w:rsidRDefault="007C4FA3" w:rsidP="007C4FA3">
            <w:pPr>
              <w:pStyle w:val="StandardTabelle"/>
            </w:pPr>
            <w:r w:rsidRPr="00552280">
              <w:t>Swiss Air Force</w:t>
            </w:r>
          </w:p>
          <w:p w14:paraId="341B2662" w14:textId="77777777" w:rsidR="007C4FA3" w:rsidRPr="00552280" w:rsidRDefault="007C4FA3" w:rsidP="007C4FA3">
            <w:pPr>
              <w:pStyle w:val="StandardTabelle"/>
            </w:pPr>
            <w:r w:rsidRPr="00552280">
              <w:t>RCC / OP Zen LW</w:t>
            </w:r>
          </w:p>
          <w:p w14:paraId="109C5EA3" w14:textId="77777777" w:rsidR="007C4FA3" w:rsidRPr="00552280" w:rsidRDefault="007C4FA3" w:rsidP="007C4FA3">
            <w:pPr>
              <w:pStyle w:val="StandardTabelle"/>
            </w:pPr>
            <w:r w:rsidRPr="00552280">
              <w:t>Flugplatz Dübendorf / OZD</w:t>
            </w:r>
          </w:p>
          <w:p w14:paraId="59E74F4E" w14:textId="77777777" w:rsidR="007C4FA3" w:rsidRPr="00552280" w:rsidRDefault="007C4FA3" w:rsidP="007C4FA3">
            <w:pPr>
              <w:pStyle w:val="StandardTabelle"/>
            </w:pPr>
            <w:r w:rsidRPr="00552280">
              <w:t>CH-8600 Dübendorf</w:t>
            </w:r>
          </w:p>
          <w:p w14:paraId="19DA571A" w14:textId="77777777" w:rsidR="007C4FA3" w:rsidRPr="00552280" w:rsidRDefault="007C4FA3" w:rsidP="007C4FA3">
            <w:pPr>
              <w:pStyle w:val="StandardTabelle"/>
            </w:pPr>
            <w:r w:rsidRPr="00552280">
              <w:t>Switzerland</w:t>
            </w:r>
          </w:p>
          <w:p w14:paraId="684C4C45" w14:textId="77777777" w:rsidR="007C4FA3" w:rsidRPr="00552280" w:rsidRDefault="007C4FA3" w:rsidP="007C4FA3">
            <w:pPr>
              <w:pStyle w:val="StandardTabelle"/>
            </w:pPr>
            <w:r w:rsidRPr="00552280">
              <w:t>Tel H24: +41 58 484 10 00</w:t>
            </w:r>
          </w:p>
          <w:p w14:paraId="5216EC60" w14:textId="77777777" w:rsidR="00C33F22" w:rsidRPr="007C4FA3" w:rsidRDefault="007C4FA3" w:rsidP="007C4FA3">
            <w:pPr>
              <w:pStyle w:val="StandardTabelle"/>
              <w:rPr>
                <w:lang w:val="it-CH"/>
              </w:rPr>
            </w:pPr>
            <w:r w:rsidRPr="00552280">
              <w:rPr>
                <w:lang w:val="it-CH"/>
              </w:rPr>
              <w:t>e-mail: rcc.lw@vtg.admin.ch</w:t>
            </w:r>
          </w:p>
        </w:tc>
        <w:tc>
          <w:tcPr>
            <w:tcW w:w="5954" w:type="dxa"/>
            <w:vAlign w:val="center"/>
          </w:tcPr>
          <w:p w14:paraId="5476FBA3" w14:textId="77777777" w:rsidR="00C33F22" w:rsidRDefault="004C72BD">
            <w:pPr>
              <w:pStyle w:val="StandardTabelle"/>
            </w:pPr>
            <w:r>
              <w:t>Refer also to VFR Manual Switzerland, VFR Guide, SAR1, SAR2</w:t>
            </w:r>
          </w:p>
        </w:tc>
      </w:tr>
    </w:tbl>
    <w:p w14:paraId="6D20114A" w14:textId="77777777" w:rsidR="00C33F22" w:rsidRDefault="004C72BD">
      <w:pPr>
        <w:spacing w:after="0"/>
        <w:jc w:val="left"/>
        <w:rPr>
          <w:b/>
        </w:rPr>
      </w:pPr>
      <w:r>
        <w:br w:type="page"/>
      </w:r>
    </w:p>
    <w:p w14:paraId="02444716" w14:textId="77777777" w:rsidR="00C33F22" w:rsidRDefault="004C72BD">
      <w:pPr>
        <w:pStyle w:val="berschrift3"/>
      </w:pPr>
      <w:bookmarkStart w:id="102" w:name="_Toc123816799"/>
      <w:r>
        <w:lastRenderedPageBreak/>
        <w:t>Radio Communication and listening watch</w:t>
      </w:r>
      <w:bookmarkEnd w:id="102"/>
    </w:p>
    <w:p w14:paraId="1067CC92" w14:textId="77777777" w:rsidR="00C33F22" w:rsidRDefault="00552280">
      <w:pPr>
        <w:pStyle w:val="RevisionStatus"/>
        <w:rPr>
          <w:lang w:val="en-GB"/>
        </w:rPr>
      </w:pPr>
      <w:bookmarkStart w:id="103" w:name="_Toc134430128"/>
      <w:r>
        <w:rPr>
          <w:lang w:val="en-GB"/>
        </w:rPr>
        <w:t>1.20</w:t>
      </w:r>
      <w:r w:rsidR="004C72BD">
        <w:rPr>
          <w:lang w:val="en-GB"/>
        </w:rPr>
        <w:t>.4</w:t>
      </w:r>
      <w:r w:rsidR="004C72BD">
        <w:rPr>
          <w:lang w:val="en-GB"/>
        </w:rPr>
        <w:tab/>
        <w:t>REV0 / TBD</w:t>
      </w:r>
      <w:bookmarkEnd w:id="103"/>
    </w:p>
    <w:p w14:paraId="791FABA5" w14:textId="77777777" w:rsidR="00C33F22" w:rsidRDefault="004C72BD">
      <w:pPr>
        <w:pStyle w:val="StandardExampleTextKursiv"/>
        <w:rPr>
          <w:i w:val="0"/>
        </w:rPr>
      </w:pPr>
      <w:r>
        <w:rPr>
          <w:i w:val="0"/>
        </w:rPr>
        <w:t xml:space="preserve">Pilots are required to hold a radio telephony operator's licence as evidence that they are able to master the standard ICAO phraseology for communication with air traffic control. In addition, they also have to demonstrate that they possess the necessary proficiency in the languages used in flight radio communication. </w:t>
      </w:r>
    </w:p>
    <w:p w14:paraId="4F08C909" w14:textId="77777777" w:rsidR="00C33F22" w:rsidRDefault="004C72BD">
      <w:pPr>
        <w:pStyle w:val="StandardExampleTextKursiv"/>
        <w:rPr>
          <w:i w:val="0"/>
        </w:rPr>
      </w:pPr>
      <w:r>
        <w:rPr>
          <w:i w:val="0"/>
        </w:rPr>
        <w:t xml:space="preserve">No radio telephony operator's licence is required for communication: </w:t>
      </w:r>
    </w:p>
    <w:p w14:paraId="1F152DEC" w14:textId="77777777" w:rsidR="00C33F22" w:rsidRDefault="004C72BD">
      <w:pPr>
        <w:pStyle w:val="Bullet1"/>
        <w:ind w:left="454" w:hanging="397"/>
      </w:pPr>
      <w:r>
        <w:t>between aircraft and AFIS;</w:t>
      </w:r>
    </w:p>
    <w:p w14:paraId="0A8F6D70" w14:textId="77777777" w:rsidR="00C33F22" w:rsidRDefault="004C72BD">
      <w:pPr>
        <w:pStyle w:val="Bullet1"/>
        <w:ind w:left="454" w:hanging="397"/>
      </w:pPr>
      <w:r>
        <w:t xml:space="preserve">between student pilots and the control tower of the aerodrome at which instruction is taking place, when supervised by the flight instructor; </w:t>
      </w:r>
    </w:p>
    <w:p w14:paraId="3B6605BB" w14:textId="77777777" w:rsidR="00C33F22" w:rsidRDefault="004C72BD">
      <w:pPr>
        <w:pStyle w:val="Bullet1"/>
        <w:ind w:left="454" w:hanging="397"/>
      </w:pPr>
      <w:r>
        <w:t>with the air traffic services units used, when carrying out the navigation/cross-country flight during final instruction.</w:t>
      </w:r>
    </w:p>
    <w:p w14:paraId="53F69892" w14:textId="77777777" w:rsidR="00C33F22" w:rsidRDefault="004C72BD">
      <w:pPr>
        <w:pStyle w:val="StandardExampleTextKursiv"/>
        <w:rPr>
          <w:i w:val="0"/>
        </w:rPr>
      </w:pPr>
      <w:r>
        <w:rPr>
          <w:i w:val="0"/>
        </w:rPr>
        <w:t>Student pilots without a radio telephony certificate shall be guided and trained by the instructor according to the stage of the course of training.</w:t>
      </w:r>
    </w:p>
    <w:p w14:paraId="3647F760" w14:textId="77777777" w:rsidR="00C33F22" w:rsidRDefault="004C72BD">
      <w:pPr>
        <w:pStyle w:val="berschrift3"/>
      </w:pPr>
      <w:bookmarkStart w:id="104" w:name="_Toc123816800"/>
      <w:r>
        <w:t>Policy on the disposition of communication equipment</w:t>
      </w:r>
      <w:bookmarkEnd w:id="104"/>
    </w:p>
    <w:p w14:paraId="01E9EBA8" w14:textId="77777777" w:rsidR="00C33F22" w:rsidRDefault="00552280">
      <w:pPr>
        <w:pStyle w:val="RevisionStatus"/>
        <w:rPr>
          <w:lang w:val="en-GB"/>
        </w:rPr>
      </w:pPr>
      <w:bookmarkStart w:id="105" w:name="_Toc134430129"/>
      <w:r>
        <w:rPr>
          <w:lang w:val="en-GB"/>
        </w:rPr>
        <w:t>1.20</w:t>
      </w:r>
      <w:r w:rsidR="004C72BD">
        <w:rPr>
          <w:lang w:val="en-GB"/>
        </w:rPr>
        <w:t>.5</w:t>
      </w:r>
      <w:r w:rsidR="004C72BD">
        <w:rPr>
          <w:lang w:val="en-GB"/>
        </w:rPr>
        <w:tab/>
        <w:t>REV0 / TBD</w:t>
      </w:r>
      <w:bookmarkEnd w:id="105"/>
    </w:p>
    <w:p w14:paraId="06022DFA" w14:textId="77777777" w:rsidR="00C33F22" w:rsidRDefault="004C72BD">
      <w:pPr>
        <w:pStyle w:val="StandardExampleTextKursiv"/>
        <w:rPr>
          <w:i w:val="0"/>
        </w:rPr>
      </w:pPr>
      <w:r>
        <w:rPr>
          <w:i w:val="0"/>
        </w:rPr>
        <w:t>The following general setting may be applied on aircraft equipped with two independent radio communication transceivers:</w:t>
      </w:r>
    </w:p>
    <w:tbl>
      <w:tblPr>
        <w:tblStyle w:val="Tabellenraster"/>
        <w:tblW w:w="0" w:type="auto"/>
        <w:tblInd w:w="108" w:type="dxa"/>
        <w:tblLook w:val="04A0" w:firstRow="1" w:lastRow="0" w:firstColumn="1" w:lastColumn="0" w:noHBand="0" w:noVBand="1"/>
      </w:tblPr>
      <w:tblGrid>
        <w:gridCol w:w="2426"/>
        <w:gridCol w:w="2535"/>
        <w:gridCol w:w="2535"/>
        <w:gridCol w:w="2427"/>
      </w:tblGrid>
      <w:tr w:rsidR="00C33F22" w14:paraId="25ACD604" w14:textId="77777777">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1CAA8E2A" w14:textId="77777777" w:rsidR="00C33F22" w:rsidRDefault="004C72BD">
            <w:pPr>
              <w:pStyle w:val="TabelleKopfzeileKursivFettLinks"/>
              <w:jc w:val="center"/>
              <w:rPr>
                <w:i w:val="0"/>
              </w:rPr>
            </w:pPr>
            <w:r>
              <w:rPr>
                <w:i w:val="0"/>
              </w:rPr>
              <w:t>COM 1</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561CB086" w14:textId="77777777" w:rsidR="00C33F22" w:rsidRDefault="004C72BD">
            <w:pPr>
              <w:pStyle w:val="TabelleKopfzeileKursivFettLinks"/>
              <w:jc w:val="center"/>
              <w:rPr>
                <w:i w:val="0"/>
              </w:rPr>
            </w:pPr>
            <w:r>
              <w:rPr>
                <w:i w:val="0"/>
              </w:rPr>
              <w:t>COM 2</w:t>
            </w:r>
          </w:p>
        </w:tc>
      </w:tr>
      <w:tr w:rsidR="00C33F22" w14:paraId="06D4F676" w14:textId="77777777">
        <w:tc>
          <w:tcPr>
            <w:tcW w:w="2426" w:type="dxa"/>
            <w:tcBorders>
              <w:top w:val="single" w:sz="4" w:space="0" w:color="auto"/>
              <w:left w:val="single" w:sz="4" w:space="0" w:color="auto"/>
              <w:bottom w:val="single" w:sz="4" w:space="0" w:color="auto"/>
              <w:right w:val="single" w:sz="4" w:space="0" w:color="auto"/>
            </w:tcBorders>
            <w:vAlign w:val="center"/>
            <w:hideMark/>
          </w:tcPr>
          <w:p w14:paraId="729B24A0" w14:textId="77777777" w:rsidR="00C33F22" w:rsidRDefault="004C72BD">
            <w:pPr>
              <w:pStyle w:val="StandardTabelleKursiv"/>
              <w:jc w:val="center"/>
              <w:rPr>
                <w:i w:val="0"/>
              </w:rPr>
            </w:pPr>
            <w:r>
              <w:rPr>
                <w:i w:val="0"/>
              </w:rPr>
              <w:t>Frequency in Use</w:t>
            </w:r>
          </w:p>
        </w:tc>
        <w:tc>
          <w:tcPr>
            <w:tcW w:w="2535" w:type="dxa"/>
            <w:tcBorders>
              <w:top w:val="single" w:sz="4" w:space="0" w:color="auto"/>
              <w:left w:val="single" w:sz="4" w:space="0" w:color="auto"/>
              <w:bottom w:val="single" w:sz="4" w:space="0" w:color="auto"/>
              <w:right w:val="single" w:sz="4" w:space="0" w:color="auto"/>
            </w:tcBorders>
            <w:vAlign w:val="center"/>
            <w:hideMark/>
          </w:tcPr>
          <w:p w14:paraId="44D911C6" w14:textId="77777777" w:rsidR="00C33F22" w:rsidRDefault="004C72BD">
            <w:pPr>
              <w:pStyle w:val="StandardTabelleKursiv"/>
              <w:jc w:val="center"/>
              <w:rPr>
                <w:i w:val="0"/>
              </w:rPr>
            </w:pPr>
            <w:r>
              <w:rPr>
                <w:i w:val="0"/>
              </w:rPr>
              <w:t>Frequency STBY</w:t>
            </w:r>
          </w:p>
        </w:tc>
        <w:tc>
          <w:tcPr>
            <w:tcW w:w="2535" w:type="dxa"/>
            <w:tcBorders>
              <w:top w:val="single" w:sz="4" w:space="0" w:color="auto"/>
              <w:left w:val="single" w:sz="4" w:space="0" w:color="auto"/>
              <w:bottom w:val="single" w:sz="4" w:space="0" w:color="auto"/>
              <w:right w:val="single" w:sz="4" w:space="0" w:color="auto"/>
            </w:tcBorders>
            <w:vAlign w:val="center"/>
            <w:hideMark/>
          </w:tcPr>
          <w:p w14:paraId="568BB850" w14:textId="77777777" w:rsidR="00C33F22" w:rsidRDefault="004C72BD">
            <w:pPr>
              <w:pStyle w:val="StandardTabelleKursiv"/>
              <w:jc w:val="center"/>
              <w:rPr>
                <w:i w:val="0"/>
              </w:rPr>
            </w:pPr>
            <w:r>
              <w:rPr>
                <w:i w:val="0"/>
              </w:rPr>
              <w:t>Frequency in Use</w:t>
            </w:r>
          </w:p>
        </w:tc>
        <w:tc>
          <w:tcPr>
            <w:tcW w:w="2427" w:type="dxa"/>
            <w:tcBorders>
              <w:top w:val="single" w:sz="4" w:space="0" w:color="auto"/>
              <w:left w:val="single" w:sz="4" w:space="0" w:color="auto"/>
              <w:bottom w:val="single" w:sz="4" w:space="0" w:color="auto"/>
              <w:right w:val="single" w:sz="4" w:space="0" w:color="auto"/>
            </w:tcBorders>
            <w:vAlign w:val="center"/>
            <w:hideMark/>
          </w:tcPr>
          <w:p w14:paraId="492AB7AB" w14:textId="77777777" w:rsidR="00C33F22" w:rsidRDefault="004C72BD">
            <w:pPr>
              <w:pStyle w:val="StandardTabelleKursiv"/>
              <w:jc w:val="center"/>
              <w:rPr>
                <w:i w:val="0"/>
              </w:rPr>
            </w:pPr>
            <w:r>
              <w:rPr>
                <w:i w:val="0"/>
              </w:rPr>
              <w:t>Frequency STBY</w:t>
            </w:r>
          </w:p>
        </w:tc>
      </w:tr>
      <w:tr w:rsidR="00C33F22" w14:paraId="31989EE0" w14:textId="77777777">
        <w:tc>
          <w:tcPr>
            <w:tcW w:w="2426" w:type="dxa"/>
            <w:tcBorders>
              <w:top w:val="single" w:sz="4" w:space="0" w:color="auto"/>
              <w:left w:val="single" w:sz="4" w:space="0" w:color="auto"/>
              <w:bottom w:val="single" w:sz="4" w:space="0" w:color="auto"/>
              <w:right w:val="single" w:sz="4" w:space="0" w:color="auto"/>
            </w:tcBorders>
            <w:vAlign w:val="center"/>
            <w:hideMark/>
          </w:tcPr>
          <w:p w14:paraId="32FFD074" w14:textId="77777777" w:rsidR="00C33F22" w:rsidRDefault="004C72BD">
            <w:pPr>
              <w:pStyle w:val="ExampleTable"/>
              <w:jc w:val="center"/>
            </w:pPr>
            <w:r>
              <w:t>Active Air – Ground Frequency</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AECC5D7" w14:textId="77777777" w:rsidR="00C33F22" w:rsidRDefault="004C72BD">
            <w:pPr>
              <w:pStyle w:val="ExampleTable"/>
              <w:jc w:val="center"/>
            </w:pPr>
            <w:r>
              <w:t>Previous/Next Air –Ground Frequency</w:t>
            </w:r>
          </w:p>
        </w:tc>
        <w:tc>
          <w:tcPr>
            <w:tcW w:w="2535" w:type="dxa"/>
            <w:tcBorders>
              <w:top w:val="single" w:sz="4" w:space="0" w:color="auto"/>
              <w:left w:val="single" w:sz="4" w:space="0" w:color="auto"/>
              <w:bottom w:val="single" w:sz="4" w:space="0" w:color="auto"/>
              <w:right w:val="single" w:sz="4" w:space="0" w:color="auto"/>
            </w:tcBorders>
            <w:vAlign w:val="center"/>
            <w:hideMark/>
          </w:tcPr>
          <w:p w14:paraId="086E7877" w14:textId="77777777" w:rsidR="00C33F22" w:rsidRDefault="004C72BD">
            <w:pPr>
              <w:pStyle w:val="ExampleTable"/>
              <w:jc w:val="center"/>
            </w:pPr>
            <w:r>
              <w:t>121.5</w:t>
            </w:r>
          </w:p>
        </w:tc>
        <w:tc>
          <w:tcPr>
            <w:tcW w:w="2427" w:type="dxa"/>
            <w:tcBorders>
              <w:top w:val="single" w:sz="4" w:space="0" w:color="auto"/>
              <w:left w:val="single" w:sz="4" w:space="0" w:color="auto"/>
              <w:bottom w:val="single" w:sz="4" w:space="0" w:color="auto"/>
              <w:right w:val="single" w:sz="4" w:space="0" w:color="auto"/>
            </w:tcBorders>
            <w:vAlign w:val="center"/>
            <w:hideMark/>
          </w:tcPr>
          <w:p w14:paraId="111018EB" w14:textId="77777777" w:rsidR="00C33F22" w:rsidRDefault="004C72BD">
            <w:pPr>
              <w:pStyle w:val="ExampleTable"/>
              <w:jc w:val="center"/>
            </w:pPr>
            <w:r>
              <w:t>ATIS</w:t>
            </w:r>
          </w:p>
        </w:tc>
      </w:tr>
    </w:tbl>
    <w:p w14:paraId="4713D75C" w14:textId="77777777" w:rsidR="00C33F22" w:rsidRDefault="004C72BD">
      <w:pPr>
        <w:pStyle w:val="berschrift3"/>
      </w:pPr>
      <w:bookmarkStart w:id="106" w:name="_Toc123816801"/>
      <w:r>
        <w:t>Aircraft equipped with one radio communication transceiver</w:t>
      </w:r>
      <w:bookmarkEnd w:id="106"/>
    </w:p>
    <w:p w14:paraId="5F39B20C" w14:textId="77777777" w:rsidR="00C33F22" w:rsidRDefault="00552280">
      <w:pPr>
        <w:pStyle w:val="RevisionStatus"/>
        <w:rPr>
          <w:lang w:val="en-GB"/>
        </w:rPr>
      </w:pPr>
      <w:bookmarkStart w:id="107" w:name="_Toc134430130"/>
      <w:r>
        <w:rPr>
          <w:lang w:val="en-GB"/>
        </w:rPr>
        <w:t>1.20</w:t>
      </w:r>
      <w:r w:rsidR="004C72BD">
        <w:rPr>
          <w:lang w:val="en-GB"/>
        </w:rPr>
        <w:t>.6</w:t>
      </w:r>
      <w:r w:rsidR="004C72BD">
        <w:rPr>
          <w:lang w:val="en-GB"/>
        </w:rPr>
        <w:tab/>
        <w:t>REV0 / TBD</w:t>
      </w:r>
      <w:bookmarkEnd w:id="107"/>
    </w:p>
    <w:p w14:paraId="43705718" w14:textId="77777777" w:rsidR="00C33F22" w:rsidRDefault="004C72BD">
      <w:pPr>
        <w:pStyle w:val="StandardExampleTextKursiv"/>
        <w:rPr>
          <w:i w:val="0"/>
        </w:rPr>
      </w:pPr>
      <w:r>
        <w:rPr>
          <w:i w:val="0"/>
        </w:rPr>
        <w:t>The following general setting may be applied on aircraft equipped with one single radio communication transceiver:</w:t>
      </w:r>
    </w:p>
    <w:tbl>
      <w:tblPr>
        <w:tblStyle w:val="Tabellenraster"/>
        <w:tblW w:w="0" w:type="auto"/>
        <w:tblInd w:w="108" w:type="dxa"/>
        <w:tblLook w:val="04A0" w:firstRow="1" w:lastRow="0" w:firstColumn="1" w:lastColumn="0" w:noHBand="0" w:noVBand="1"/>
      </w:tblPr>
      <w:tblGrid>
        <w:gridCol w:w="2410"/>
        <w:gridCol w:w="2552"/>
      </w:tblGrid>
      <w:tr w:rsidR="00C33F22" w14:paraId="2A9439DC" w14:textId="77777777">
        <w:tc>
          <w:tcPr>
            <w:tcW w:w="4962" w:type="dxa"/>
            <w:gridSpan w:val="2"/>
            <w:tcBorders>
              <w:top w:val="single" w:sz="4" w:space="0" w:color="auto"/>
              <w:left w:val="single" w:sz="4" w:space="0" w:color="auto"/>
              <w:bottom w:val="single" w:sz="4" w:space="0" w:color="auto"/>
              <w:right w:val="single" w:sz="4" w:space="0" w:color="auto"/>
            </w:tcBorders>
            <w:hideMark/>
          </w:tcPr>
          <w:p w14:paraId="47C9FA4D" w14:textId="77777777" w:rsidR="00C33F22" w:rsidRDefault="004C72BD">
            <w:pPr>
              <w:pStyle w:val="TabelleKopfzeileKursivFettLinks"/>
              <w:jc w:val="center"/>
              <w:rPr>
                <w:i w:val="0"/>
              </w:rPr>
            </w:pPr>
            <w:r>
              <w:rPr>
                <w:i w:val="0"/>
              </w:rPr>
              <w:t>COM 1</w:t>
            </w:r>
          </w:p>
        </w:tc>
      </w:tr>
      <w:tr w:rsidR="00C33F22" w14:paraId="41A5B39D" w14:textId="77777777">
        <w:tc>
          <w:tcPr>
            <w:tcW w:w="2410" w:type="dxa"/>
            <w:tcBorders>
              <w:top w:val="single" w:sz="4" w:space="0" w:color="auto"/>
              <w:left w:val="single" w:sz="4" w:space="0" w:color="auto"/>
              <w:bottom w:val="single" w:sz="4" w:space="0" w:color="auto"/>
              <w:right w:val="single" w:sz="4" w:space="0" w:color="auto"/>
            </w:tcBorders>
            <w:hideMark/>
          </w:tcPr>
          <w:p w14:paraId="137C7741" w14:textId="77777777" w:rsidR="00C33F22" w:rsidRDefault="004C72BD">
            <w:pPr>
              <w:pStyle w:val="StandardTabelleKursiv"/>
              <w:jc w:val="center"/>
              <w:rPr>
                <w:i w:val="0"/>
              </w:rPr>
            </w:pPr>
            <w:r>
              <w:rPr>
                <w:i w:val="0"/>
              </w:rPr>
              <w:t>Frequency in Use</w:t>
            </w:r>
          </w:p>
        </w:tc>
        <w:tc>
          <w:tcPr>
            <w:tcW w:w="2552" w:type="dxa"/>
            <w:tcBorders>
              <w:top w:val="single" w:sz="4" w:space="0" w:color="auto"/>
              <w:left w:val="single" w:sz="4" w:space="0" w:color="auto"/>
              <w:bottom w:val="single" w:sz="4" w:space="0" w:color="auto"/>
              <w:right w:val="single" w:sz="4" w:space="0" w:color="auto"/>
            </w:tcBorders>
            <w:hideMark/>
          </w:tcPr>
          <w:p w14:paraId="28F7B349" w14:textId="77777777" w:rsidR="00C33F22" w:rsidRDefault="004C72BD">
            <w:pPr>
              <w:pStyle w:val="StandardTabelleKursiv"/>
              <w:jc w:val="center"/>
              <w:rPr>
                <w:i w:val="0"/>
              </w:rPr>
            </w:pPr>
            <w:r>
              <w:rPr>
                <w:i w:val="0"/>
              </w:rPr>
              <w:t>Frequency STBY</w:t>
            </w:r>
          </w:p>
        </w:tc>
      </w:tr>
      <w:tr w:rsidR="00C33F22" w14:paraId="6B75D1E5" w14:textId="77777777">
        <w:tc>
          <w:tcPr>
            <w:tcW w:w="2410" w:type="dxa"/>
            <w:tcBorders>
              <w:top w:val="single" w:sz="4" w:space="0" w:color="auto"/>
              <w:left w:val="single" w:sz="4" w:space="0" w:color="auto"/>
              <w:bottom w:val="single" w:sz="4" w:space="0" w:color="auto"/>
              <w:right w:val="single" w:sz="4" w:space="0" w:color="auto"/>
            </w:tcBorders>
            <w:vAlign w:val="center"/>
            <w:hideMark/>
          </w:tcPr>
          <w:p w14:paraId="0CE85B71" w14:textId="77777777" w:rsidR="00C33F22" w:rsidRDefault="004C72BD">
            <w:pPr>
              <w:pStyle w:val="ExampleTable"/>
              <w:jc w:val="center"/>
            </w:pPr>
            <w:r>
              <w:t>Active Air – Ground Frequency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908A384" w14:textId="77777777" w:rsidR="00C33F22" w:rsidRDefault="004C72BD">
            <w:pPr>
              <w:pStyle w:val="ExampleTable"/>
              <w:jc w:val="center"/>
            </w:pPr>
            <w:r>
              <w:t>Previous/Next Air –Ground Frequency</w:t>
            </w:r>
          </w:p>
        </w:tc>
      </w:tr>
    </w:tbl>
    <w:p w14:paraId="22024151" w14:textId="77777777" w:rsidR="00C33F22" w:rsidRDefault="004C72BD">
      <w:pPr>
        <w:pStyle w:val="berschrift3"/>
      </w:pPr>
      <w:bookmarkStart w:id="108" w:name="_Toc123816802"/>
      <w:r>
        <w:t>Listening Watch</w:t>
      </w:r>
      <w:bookmarkEnd w:id="108"/>
    </w:p>
    <w:p w14:paraId="4B909578" w14:textId="77777777" w:rsidR="00C33F22" w:rsidRDefault="00552280">
      <w:pPr>
        <w:pStyle w:val="RevisionStatus"/>
        <w:rPr>
          <w:lang w:val="en-GB"/>
        </w:rPr>
      </w:pPr>
      <w:bookmarkStart w:id="109" w:name="_Toc134430131"/>
      <w:r>
        <w:rPr>
          <w:lang w:val="en-GB"/>
        </w:rPr>
        <w:t>1.20</w:t>
      </w:r>
      <w:r w:rsidR="004C72BD">
        <w:rPr>
          <w:lang w:val="en-GB"/>
        </w:rPr>
        <w:t>.7</w:t>
      </w:r>
      <w:r w:rsidR="004C72BD">
        <w:rPr>
          <w:lang w:val="en-GB"/>
        </w:rPr>
        <w:tab/>
        <w:t>REV0 / TBD</w:t>
      </w:r>
      <w:bookmarkEnd w:id="109"/>
    </w:p>
    <w:p w14:paraId="04C2FCA8" w14:textId="77777777" w:rsidR="00C33F22" w:rsidRDefault="004C72BD">
      <w:pPr>
        <w:pStyle w:val="StandardExampleTextKursiv"/>
        <w:rPr>
          <w:i w:val="0"/>
        </w:rPr>
      </w:pPr>
      <w:r>
        <w:rPr>
          <w:i w:val="0"/>
        </w:rPr>
        <w:t>Where an aircraft is equipped with radio communication equipment, the pilot in command/instructor/student shall ensure that a listening watch is maintained.</w:t>
      </w:r>
    </w:p>
    <w:p w14:paraId="47636743" w14:textId="77777777" w:rsidR="00C33F22" w:rsidRDefault="004C72BD">
      <w:pPr>
        <w:pStyle w:val="StandardExampleTextKursiv"/>
        <w:rPr>
          <w:i w:val="0"/>
        </w:rPr>
      </w:pPr>
      <w:r>
        <w:rPr>
          <w:i w:val="0"/>
        </w:rPr>
        <w:t xml:space="preserve">VFR flights operating in uncontrolled airspace shall maintain continuous air-to-ground voice communication watch on the appropriate communication frequency. </w:t>
      </w:r>
    </w:p>
    <w:p w14:paraId="4B7D51F3" w14:textId="77777777" w:rsidR="00C33F22" w:rsidRDefault="004C72BD">
      <w:pPr>
        <w:pStyle w:val="StandardExampleTextKursiv"/>
        <w:rPr>
          <w:i w:val="0"/>
        </w:rPr>
      </w:pPr>
      <w:r>
        <w:rPr>
          <w:i w:val="0"/>
        </w:rPr>
        <w:t>IFR and VFR flights operating in controlled airspaces shall establish continuous two-way communication with the appropriate air traffic control unit on the respective communication channel/frequency.</w:t>
      </w:r>
    </w:p>
    <w:p w14:paraId="21BDC49A" w14:textId="77777777" w:rsidR="00C33F22" w:rsidRDefault="004C72BD">
      <w:pPr>
        <w:spacing w:after="0"/>
        <w:jc w:val="left"/>
      </w:pPr>
      <w:r>
        <w:rPr>
          <w:i/>
        </w:rPr>
        <w:br w:type="page"/>
      </w:r>
    </w:p>
    <w:p w14:paraId="082BFBF3" w14:textId="77777777" w:rsidR="00C33F22" w:rsidRDefault="004C72BD">
      <w:pPr>
        <w:pStyle w:val="berschrift3"/>
      </w:pPr>
      <w:bookmarkStart w:id="110" w:name="_Toc123816803"/>
      <w:r>
        <w:lastRenderedPageBreak/>
        <w:t>Pilot’s position reports and broadcast</w:t>
      </w:r>
      <w:bookmarkEnd w:id="110"/>
    </w:p>
    <w:p w14:paraId="1A6D4F01" w14:textId="77777777" w:rsidR="00C33F22" w:rsidRDefault="00552280">
      <w:pPr>
        <w:pStyle w:val="RevisionStatus"/>
        <w:rPr>
          <w:lang w:val="en-GB"/>
        </w:rPr>
      </w:pPr>
      <w:bookmarkStart w:id="111" w:name="_Toc134430132"/>
      <w:r>
        <w:rPr>
          <w:lang w:val="en-GB"/>
        </w:rPr>
        <w:t>1.20</w:t>
      </w:r>
      <w:r w:rsidR="004C72BD">
        <w:rPr>
          <w:lang w:val="en-GB"/>
        </w:rPr>
        <w:t>.8</w:t>
      </w:r>
      <w:r w:rsidR="004C72BD">
        <w:rPr>
          <w:lang w:val="en-GB"/>
        </w:rPr>
        <w:tab/>
        <w:t>REV0 / TBD</w:t>
      </w:r>
      <w:bookmarkEnd w:id="111"/>
    </w:p>
    <w:p w14:paraId="6E7C95E7" w14:textId="77777777" w:rsidR="00C33F22" w:rsidRDefault="004C72BD">
      <w:pPr>
        <w:pStyle w:val="StandardExampleTextKursiv"/>
        <w:rPr>
          <w:i w:val="0"/>
        </w:rPr>
      </w:pPr>
      <w:r>
        <w:rPr>
          <w:i w:val="0"/>
        </w:rPr>
        <w:t>A pilot is to make a position report whenever it is reasonably necessary to do so to avoid a collision, or the risk of a collision, with another aircraft. A position report includes:</w:t>
      </w:r>
    </w:p>
    <w:p w14:paraId="3C8FB621" w14:textId="77777777" w:rsidR="00C33F22" w:rsidRDefault="004C72BD">
      <w:pPr>
        <w:pStyle w:val="Bullet1"/>
        <w:ind w:left="454" w:hanging="397"/>
      </w:pPr>
      <w:r>
        <w:t>aircraft call sign;</w:t>
      </w:r>
    </w:p>
    <w:p w14:paraId="704AE986" w14:textId="77777777" w:rsidR="00C33F22" w:rsidRDefault="004C72BD">
      <w:pPr>
        <w:pStyle w:val="Bullet1"/>
        <w:ind w:left="454" w:hanging="397"/>
      </w:pPr>
      <w:r>
        <w:t>type of aircraft;</w:t>
      </w:r>
    </w:p>
    <w:p w14:paraId="04EDBC35" w14:textId="77777777" w:rsidR="00C33F22" w:rsidRDefault="004C72BD">
      <w:pPr>
        <w:pStyle w:val="Bullet1"/>
        <w:ind w:left="454" w:hanging="397"/>
      </w:pPr>
      <w:r>
        <w:t xml:space="preserve">position of the aircraft; and </w:t>
      </w:r>
    </w:p>
    <w:p w14:paraId="2F5A00EA" w14:textId="77777777" w:rsidR="00C33F22" w:rsidRDefault="004C72BD">
      <w:pPr>
        <w:pStyle w:val="Bullet1"/>
        <w:ind w:left="454" w:hanging="397"/>
      </w:pPr>
      <w:r>
        <w:t xml:space="preserve">the pilot’s intentions. </w:t>
      </w:r>
    </w:p>
    <w:p w14:paraId="2AE1EBAC" w14:textId="77777777" w:rsidR="00C33F22" w:rsidRDefault="004C72BD">
      <w:pPr>
        <w:pStyle w:val="StandardExampleTextKursiv"/>
        <w:rPr>
          <w:i w:val="0"/>
        </w:rPr>
      </w:pPr>
      <w:r>
        <w:rPr>
          <w:i w:val="0"/>
        </w:rPr>
        <w:t>In addition to the position reports, pilots should listen to other broadcasts to increase situational awareness.</w:t>
      </w:r>
    </w:p>
    <w:p w14:paraId="381AF715" w14:textId="77777777" w:rsidR="00C33F22" w:rsidRDefault="004C72BD">
      <w:pPr>
        <w:pStyle w:val="berschrift3"/>
      </w:pPr>
      <w:bookmarkStart w:id="112" w:name="_Toc123816804"/>
      <w:r>
        <w:t>Recommended broadcasts in the vicinity of non-controlled aerodromes</w:t>
      </w:r>
      <w:bookmarkEnd w:id="112"/>
    </w:p>
    <w:p w14:paraId="7D85B30C" w14:textId="77777777" w:rsidR="00C33F22" w:rsidRDefault="00552280">
      <w:pPr>
        <w:pStyle w:val="RevisionStatus"/>
        <w:rPr>
          <w:lang w:val="en-GB"/>
        </w:rPr>
      </w:pPr>
      <w:bookmarkStart w:id="113" w:name="_Toc134430133"/>
      <w:r>
        <w:rPr>
          <w:lang w:val="en-GB"/>
        </w:rPr>
        <w:t>1.20</w:t>
      </w:r>
      <w:r w:rsidR="004C72BD">
        <w:rPr>
          <w:lang w:val="en-GB"/>
        </w:rPr>
        <w:t>.9</w:t>
      </w:r>
      <w:r w:rsidR="004C72BD">
        <w:rPr>
          <w:lang w:val="en-GB"/>
        </w:rPr>
        <w:tab/>
        <w:t>REV0 / TBD</w:t>
      </w:r>
      <w:bookmarkEnd w:id="113"/>
    </w:p>
    <w:p w14:paraId="0D32CC13" w14:textId="77777777" w:rsidR="00C33F22" w:rsidRDefault="004C72BD">
      <w:r>
        <w:t xml:space="preserve">In the vicinity of a non-controlled aerodrome, pilots must make a broadcast whenever it is reasonably necessary to avoid a collision, or the risk of a collision, with another aircraft: </w:t>
      </w:r>
    </w:p>
    <w:tbl>
      <w:tblPr>
        <w:tblStyle w:val="Tabellenraster"/>
        <w:tblW w:w="9948" w:type="dxa"/>
        <w:tblInd w:w="108" w:type="dxa"/>
        <w:tblLook w:val="04A0" w:firstRow="1" w:lastRow="0" w:firstColumn="1" w:lastColumn="0" w:noHBand="0" w:noVBand="1"/>
      </w:tblPr>
      <w:tblGrid>
        <w:gridCol w:w="2542"/>
        <w:gridCol w:w="2902"/>
        <w:gridCol w:w="2210"/>
        <w:gridCol w:w="2294"/>
      </w:tblGrid>
      <w:tr w:rsidR="00C33F22" w14:paraId="5FE319D2" w14:textId="77777777">
        <w:tc>
          <w:tcPr>
            <w:tcW w:w="2542" w:type="dxa"/>
            <w:tcBorders>
              <w:top w:val="single" w:sz="4" w:space="0" w:color="auto"/>
              <w:left w:val="single" w:sz="4" w:space="0" w:color="auto"/>
              <w:bottom w:val="single" w:sz="4" w:space="0" w:color="auto"/>
              <w:right w:val="single" w:sz="4" w:space="0" w:color="auto"/>
            </w:tcBorders>
            <w:hideMark/>
          </w:tcPr>
          <w:p w14:paraId="70CB99FD" w14:textId="77777777" w:rsidR="00C33F22" w:rsidRDefault="004C72BD">
            <w:pPr>
              <w:pStyle w:val="TabelleKopfzeileKursivFettLinks"/>
              <w:rPr>
                <w:i w:val="0"/>
              </w:rPr>
            </w:pPr>
            <w:r>
              <w:rPr>
                <w:i w:val="0"/>
              </w:rPr>
              <w:t>Phase of Flight</w:t>
            </w:r>
          </w:p>
        </w:tc>
        <w:tc>
          <w:tcPr>
            <w:tcW w:w="2902" w:type="dxa"/>
            <w:tcBorders>
              <w:top w:val="single" w:sz="4" w:space="0" w:color="auto"/>
              <w:left w:val="single" w:sz="4" w:space="0" w:color="auto"/>
              <w:bottom w:val="single" w:sz="4" w:space="0" w:color="auto"/>
              <w:right w:val="single" w:sz="4" w:space="0" w:color="auto"/>
            </w:tcBorders>
            <w:hideMark/>
          </w:tcPr>
          <w:p w14:paraId="4DDF7BBD" w14:textId="77777777" w:rsidR="00C33F22" w:rsidRDefault="004C72BD">
            <w:pPr>
              <w:pStyle w:val="TabelleKopfzeileKursivFettLinks"/>
              <w:rPr>
                <w:i w:val="0"/>
              </w:rPr>
            </w:pPr>
            <w:r>
              <w:rPr>
                <w:i w:val="0"/>
              </w:rPr>
              <w:t>Radio Broadcast</w:t>
            </w:r>
          </w:p>
        </w:tc>
        <w:tc>
          <w:tcPr>
            <w:tcW w:w="2210" w:type="dxa"/>
            <w:tcBorders>
              <w:top w:val="single" w:sz="4" w:space="0" w:color="auto"/>
              <w:left w:val="single" w:sz="4" w:space="0" w:color="auto"/>
              <w:bottom w:val="single" w:sz="4" w:space="0" w:color="auto"/>
              <w:right w:val="single" w:sz="4" w:space="0" w:color="auto"/>
            </w:tcBorders>
          </w:tcPr>
          <w:p w14:paraId="119AF32E" w14:textId="77777777" w:rsidR="00C33F22" w:rsidRDefault="004C72BD">
            <w:pPr>
              <w:pStyle w:val="TabelleKopfzeileKursivFettLinks"/>
              <w:rPr>
                <w:i w:val="0"/>
              </w:rPr>
            </w:pPr>
            <w:r>
              <w:rPr>
                <w:i w:val="0"/>
              </w:rPr>
              <w:t>Example</w:t>
            </w:r>
          </w:p>
        </w:tc>
        <w:tc>
          <w:tcPr>
            <w:tcW w:w="2294" w:type="dxa"/>
            <w:vMerge w:val="restart"/>
            <w:tcBorders>
              <w:top w:val="single" w:sz="4" w:space="0" w:color="auto"/>
              <w:left w:val="single" w:sz="4" w:space="0" w:color="auto"/>
              <w:bottom w:val="single" w:sz="4" w:space="0" w:color="auto"/>
              <w:right w:val="single" w:sz="4" w:space="0" w:color="auto"/>
            </w:tcBorders>
            <w:vAlign w:val="center"/>
            <w:hideMark/>
          </w:tcPr>
          <w:p w14:paraId="006FE64F" w14:textId="77777777" w:rsidR="00C33F22" w:rsidRDefault="004C72BD">
            <w:pPr>
              <w:pStyle w:val="StandardTabelleKursiv"/>
              <w:rPr>
                <w:i w:val="0"/>
              </w:rPr>
            </w:pPr>
            <w:r>
              <w:rPr>
                <w:i w:val="0"/>
              </w:rPr>
              <w:t>Refer also to Official VFR Guide to Basic AIP, Chapter RAC 1.3</w:t>
            </w:r>
          </w:p>
        </w:tc>
      </w:tr>
      <w:tr w:rsidR="00C33F22" w14:paraId="755611C7" w14:textId="77777777">
        <w:tc>
          <w:tcPr>
            <w:tcW w:w="2542" w:type="dxa"/>
            <w:tcBorders>
              <w:top w:val="single" w:sz="4" w:space="0" w:color="auto"/>
              <w:left w:val="single" w:sz="4" w:space="0" w:color="auto"/>
              <w:bottom w:val="single" w:sz="4" w:space="0" w:color="auto"/>
              <w:right w:val="single" w:sz="4" w:space="0" w:color="auto"/>
            </w:tcBorders>
            <w:hideMark/>
          </w:tcPr>
          <w:p w14:paraId="2662852D" w14:textId="77777777" w:rsidR="00C33F22" w:rsidRDefault="004C72BD">
            <w:pPr>
              <w:pStyle w:val="StandardTabelleKursiv"/>
              <w:rPr>
                <w:i w:val="0"/>
              </w:rPr>
            </w:pPr>
            <w:r>
              <w:rPr>
                <w:i w:val="0"/>
              </w:rPr>
              <w:t>Aircraft first moving for a flight</w:t>
            </w:r>
          </w:p>
        </w:tc>
        <w:tc>
          <w:tcPr>
            <w:tcW w:w="2902" w:type="dxa"/>
            <w:tcBorders>
              <w:top w:val="single" w:sz="4" w:space="0" w:color="auto"/>
              <w:left w:val="single" w:sz="4" w:space="0" w:color="auto"/>
              <w:bottom w:val="single" w:sz="4" w:space="0" w:color="auto"/>
              <w:right w:val="single" w:sz="4" w:space="0" w:color="auto"/>
            </w:tcBorders>
            <w:hideMark/>
          </w:tcPr>
          <w:p w14:paraId="2C9BE644" w14:textId="77777777" w:rsidR="00C33F22" w:rsidRDefault="004C72BD">
            <w:pPr>
              <w:pStyle w:val="StandardTabelleKursiv"/>
              <w:rPr>
                <w:i w:val="0"/>
              </w:rPr>
            </w:pPr>
            <w:r>
              <w:rPr>
                <w:i w:val="0"/>
              </w:rPr>
              <w:t xml:space="preserve">Immediately before, or during, taxiing </w:t>
            </w:r>
          </w:p>
        </w:tc>
        <w:tc>
          <w:tcPr>
            <w:tcW w:w="2210" w:type="dxa"/>
            <w:tcBorders>
              <w:top w:val="single" w:sz="4" w:space="0" w:color="auto"/>
              <w:left w:val="single" w:sz="4" w:space="0" w:color="auto"/>
              <w:bottom w:val="single" w:sz="4" w:space="0" w:color="auto"/>
              <w:right w:val="single" w:sz="4" w:space="0" w:color="auto"/>
            </w:tcBorders>
            <w:hideMark/>
          </w:tcPr>
          <w:p w14:paraId="73DD8D26" w14:textId="77777777" w:rsidR="00C33F22" w:rsidRDefault="004C72BD">
            <w:pPr>
              <w:pStyle w:val="StandardTabelleKursiv"/>
              <w:rPr>
                <w:i w:val="0"/>
              </w:rPr>
            </w:pPr>
            <w:r>
              <w:rPr>
                <w:i w:val="0"/>
              </w:rPr>
              <w:t>HB-ABC taxiing to holding point runway 10</w:t>
            </w: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157CF1D4" w14:textId="77777777" w:rsidR="00C33F22" w:rsidRDefault="00C33F22">
            <w:pPr>
              <w:pStyle w:val="StandardTabelleKursiv"/>
              <w:rPr>
                <w:i w:val="0"/>
                <w:sz w:val="16"/>
                <w:szCs w:val="16"/>
              </w:rPr>
            </w:pPr>
          </w:p>
        </w:tc>
      </w:tr>
      <w:tr w:rsidR="00C33F22" w14:paraId="4F398803" w14:textId="77777777">
        <w:tc>
          <w:tcPr>
            <w:tcW w:w="2542" w:type="dxa"/>
            <w:tcBorders>
              <w:top w:val="single" w:sz="4" w:space="0" w:color="auto"/>
              <w:left w:val="single" w:sz="4" w:space="0" w:color="auto"/>
              <w:bottom w:val="single" w:sz="4" w:space="0" w:color="auto"/>
              <w:right w:val="single" w:sz="4" w:space="0" w:color="auto"/>
            </w:tcBorders>
            <w:hideMark/>
          </w:tcPr>
          <w:p w14:paraId="01F4EF3D" w14:textId="77777777" w:rsidR="00C33F22" w:rsidRDefault="004C72BD">
            <w:pPr>
              <w:pStyle w:val="StandardTabelleKursiv"/>
              <w:rPr>
                <w:i w:val="0"/>
              </w:rPr>
            </w:pPr>
            <w:r>
              <w:rPr>
                <w:i w:val="0"/>
              </w:rPr>
              <w:t>At the holding area of the active runway</w:t>
            </w:r>
          </w:p>
        </w:tc>
        <w:tc>
          <w:tcPr>
            <w:tcW w:w="2902" w:type="dxa"/>
            <w:tcBorders>
              <w:top w:val="single" w:sz="4" w:space="0" w:color="auto"/>
              <w:left w:val="single" w:sz="4" w:space="0" w:color="auto"/>
              <w:bottom w:val="single" w:sz="4" w:space="0" w:color="auto"/>
              <w:right w:val="single" w:sz="4" w:space="0" w:color="auto"/>
            </w:tcBorders>
            <w:hideMark/>
          </w:tcPr>
          <w:p w14:paraId="2C8AB906" w14:textId="77777777" w:rsidR="00C33F22" w:rsidRDefault="004C72BD">
            <w:pPr>
              <w:pStyle w:val="StandardTabelleKursiv"/>
              <w:rPr>
                <w:i w:val="0"/>
                <w:szCs w:val="18"/>
              </w:rPr>
            </w:pPr>
            <w:r>
              <w:rPr>
                <w:i w:val="0"/>
                <w:szCs w:val="18"/>
              </w:rPr>
              <w:t>prior to lining up on the active runway</w:t>
            </w:r>
          </w:p>
        </w:tc>
        <w:tc>
          <w:tcPr>
            <w:tcW w:w="2210" w:type="dxa"/>
            <w:tcBorders>
              <w:top w:val="single" w:sz="4" w:space="0" w:color="auto"/>
              <w:left w:val="single" w:sz="4" w:space="0" w:color="auto"/>
              <w:bottom w:val="single" w:sz="4" w:space="0" w:color="auto"/>
              <w:right w:val="single" w:sz="4" w:space="0" w:color="auto"/>
            </w:tcBorders>
            <w:hideMark/>
          </w:tcPr>
          <w:p w14:paraId="60E8E80F" w14:textId="77777777" w:rsidR="00C33F22" w:rsidRDefault="004C72BD">
            <w:pPr>
              <w:pStyle w:val="StandardTabelleKursiv"/>
              <w:rPr>
                <w:i w:val="0"/>
                <w:szCs w:val="18"/>
              </w:rPr>
            </w:pPr>
            <w:r>
              <w:rPr>
                <w:i w:val="0"/>
                <w:szCs w:val="18"/>
              </w:rPr>
              <w:t>H-BC ready for departure runway 10</w:t>
            </w: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621B5FDD" w14:textId="77777777" w:rsidR="00C33F22" w:rsidRDefault="00C33F22">
            <w:pPr>
              <w:pStyle w:val="StandardTabelleKursiv"/>
              <w:rPr>
                <w:i w:val="0"/>
                <w:sz w:val="16"/>
                <w:szCs w:val="16"/>
              </w:rPr>
            </w:pPr>
          </w:p>
        </w:tc>
      </w:tr>
      <w:tr w:rsidR="00C33F22" w14:paraId="4EB9CF6D" w14:textId="77777777">
        <w:tc>
          <w:tcPr>
            <w:tcW w:w="2542" w:type="dxa"/>
            <w:tcBorders>
              <w:top w:val="single" w:sz="4" w:space="0" w:color="auto"/>
              <w:left w:val="single" w:sz="4" w:space="0" w:color="auto"/>
              <w:bottom w:val="single" w:sz="4" w:space="0" w:color="auto"/>
              <w:right w:val="single" w:sz="4" w:space="0" w:color="auto"/>
            </w:tcBorders>
            <w:hideMark/>
          </w:tcPr>
          <w:p w14:paraId="6D23B60D" w14:textId="77777777" w:rsidR="00C33F22" w:rsidRDefault="004C72BD">
            <w:pPr>
              <w:pStyle w:val="StandardTabelleKursiv"/>
              <w:rPr>
                <w:i w:val="0"/>
              </w:rPr>
            </w:pPr>
            <w:r>
              <w:rPr>
                <w:i w:val="0"/>
              </w:rPr>
              <w:t>In take-off position</w:t>
            </w:r>
          </w:p>
        </w:tc>
        <w:tc>
          <w:tcPr>
            <w:tcW w:w="2902" w:type="dxa"/>
            <w:tcBorders>
              <w:top w:val="single" w:sz="4" w:space="0" w:color="auto"/>
              <w:left w:val="single" w:sz="4" w:space="0" w:color="auto"/>
              <w:bottom w:val="single" w:sz="4" w:space="0" w:color="auto"/>
              <w:right w:val="single" w:sz="4" w:space="0" w:color="auto"/>
            </w:tcBorders>
            <w:hideMark/>
          </w:tcPr>
          <w:p w14:paraId="0E0BFE32" w14:textId="77777777" w:rsidR="00C33F22" w:rsidRDefault="004C72BD">
            <w:pPr>
              <w:pStyle w:val="StandardTabelleKursiv"/>
              <w:rPr>
                <w:i w:val="0"/>
                <w:szCs w:val="18"/>
              </w:rPr>
            </w:pPr>
            <w:r>
              <w:rPr>
                <w:i w:val="0"/>
                <w:szCs w:val="18"/>
              </w:rPr>
              <w:t>when starting the take-off roll</w:t>
            </w:r>
          </w:p>
        </w:tc>
        <w:tc>
          <w:tcPr>
            <w:tcW w:w="2210" w:type="dxa"/>
            <w:tcBorders>
              <w:top w:val="single" w:sz="4" w:space="0" w:color="auto"/>
              <w:left w:val="single" w:sz="4" w:space="0" w:color="auto"/>
              <w:bottom w:val="single" w:sz="4" w:space="0" w:color="auto"/>
              <w:right w:val="single" w:sz="4" w:space="0" w:color="auto"/>
            </w:tcBorders>
            <w:hideMark/>
          </w:tcPr>
          <w:p w14:paraId="7D23862C" w14:textId="77777777" w:rsidR="00C33F22" w:rsidRDefault="004C72BD">
            <w:pPr>
              <w:pStyle w:val="StandardTabelleKursiv"/>
              <w:rPr>
                <w:i w:val="0"/>
                <w:szCs w:val="18"/>
              </w:rPr>
            </w:pPr>
            <w:r>
              <w:rPr>
                <w:i w:val="0"/>
                <w:szCs w:val="18"/>
              </w:rPr>
              <w:t>H-BC taking off runway 10</w:t>
            </w: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56DF4729" w14:textId="77777777" w:rsidR="00C33F22" w:rsidRDefault="00C33F22">
            <w:pPr>
              <w:pStyle w:val="StandardTabelleKursiv"/>
              <w:rPr>
                <w:i w:val="0"/>
                <w:sz w:val="16"/>
                <w:szCs w:val="16"/>
              </w:rPr>
            </w:pPr>
          </w:p>
        </w:tc>
      </w:tr>
      <w:tr w:rsidR="00C33F22" w14:paraId="07A5A4F2" w14:textId="77777777">
        <w:tc>
          <w:tcPr>
            <w:tcW w:w="2542" w:type="dxa"/>
            <w:tcBorders>
              <w:top w:val="single" w:sz="4" w:space="0" w:color="auto"/>
              <w:left w:val="single" w:sz="4" w:space="0" w:color="auto"/>
              <w:bottom w:val="single" w:sz="4" w:space="0" w:color="auto"/>
              <w:right w:val="single" w:sz="4" w:space="0" w:color="auto"/>
            </w:tcBorders>
            <w:hideMark/>
          </w:tcPr>
          <w:p w14:paraId="49577924" w14:textId="77777777" w:rsidR="00C33F22" w:rsidRDefault="004C72BD">
            <w:pPr>
              <w:pStyle w:val="StandardTabelleKursiv"/>
              <w:rPr>
                <w:i w:val="0"/>
              </w:rPr>
            </w:pPr>
            <w:r>
              <w:rPr>
                <w:i w:val="0"/>
              </w:rPr>
              <w:t>Inbound of a non-controlled aerodrome</w:t>
            </w:r>
          </w:p>
        </w:tc>
        <w:tc>
          <w:tcPr>
            <w:tcW w:w="2902" w:type="dxa"/>
            <w:tcBorders>
              <w:top w:val="single" w:sz="4" w:space="0" w:color="auto"/>
              <w:left w:val="single" w:sz="4" w:space="0" w:color="auto"/>
              <w:bottom w:val="single" w:sz="4" w:space="0" w:color="auto"/>
              <w:right w:val="single" w:sz="4" w:space="0" w:color="auto"/>
            </w:tcBorders>
            <w:hideMark/>
          </w:tcPr>
          <w:p w14:paraId="3BCF2D2D" w14:textId="77777777" w:rsidR="00C33F22" w:rsidRDefault="004C72BD">
            <w:pPr>
              <w:pStyle w:val="StandardTabelleKursiv"/>
              <w:rPr>
                <w:i w:val="0"/>
                <w:szCs w:val="18"/>
              </w:rPr>
            </w:pPr>
            <w:r>
              <w:rPr>
                <w:i w:val="0"/>
                <w:szCs w:val="18"/>
              </w:rPr>
              <w:t xml:space="preserve">5 minutes, or further, from the aerodrome with an estimated time of arrival for the aerodrome </w:t>
            </w:r>
          </w:p>
        </w:tc>
        <w:tc>
          <w:tcPr>
            <w:tcW w:w="2210" w:type="dxa"/>
            <w:tcBorders>
              <w:top w:val="single" w:sz="4" w:space="0" w:color="auto"/>
              <w:left w:val="single" w:sz="4" w:space="0" w:color="auto"/>
              <w:bottom w:val="single" w:sz="4" w:space="0" w:color="auto"/>
              <w:right w:val="single" w:sz="4" w:space="0" w:color="auto"/>
            </w:tcBorders>
            <w:hideMark/>
          </w:tcPr>
          <w:p w14:paraId="1604DBAF" w14:textId="77777777" w:rsidR="00C33F22" w:rsidRDefault="004C72BD">
            <w:pPr>
              <w:pStyle w:val="StandardTabelleKursiv"/>
              <w:rPr>
                <w:i w:val="0"/>
                <w:szCs w:val="18"/>
              </w:rPr>
            </w:pPr>
            <w:r>
              <w:rPr>
                <w:i w:val="0"/>
                <w:szCs w:val="18"/>
              </w:rPr>
              <w:t>HB-ABC position sample-village 5000 ft for landing in model aerodrome</w:t>
            </w: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536C953A" w14:textId="77777777" w:rsidR="00C33F22" w:rsidRDefault="00C33F22">
            <w:pPr>
              <w:pStyle w:val="StandardTabelleKursiv"/>
              <w:rPr>
                <w:i w:val="0"/>
                <w:sz w:val="16"/>
                <w:szCs w:val="16"/>
              </w:rPr>
            </w:pPr>
          </w:p>
        </w:tc>
      </w:tr>
      <w:tr w:rsidR="00C33F22" w14:paraId="1B625CAC" w14:textId="77777777">
        <w:tc>
          <w:tcPr>
            <w:tcW w:w="2542" w:type="dxa"/>
            <w:tcBorders>
              <w:top w:val="single" w:sz="4" w:space="0" w:color="auto"/>
              <w:left w:val="single" w:sz="4" w:space="0" w:color="auto"/>
              <w:bottom w:val="single" w:sz="4" w:space="0" w:color="auto"/>
              <w:right w:val="single" w:sz="4" w:space="0" w:color="auto"/>
            </w:tcBorders>
            <w:hideMark/>
          </w:tcPr>
          <w:p w14:paraId="78B58757" w14:textId="77777777" w:rsidR="00C33F22" w:rsidRDefault="004C72BD">
            <w:pPr>
              <w:pStyle w:val="StandardTabelleKursiv"/>
              <w:rPr>
                <w:i w:val="0"/>
              </w:rPr>
            </w:pPr>
            <w:r>
              <w:rPr>
                <w:i w:val="0"/>
              </w:rPr>
              <w:t>Overhead and ready to join the circuit</w:t>
            </w:r>
          </w:p>
        </w:tc>
        <w:tc>
          <w:tcPr>
            <w:tcW w:w="2902" w:type="dxa"/>
            <w:tcBorders>
              <w:top w:val="single" w:sz="4" w:space="0" w:color="auto"/>
              <w:left w:val="single" w:sz="4" w:space="0" w:color="auto"/>
              <w:bottom w:val="single" w:sz="4" w:space="0" w:color="auto"/>
              <w:right w:val="single" w:sz="4" w:space="0" w:color="auto"/>
            </w:tcBorders>
            <w:hideMark/>
          </w:tcPr>
          <w:p w14:paraId="671613FB" w14:textId="77777777" w:rsidR="00C33F22" w:rsidRDefault="004C72BD">
            <w:pPr>
              <w:pStyle w:val="StandardTabelleKursiv"/>
              <w:rPr>
                <w:i w:val="0"/>
                <w:szCs w:val="18"/>
              </w:rPr>
            </w:pPr>
            <w:r>
              <w:rPr>
                <w:i w:val="0"/>
                <w:szCs w:val="18"/>
              </w:rPr>
              <w:t>Immediate before joining the circuit</w:t>
            </w:r>
          </w:p>
        </w:tc>
        <w:tc>
          <w:tcPr>
            <w:tcW w:w="2210" w:type="dxa"/>
            <w:tcBorders>
              <w:top w:val="single" w:sz="4" w:space="0" w:color="auto"/>
              <w:left w:val="single" w:sz="4" w:space="0" w:color="auto"/>
              <w:bottom w:val="single" w:sz="4" w:space="0" w:color="auto"/>
              <w:right w:val="single" w:sz="4" w:space="0" w:color="auto"/>
            </w:tcBorders>
            <w:hideMark/>
          </w:tcPr>
          <w:p w14:paraId="55097C4B" w14:textId="77777777" w:rsidR="00C33F22" w:rsidRDefault="004C72BD">
            <w:pPr>
              <w:pStyle w:val="StandardTabelleKursiv"/>
              <w:rPr>
                <w:i w:val="0"/>
                <w:szCs w:val="18"/>
              </w:rPr>
            </w:pPr>
            <w:r>
              <w:rPr>
                <w:i w:val="0"/>
                <w:szCs w:val="18"/>
              </w:rPr>
              <w:t>H-BC overhead, will join downwind runway 20</w:t>
            </w:r>
          </w:p>
          <w:p w14:paraId="67F2299A" w14:textId="77777777" w:rsidR="00C33F22" w:rsidRDefault="004C72BD">
            <w:pPr>
              <w:pStyle w:val="StandardTabelleKursiv"/>
              <w:rPr>
                <w:i w:val="0"/>
                <w:szCs w:val="18"/>
              </w:rPr>
            </w:pPr>
            <w:r>
              <w:rPr>
                <w:i w:val="0"/>
                <w:szCs w:val="18"/>
              </w:rPr>
              <w:t>H-BC base runway 20</w:t>
            </w:r>
          </w:p>
          <w:p w14:paraId="5032E969" w14:textId="77777777" w:rsidR="00C33F22" w:rsidRDefault="004C72BD">
            <w:pPr>
              <w:pStyle w:val="StandardTabelleKursiv"/>
              <w:rPr>
                <w:i w:val="0"/>
                <w:szCs w:val="18"/>
              </w:rPr>
            </w:pPr>
            <w:r>
              <w:rPr>
                <w:i w:val="0"/>
                <w:szCs w:val="18"/>
              </w:rPr>
              <w:t>H-BC final runway 20</w:t>
            </w: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4C3153A2" w14:textId="77777777" w:rsidR="00C33F22" w:rsidRDefault="00C33F22">
            <w:pPr>
              <w:pStyle w:val="StandardTabelleKursiv"/>
              <w:rPr>
                <w:i w:val="0"/>
                <w:sz w:val="16"/>
                <w:szCs w:val="16"/>
              </w:rPr>
            </w:pPr>
          </w:p>
        </w:tc>
      </w:tr>
      <w:tr w:rsidR="00C33F22" w14:paraId="3F257DAC" w14:textId="77777777">
        <w:tc>
          <w:tcPr>
            <w:tcW w:w="2542" w:type="dxa"/>
            <w:tcBorders>
              <w:top w:val="single" w:sz="4" w:space="0" w:color="auto"/>
              <w:left w:val="single" w:sz="4" w:space="0" w:color="auto"/>
              <w:bottom w:val="single" w:sz="4" w:space="0" w:color="auto"/>
              <w:right w:val="single" w:sz="4" w:space="0" w:color="auto"/>
            </w:tcBorders>
            <w:hideMark/>
          </w:tcPr>
          <w:p w14:paraId="2789FEC3" w14:textId="77777777" w:rsidR="00C33F22" w:rsidRDefault="004C72BD">
            <w:pPr>
              <w:pStyle w:val="StandardTabelleKursiv"/>
              <w:rPr>
                <w:i w:val="0"/>
                <w:szCs w:val="18"/>
              </w:rPr>
            </w:pPr>
            <w:r>
              <w:rPr>
                <w:i w:val="0"/>
                <w:szCs w:val="18"/>
              </w:rPr>
              <w:t xml:space="preserve">flight through the vicinity of, but not land at, a non-controlled aerodrome </w:t>
            </w:r>
          </w:p>
        </w:tc>
        <w:tc>
          <w:tcPr>
            <w:tcW w:w="2902" w:type="dxa"/>
            <w:tcBorders>
              <w:top w:val="single" w:sz="4" w:space="0" w:color="auto"/>
              <w:left w:val="single" w:sz="4" w:space="0" w:color="auto"/>
              <w:bottom w:val="single" w:sz="4" w:space="0" w:color="auto"/>
              <w:right w:val="single" w:sz="4" w:space="0" w:color="auto"/>
            </w:tcBorders>
            <w:hideMark/>
          </w:tcPr>
          <w:p w14:paraId="73FF553B" w14:textId="77777777" w:rsidR="00C33F22" w:rsidRDefault="004C72BD">
            <w:pPr>
              <w:pStyle w:val="StandardTabelleKursiv"/>
              <w:rPr>
                <w:i w:val="0"/>
                <w:szCs w:val="18"/>
              </w:rPr>
            </w:pPr>
            <w:r>
              <w:rPr>
                <w:i w:val="0"/>
                <w:szCs w:val="18"/>
              </w:rPr>
              <w:t xml:space="preserve">When the aircraft enters the vicinity of the aerodrome </w:t>
            </w:r>
          </w:p>
        </w:tc>
        <w:tc>
          <w:tcPr>
            <w:tcW w:w="2210" w:type="dxa"/>
            <w:tcBorders>
              <w:top w:val="single" w:sz="4" w:space="0" w:color="auto"/>
              <w:left w:val="single" w:sz="4" w:space="0" w:color="auto"/>
              <w:bottom w:val="single" w:sz="4" w:space="0" w:color="auto"/>
              <w:right w:val="single" w:sz="4" w:space="0" w:color="auto"/>
            </w:tcBorders>
            <w:hideMark/>
          </w:tcPr>
          <w:p w14:paraId="2575A2D5" w14:textId="77777777" w:rsidR="00C33F22" w:rsidRDefault="004C72BD">
            <w:pPr>
              <w:pStyle w:val="StandardTabelleKursiv"/>
              <w:rPr>
                <w:i w:val="0"/>
                <w:szCs w:val="18"/>
              </w:rPr>
            </w:pPr>
            <w:r>
              <w:rPr>
                <w:i w:val="0"/>
                <w:szCs w:val="18"/>
              </w:rPr>
              <w:t>HB-ABC overhead 4500 ft, crossing direction sample village</w:t>
            </w: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2CF49C86" w14:textId="77777777" w:rsidR="00C33F22" w:rsidRDefault="00C33F22">
            <w:pPr>
              <w:pStyle w:val="StandardTabelleKursiv"/>
              <w:rPr>
                <w:i w:val="0"/>
                <w:sz w:val="16"/>
                <w:szCs w:val="16"/>
              </w:rPr>
            </w:pPr>
          </w:p>
        </w:tc>
      </w:tr>
    </w:tbl>
    <w:p w14:paraId="1C5303C8" w14:textId="77777777" w:rsidR="00C33F22" w:rsidRDefault="004C72BD">
      <w:pPr>
        <w:spacing w:after="0"/>
        <w:jc w:val="left"/>
      </w:pPr>
      <w:r>
        <w:br w:type="page"/>
      </w:r>
    </w:p>
    <w:p w14:paraId="37C4D065" w14:textId="77777777" w:rsidR="00C33F22" w:rsidRDefault="004C72BD">
      <w:pPr>
        <w:pStyle w:val="berschrift3"/>
        <w:jc w:val="left"/>
      </w:pPr>
      <w:bookmarkStart w:id="114" w:name="_Toc123816805"/>
      <w:r>
        <w:lastRenderedPageBreak/>
        <w:t>Occurrence Reporting</w:t>
      </w:r>
      <w:bookmarkEnd w:id="114"/>
    </w:p>
    <w:p w14:paraId="147B8A23" w14:textId="77777777" w:rsidR="00C33F22" w:rsidRDefault="00552280">
      <w:pPr>
        <w:pStyle w:val="RevisionStatus"/>
      </w:pPr>
      <w:bookmarkStart w:id="115" w:name="_Toc134430134"/>
      <w:r>
        <w:t>1.20.10</w:t>
      </w:r>
      <w:r>
        <w:tab/>
        <w:t>REV2</w:t>
      </w:r>
      <w:r w:rsidR="004C72BD">
        <w:t xml:space="preserve"> / TBD</w:t>
      </w:r>
      <w:bookmarkEnd w:id="115"/>
    </w:p>
    <w:p w14:paraId="626F1337" w14:textId="77777777" w:rsidR="00C33F22" w:rsidRDefault="004C72BD">
      <w:pPr>
        <w:pStyle w:val="StandardExampleTextKursiv"/>
        <w:rPr>
          <w:i w:val="0"/>
        </w:rPr>
      </w:pPr>
      <w:r>
        <w:rPr>
          <w:i w:val="0"/>
        </w:rPr>
        <w:t>The main target of the occurrence reporting system is to avoid any re-occurrence and to learn from reported events.</w:t>
      </w:r>
    </w:p>
    <w:p w14:paraId="5A410F27" w14:textId="77777777" w:rsidR="00C33F22" w:rsidRDefault="004C72BD">
      <w:pPr>
        <w:pStyle w:val="StandardExampleTextKursiv"/>
        <w:rPr>
          <w:i w:val="0"/>
        </w:rPr>
      </w:pPr>
      <w:r>
        <w:rPr>
          <w:i w:val="0"/>
        </w:rPr>
        <w:t>All persons involved in the organisation or in civil aviation are to report any occurrence endangering or potentially endangering aviation safety. The following two reporting systems are in place within the organisation:</w:t>
      </w:r>
    </w:p>
    <w:p w14:paraId="0CEF33C5" w14:textId="77777777" w:rsidR="00C33F22" w:rsidRDefault="004C72BD">
      <w:pPr>
        <w:pStyle w:val="Bullet1"/>
      </w:pPr>
      <w:r>
        <w:t>Mandatory reporting; and</w:t>
      </w:r>
    </w:p>
    <w:p w14:paraId="4FA1D5EC" w14:textId="77777777" w:rsidR="00C33F22" w:rsidRDefault="004C72BD">
      <w:pPr>
        <w:pStyle w:val="Bullet1"/>
      </w:pPr>
      <w:r>
        <w:t>Voluntary reporting.</w:t>
      </w:r>
    </w:p>
    <w:p w14:paraId="0E9891E8" w14:textId="77777777" w:rsidR="00C33F22" w:rsidRDefault="004C72BD">
      <w:pPr>
        <w:pStyle w:val="berschrift4"/>
      </w:pPr>
      <w:r>
        <w:t>Definitions</w:t>
      </w:r>
    </w:p>
    <w:tbl>
      <w:tblPr>
        <w:tblStyle w:val="Tabellenraster"/>
        <w:tblW w:w="0" w:type="auto"/>
        <w:tblInd w:w="108" w:type="dxa"/>
        <w:tblLook w:val="04A0" w:firstRow="1" w:lastRow="0" w:firstColumn="1" w:lastColumn="0" w:noHBand="0" w:noVBand="1"/>
      </w:tblPr>
      <w:tblGrid>
        <w:gridCol w:w="1701"/>
        <w:gridCol w:w="8222"/>
      </w:tblGrid>
      <w:tr w:rsidR="00C33F22" w14:paraId="55FC2C6D" w14:textId="77777777">
        <w:tc>
          <w:tcPr>
            <w:tcW w:w="1701" w:type="dxa"/>
          </w:tcPr>
          <w:p w14:paraId="0E223C96" w14:textId="77777777" w:rsidR="00C33F22" w:rsidRDefault="004C72BD">
            <w:pPr>
              <w:pStyle w:val="StandardTabelleFett"/>
              <w:rPr>
                <w:i/>
              </w:rPr>
            </w:pPr>
            <w:r>
              <w:t>Incident</w:t>
            </w:r>
          </w:p>
        </w:tc>
        <w:tc>
          <w:tcPr>
            <w:tcW w:w="8222" w:type="dxa"/>
          </w:tcPr>
          <w:p w14:paraId="527B0F06" w14:textId="77777777" w:rsidR="00C33F22" w:rsidRDefault="004C72BD">
            <w:pPr>
              <w:pStyle w:val="StandardTabelle"/>
              <w:rPr>
                <w:i/>
              </w:rPr>
            </w:pPr>
            <w:r>
              <w:t>«Incident» means an occurrence, other than an accident, associated with the operation of an aircraft which affects or could affect the safety of operation;</w:t>
            </w:r>
          </w:p>
        </w:tc>
      </w:tr>
      <w:tr w:rsidR="00C33F22" w14:paraId="32D990DB" w14:textId="77777777">
        <w:tc>
          <w:tcPr>
            <w:tcW w:w="1701" w:type="dxa"/>
          </w:tcPr>
          <w:p w14:paraId="464123DE" w14:textId="77777777" w:rsidR="00C33F22" w:rsidRDefault="004C72BD">
            <w:pPr>
              <w:pStyle w:val="StandardTabelleFett"/>
              <w:rPr>
                <w:i/>
              </w:rPr>
            </w:pPr>
            <w:r>
              <w:t>Serious incident</w:t>
            </w:r>
          </w:p>
        </w:tc>
        <w:tc>
          <w:tcPr>
            <w:tcW w:w="8222" w:type="dxa"/>
          </w:tcPr>
          <w:p w14:paraId="4C09E66C" w14:textId="77777777" w:rsidR="00C33F22" w:rsidRDefault="004C72BD">
            <w:pPr>
              <w:pStyle w:val="StandardTabelle"/>
              <w:rPr>
                <w:i/>
              </w:rPr>
            </w:pPr>
            <w:r>
              <w:t>«Serious incident» means an incident involving circumstances indicating that there was a high probability of an accident and is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it comes to rest at the end of the flight and the primary propulsion system is shut down.</w:t>
            </w:r>
          </w:p>
        </w:tc>
      </w:tr>
      <w:tr w:rsidR="00C33F22" w14:paraId="54EB6F32" w14:textId="77777777">
        <w:tc>
          <w:tcPr>
            <w:tcW w:w="1701" w:type="dxa"/>
          </w:tcPr>
          <w:p w14:paraId="5F96F04E" w14:textId="77777777" w:rsidR="00C33F22" w:rsidRDefault="004C72BD">
            <w:pPr>
              <w:pStyle w:val="StandardTabelleFett"/>
              <w:rPr>
                <w:i/>
              </w:rPr>
            </w:pPr>
            <w:r>
              <w:t>Accident</w:t>
            </w:r>
          </w:p>
        </w:tc>
        <w:tc>
          <w:tcPr>
            <w:tcW w:w="8222" w:type="dxa"/>
          </w:tcPr>
          <w:p w14:paraId="3C8DDCDE" w14:textId="77777777" w:rsidR="00C33F22" w:rsidRDefault="004C72BD">
            <w:pPr>
              <w:pStyle w:val="StandardTabelle"/>
              <w:rPr>
                <w:i/>
              </w:rPr>
            </w:pPr>
            <w:r>
              <w:t xml:space="preserve">«Accident» means an occurrence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it comes to rest at the end of the flight and the primary propulsion system is shut down, in which: </w:t>
            </w:r>
          </w:p>
          <w:p w14:paraId="295F0625" w14:textId="77777777" w:rsidR="00C33F22" w:rsidRDefault="004C72BD">
            <w:pPr>
              <w:pStyle w:val="BulletTabelle"/>
            </w:pPr>
            <w:r>
              <w:t xml:space="preserve">a person is fatally or seriously injured as a result of: </w:t>
            </w:r>
          </w:p>
          <w:p w14:paraId="3D7B7695" w14:textId="77777777" w:rsidR="00C33F22" w:rsidRDefault="004C72BD">
            <w:pPr>
              <w:pStyle w:val="AufzhlungTabelleEinzug"/>
              <w:spacing w:after="0"/>
            </w:pPr>
            <w:r>
              <w:t xml:space="preserve">being in the aircraft, or, </w:t>
            </w:r>
          </w:p>
          <w:p w14:paraId="4481145C" w14:textId="77777777" w:rsidR="00C33F22" w:rsidRDefault="004C72BD">
            <w:pPr>
              <w:pStyle w:val="AufzhlungTabelleEinzug"/>
              <w:spacing w:after="0"/>
            </w:pPr>
            <w:r>
              <w:t xml:space="preserve">direct contact with any part of the aircraft, including parts which have become detached from the aircraft, or, </w:t>
            </w:r>
          </w:p>
          <w:p w14:paraId="26F6EC48" w14:textId="77777777" w:rsidR="00C33F22" w:rsidRDefault="004C72BD">
            <w:pPr>
              <w:pStyle w:val="AufzhlungTabelleEinzug"/>
            </w:pPr>
            <w:r>
              <w:t xml:space="preserve">direct exposure to jet blast, </w:t>
            </w:r>
          </w:p>
          <w:p w14:paraId="69D35E58" w14:textId="77777777" w:rsidR="00C33F22" w:rsidRDefault="004C72BD">
            <w:pPr>
              <w:pStyle w:val="StandardTabelle"/>
              <w:rPr>
                <w:i/>
              </w:rPr>
            </w:pPr>
            <w:r>
              <w:t>except when the injuries are from natural causes, self-inflicted or inflicted by other persons, or when the injuries are to stowaways hiding outside the areas normally available to the passengers and crew; or</w:t>
            </w:r>
          </w:p>
          <w:p w14:paraId="6CD74E27" w14:textId="77777777" w:rsidR="00C33F22" w:rsidRDefault="004C72BD">
            <w:pPr>
              <w:pStyle w:val="BulletTabelle"/>
            </w:pPr>
            <w:r>
              <w:t xml:space="preserve">the aircraft sustains damage or structural failure which adversely affects the structural strength, performance or flight characteristics of the aircraft, and would normally require major repair or replacement of the affected component, except for engine failure or damage, when the damage is limited to a single engine, (including its cowlings or accessories), to propellers, wing tips, antennas, probes, vanes, tires, brakes, wheels, fairings, panels, landing gear doors, windscreens, the aircraft skin (such as small dents or puncture holes) or minor damages to main rotor blades, tail rotor blades, landing gear, and those resulting from hail or bird strike; or </w:t>
            </w:r>
          </w:p>
          <w:p w14:paraId="1ADE157F" w14:textId="77777777" w:rsidR="00C33F22" w:rsidRDefault="004C72BD">
            <w:pPr>
              <w:pStyle w:val="BulletTabelle"/>
            </w:pPr>
            <w:r>
              <w:t xml:space="preserve"> the aircraft is missing or is completely inaccessible;</w:t>
            </w:r>
          </w:p>
        </w:tc>
      </w:tr>
      <w:tr w:rsidR="00C33F22" w14:paraId="427564F4" w14:textId="77777777">
        <w:tc>
          <w:tcPr>
            <w:tcW w:w="1701" w:type="dxa"/>
          </w:tcPr>
          <w:p w14:paraId="6715A4A2" w14:textId="77777777" w:rsidR="00C33F22" w:rsidRDefault="004C72BD">
            <w:pPr>
              <w:pStyle w:val="StandardTabelleFett"/>
              <w:rPr>
                <w:i/>
                <w:szCs w:val="18"/>
              </w:rPr>
            </w:pPr>
            <w:r>
              <w:rPr>
                <w:szCs w:val="18"/>
              </w:rPr>
              <w:t>Hazard</w:t>
            </w:r>
          </w:p>
        </w:tc>
        <w:tc>
          <w:tcPr>
            <w:tcW w:w="8222" w:type="dxa"/>
          </w:tcPr>
          <w:p w14:paraId="4459C207" w14:textId="77777777" w:rsidR="00C33F22" w:rsidRDefault="004C72BD">
            <w:pPr>
              <w:pStyle w:val="StandardTabelle"/>
              <w:rPr>
                <w:i/>
              </w:rPr>
            </w:pPr>
            <w:r>
              <w:t>Condition or object with the potential</w:t>
            </w:r>
            <w:r>
              <w:rPr>
                <w:b/>
                <w:bCs/>
              </w:rPr>
              <w:t xml:space="preserve"> </w:t>
            </w:r>
            <w:r>
              <w:t>of causing injuries to personnel, damage to equipment or structures, loss of material, or reduction of ability to perform a prescribed function.</w:t>
            </w:r>
          </w:p>
        </w:tc>
      </w:tr>
      <w:tr w:rsidR="00C33F22" w14:paraId="1D82BE37" w14:textId="77777777">
        <w:tc>
          <w:tcPr>
            <w:tcW w:w="1701" w:type="dxa"/>
          </w:tcPr>
          <w:p w14:paraId="2CAEB963" w14:textId="77777777" w:rsidR="00C33F22" w:rsidRDefault="004C72BD">
            <w:pPr>
              <w:pStyle w:val="StandardTabelleFett"/>
              <w:rPr>
                <w:i/>
                <w:szCs w:val="18"/>
              </w:rPr>
            </w:pPr>
            <w:r>
              <w:rPr>
                <w:szCs w:val="18"/>
              </w:rPr>
              <w:t>ATIR</w:t>
            </w:r>
          </w:p>
        </w:tc>
        <w:tc>
          <w:tcPr>
            <w:tcW w:w="8222" w:type="dxa"/>
          </w:tcPr>
          <w:p w14:paraId="460ACF26" w14:textId="77777777" w:rsidR="00C33F22" w:rsidRDefault="004C72BD">
            <w:pPr>
              <w:pStyle w:val="StandardTabelle"/>
              <w:rPr>
                <w:lang w:val="en-US"/>
              </w:rPr>
            </w:pPr>
            <w:r>
              <w:t xml:space="preserve">Air Traffic Incident Reports result from </w:t>
            </w:r>
            <w:r>
              <w:rPr>
                <w:rFonts w:hint="eastAsia"/>
              </w:rPr>
              <w:t>incidents in connection with ATC services</w:t>
            </w:r>
            <w:r>
              <w:t>.</w:t>
            </w:r>
          </w:p>
          <w:p w14:paraId="27B9C9E2" w14:textId="77777777" w:rsidR="00C33F22" w:rsidRDefault="004C72BD">
            <w:pPr>
              <w:pStyle w:val="BulletTabelle"/>
              <w:rPr>
                <w:lang w:val="en-US"/>
              </w:rPr>
            </w:pPr>
            <w:r>
              <w:rPr>
                <w:lang w:val="en-US"/>
              </w:rPr>
              <w:t>Refer to AIP Switzerland, ENR 1.14</w:t>
            </w:r>
          </w:p>
        </w:tc>
      </w:tr>
      <w:tr w:rsidR="00C33F22" w14:paraId="4C0B87C1" w14:textId="77777777">
        <w:tc>
          <w:tcPr>
            <w:tcW w:w="1701" w:type="dxa"/>
          </w:tcPr>
          <w:p w14:paraId="3BC81906" w14:textId="77777777" w:rsidR="00C33F22" w:rsidRDefault="004C72BD">
            <w:pPr>
              <w:pStyle w:val="StandardTabelleFett"/>
              <w:rPr>
                <w:i/>
              </w:rPr>
            </w:pPr>
            <w:r>
              <w:t>Occurrences</w:t>
            </w:r>
          </w:p>
        </w:tc>
        <w:tc>
          <w:tcPr>
            <w:tcW w:w="8222" w:type="dxa"/>
          </w:tcPr>
          <w:p w14:paraId="0674DB3E" w14:textId="77777777" w:rsidR="00C33F22" w:rsidRDefault="004C72BD">
            <w:pPr>
              <w:pStyle w:val="StandardTabelle"/>
              <w:rPr>
                <w:i/>
              </w:rPr>
            </w:pPr>
            <w:r>
              <w:t>Occurrences are incidents that pose a significant risk to aviation safety</w:t>
            </w:r>
          </w:p>
        </w:tc>
      </w:tr>
    </w:tbl>
    <w:p w14:paraId="7163D3B9" w14:textId="77777777" w:rsidR="00C33F22" w:rsidRDefault="004C72BD">
      <w:pPr>
        <w:pStyle w:val="berschrift4"/>
      </w:pPr>
      <w:r>
        <w:lastRenderedPageBreak/>
        <w:t>Mandatory reporting</w:t>
      </w:r>
    </w:p>
    <w:tbl>
      <w:tblPr>
        <w:tblStyle w:val="Tabellenraster"/>
        <w:tblW w:w="0" w:type="auto"/>
        <w:tblInd w:w="108" w:type="dxa"/>
        <w:tblBorders>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4965"/>
        <w:gridCol w:w="4988"/>
      </w:tblGrid>
      <w:tr w:rsidR="00C33F22" w14:paraId="37E99C72" w14:textId="77777777">
        <w:trPr>
          <w:trHeight w:val="680"/>
        </w:trPr>
        <w:tc>
          <w:tcPr>
            <w:tcW w:w="4965" w:type="dxa"/>
            <w:shd w:val="clear" w:color="auto" w:fill="F2DBDB" w:themeFill="accent2" w:themeFillTint="33"/>
            <w:vAlign w:val="center"/>
          </w:tcPr>
          <w:p w14:paraId="1DBE4D88" w14:textId="77777777" w:rsidR="00C33F22" w:rsidRDefault="004C72BD">
            <w:pPr>
              <w:pStyle w:val="StandardFettohneTitelabstand"/>
            </w:pPr>
            <w:r>
              <w:t xml:space="preserve">Accident and Serious Incident </w:t>
            </w:r>
          </w:p>
        </w:tc>
        <w:tc>
          <w:tcPr>
            <w:tcW w:w="4988" w:type="dxa"/>
            <w:shd w:val="clear" w:color="auto" w:fill="F2DBDB" w:themeFill="accent2" w:themeFillTint="33"/>
            <w:vAlign w:val="center"/>
          </w:tcPr>
          <w:p w14:paraId="28B10E7C" w14:textId="77777777" w:rsidR="00C33F22" w:rsidRDefault="004C72BD">
            <w:pPr>
              <w:pStyle w:val="AufzhlungTabelle"/>
            </w:pPr>
            <w:r>
              <w:rPr>
                <w:color w:val="FF0000"/>
              </w:rPr>
              <w:sym w:font="Wingdings" w:char="F0F0"/>
            </w:r>
            <w:r>
              <w:rPr>
                <w:color w:val="FF0000"/>
              </w:rPr>
              <w:t xml:space="preserve"> </w:t>
            </w:r>
            <w:r>
              <w:t xml:space="preserve">Refer to </w:t>
            </w:r>
            <w:r>
              <w:rPr>
                <w:color w:val="0070C0"/>
              </w:rPr>
              <w:t>1.20.10.3</w:t>
            </w:r>
            <w:r>
              <w:t xml:space="preserve"> </w:t>
            </w:r>
          </w:p>
          <w:p w14:paraId="2B8567BE" w14:textId="77777777" w:rsidR="00C33F22" w:rsidRDefault="004C72BD">
            <w:pPr>
              <w:pStyle w:val="AufzhlungTabelle"/>
            </w:pPr>
            <w:r>
              <w:t>«Reporting of a serious incident or accident»</w:t>
            </w:r>
          </w:p>
        </w:tc>
      </w:tr>
    </w:tbl>
    <w:p w14:paraId="182392A4" w14:textId="77777777" w:rsidR="00C33F22" w:rsidRDefault="00C33F22">
      <w:pPr>
        <w:pStyle w:val="Pfad"/>
        <w:rPr>
          <w:lang w:val="en-US"/>
        </w:rPr>
      </w:pPr>
    </w:p>
    <w:tbl>
      <w:tblPr>
        <w:tblStyle w:val="Tabellenraster"/>
        <w:tblW w:w="0" w:type="auto"/>
        <w:tblInd w:w="108" w:type="dxa"/>
        <w:tblBorders>
          <w:insideV w:val="none" w:sz="0" w:space="0" w:color="auto"/>
        </w:tblBorders>
        <w:shd w:val="clear" w:color="auto" w:fill="FDE9D9" w:themeFill="accent6" w:themeFillTint="33"/>
        <w:tblLook w:val="04A0" w:firstRow="1" w:lastRow="0" w:firstColumn="1" w:lastColumn="0" w:noHBand="0" w:noVBand="1"/>
      </w:tblPr>
      <w:tblGrid>
        <w:gridCol w:w="4976"/>
        <w:gridCol w:w="4977"/>
      </w:tblGrid>
      <w:tr w:rsidR="00C33F22" w14:paraId="4F3C7654" w14:textId="77777777">
        <w:trPr>
          <w:trHeight w:val="680"/>
        </w:trPr>
        <w:tc>
          <w:tcPr>
            <w:tcW w:w="4976" w:type="dxa"/>
            <w:shd w:val="clear" w:color="auto" w:fill="FDE9D9" w:themeFill="accent6" w:themeFillTint="33"/>
            <w:vAlign w:val="center"/>
          </w:tcPr>
          <w:p w14:paraId="27BD4D29" w14:textId="77777777" w:rsidR="00C33F22" w:rsidRDefault="004C72BD">
            <w:pPr>
              <w:pStyle w:val="StandardFettohneTitelabstand"/>
            </w:pPr>
            <w:r>
              <w:t>Laser attack</w:t>
            </w:r>
          </w:p>
        </w:tc>
        <w:tc>
          <w:tcPr>
            <w:tcW w:w="4977" w:type="dxa"/>
            <w:shd w:val="clear" w:color="auto" w:fill="FDE9D9" w:themeFill="accent6" w:themeFillTint="33"/>
            <w:vAlign w:val="center"/>
          </w:tcPr>
          <w:p w14:paraId="2445DE7C" w14:textId="77777777" w:rsidR="00C33F22" w:rsidRDefault="004C72BD">
            <w:pPr>
              <w:pStyle w:val="AufzhlungTabelle"/>
            </w:pPr>
            <w:r>
              <w:rPr>
                <w:color w:val="FF0000"/>
              </w:rPr>
              <w:sym w:font="Wingdings" w:char="F0F0"/>
            </w:r>
            <w:r>
              <w:rPr>
                <w:color w:val="FF0000"/>
              </w:rPr>
              <w:t xml:space="preserve"> </w:t>
            </w:r>
            <w:r>
              <w:t xml:space="preserve">Refer to </w:t>
            </w:r>
            <w:r>
              <w:rPr>
                <w:color w:val="0070C0"/>
              </w:rPr>
              <w:t>1.20.10.4.1</w:t>
            </w:r>
          </w:p>
          <w:p w14:paraId="2775048E" w14:textId="77777777" w:rsidR="00C33F22" w:rsidRDefault="004C72BD">
            <w:pPr>
              <w:pStyle w:val="AufzhlungTabelle"/>
            </w:pPr>
            <w:r>
              <w:t>«Specific report for laser attack»</w:t>
            </w:r>
          </w:p>
        </w:tc>
      </w:tr>
    </w:tbl>
    <w:p w14:paraId="5D945DF0" w14:textId="77777777" w:rsidR="00C33F22" w:rsidRDefault="00C33F22">
      <w:pPr>
        <w:pStyle w:val="Pfad"/>
        <w:rPr>
          <w:lang w:val="en-GB"/>
        </w:rPr>
      </w:pPr>
    </w:p>
    <w:tbl>
      <w:tblPr>
        <w:tblStyle w:val="Tabellenraster"/>
        <w:tblW w:w="0" w:type="auto"/>
        <w:tblInd w:w="108" w:type="dxa"/>
        <w:tblCellMar>
          <w:top w:w="57" w:type="dxa"/>
          <w:bottom w:w="57" w:type="dxa"/>
        </w:tblCellMar>
        <w:tblLook w:val="04A0" w:firstRow="1" w:lastRow="0" w:firstColumn="1" w:lastColumn="0" w:noHBand="0" w:noVBand="1"/>
      </w:tblPr>
      <w:tblGrid>
        <w:gridCol w:w="4976"/>
        <w:gridCol w:w="4977"/>
      </w:tblGrid>
      <w:tr w:rsidR="00C33F22" w14:paraId="157DE0BF" w14:textId="77777777">
        <w:trPr>
          <w:tblHeader/>
        </w:trPr>
        <w:tc>
          <w:tcPr>
            <w:tcW w:w="4976" w:type="dxa"/>
            <w:tcBorders>
              <w:right w:val="nil"/>
            </w:tcBorders>
            <w:shd w:val="clear" w:color="auto" w:fill="DDD9C3" w:themeFill="background2" w:themeFillShade="E6"/>
            <w:vAlign w:val="center"/>
          </w:tcPr>
          <w:p w14:paraId="1FE4AFD5" w14:textId="77777777" w:rsidR="00C33F22" w:rsidRDefault="004C72BD">
            <w:pPr>
              <w:pStyle w:val="StandardFettohneTitelabstand"/>
            </w:pPr>
            <w:r>
              <w:t>Reportable occurrences</w:t>
            </w:r>
          </w:p>
        </w:tc>
        <w:tc>
          <w:tcPr>
            <w:tcW w:w="4977" w:type="dxa"/>
            <w:tcBorders>
              <w:left w:val="nil"/>
            </w:tcBorders>
            <w:shd w:val="clear" w:color="auto" w:fill="DDD9C3" w:themeFill="background2" w:themeFillShade="E6"/>
            <w:vAlign w:val="center"/>
          </w:tcPr>
          <w:p w14:paraId="233A4A95" w14:textId="77777777" w:rsidR="00C33F22" w:rsidRDefault="004C72BD">
            <w:pPr>
              <w:pStyle w:val="AufzhlungTabelle"/>
            </w:pPr>
            <w:r>
              <w:rPr>
                <w:color w:val="FF0000"/>
              </w:rPr>
              <w:sym w:font="Wingdings" w:char="F0F0"/>
            </w:r>
            <w:r>
              <w:rPr>
                <w:color w:val="FF0000"/>
              </w:rPr>
              <w:t xml:space="preserve"> </w:t>
            </w:r>
            <w:r>
              <w:t xml:space="preserve">Refer to </w:t>
            </w:r>
            <w:r>
              <w:rPr>
                <w:color w:val="0070C0"/>
              </w:rPr>
              <w:t>1.20.10.4</w:t>
            </w:r>
            <w:r>
              <w:t xml:space="preserve"> </w:t>
            </w:r>
          </w:p>
          <w:p w14:paraId="0E4C058E" w14:textId="77777777" w:rsidR="00C33F22" w:rsidRDefault="004C72BD">
            <w:pPr>
              <w:pStyle w:val="AufzhlungTabelle"/>
            </w:pPr>
            <w:r>
              <w:t>«Occurrence reporting»</w:t>
            </w:r>
          </w:p>
        </w:tc>
      </w:tr>
      <w:tr w:rsidR="00C33F22" w14:paraId="5C3ED5F1" w14:textId="77777777">
        <w:tc>
          <w:tcPr>
            <w:tcW w:w="9953" w:type="dxa"/>
            <w:gridSpan w:val="2"/>
          </w:tcPr>
          <w:p w14:paraId="1923AFCB" w14:textId="77777777" w:rsidR="00C33F22" w:rsidRPr="00552280" w:rsidRDefault="007C4FA3">
            <w:pPr>
              <w:pStyle w:val="StandardTabelleFett"/>
            </w:pPr>
            <w:r w:rsidRPr="00552280">
              <w:t>Air operations</w:t>
            </w:r>
          </w:p>
          <w:p w14:paraId="091BBF43" w14:textId="77777777" w:rsidR="007C4FA3" w:rsidRPr="00552280" w:rsidRDefault="007C4FA3" w:rsidP="00552280">
            <w:pPr>
              <w:pStyle w:val="BulletTabelle"/>
            </w:pPr>
            <w:r w:rsidRPr="00552280">
              <w:t>Unintentional loss of control;</w:t>
            </w:r>
          </w:p>
          <w:p w14:paraId="08852FE1" w14:textId="77777777" w:rsidR="007C4FA3" w:rsidRPr="00552280" w:rsidRDefault="007C4FA3" w:rsidP="00552280">
            <w:pPr>
              <w:pStyle w:val="BulletTabelle"/>
            </w:pPr>
            <w:r w:rsidRPr="00552280">
              <w:t>Landing outside of intended landing area;</w:t>
            </w:r>
          </w:p>
          <w:p w14:paraId="788A899A" w14:textId="77777777" w:rsidR="007C4FA3" w:rsidRPr="00552280" w:rsidRDefault="007C4FA3" w:rsidP="00552280">
            <w:pPr>
              <w:pStyle w:val="BulletTabelle"/>
            </w:pPr>
            <w:r w:rsidRPr="00552280">
              <w:t>Inability or failure to achieve required aircraft performance expected in normal conditions during take-off, climb or landing;</w:t>
            </w:r>
          </w:p>
          <w:p w14:paraId="75CDC1FE" w14:textId="77777777" w:rsidR="007C4FA3" w:rsidRPr="00552280" w:rsidRDefault="007C4FA3" w:rsidP="00552280">
            <w:pPr>
              <w:pStyle w:val="BulletTabelle"/>
            </w:pPr>
            <w:r w:rsidRPr="00552280">
              <w:t>Runway incursion;</w:t>
            </w:r>
          </w:p>
          <w:p w14:paraId="71982096" w14:textId="77777777" w:rsidR="007C4FA3" w:rsidRPr="00552280" w:rsidRDefault="007C4FA3" w:rsidP="00552280">
            <w:pPr>
              <w:pStyle w:val="BulletTabelle"/>
            </w:pPr>
            <w:r w:rsidRPr="00552280">
              <w:t>Runway excursion;</w:t>
            </w:r>
          </w:p>
          <w:p w14:paraId="7427094F" w14:textId="77777777" w:rsidR="007C4FA3" w:rsidRPr="00552280" w:rsidRDefault="007C4FA3" w:rsidP="00552280">
            <w:pPr>
              <w:pStyle w:val="BulletTabelle"/>
            </w:pPr>
            <w:r w:rsidRPr="00552280">
              <w:t>Any flight which has been performed with an aircraft which was not airworthy, or for which flight preparation was not completed, which has or could have endangered the aircraft, its occupants or any other person;</w:t>
            </w:r>
          </w:p>
          <w:p w14:paraId="189D0E6B" w14:textId="77777777" w:rsidR="00C33F22" w:rsidRPr="00552280" w:rsidRDefault="007C4FA3" w:rsidP="00552280">
            <w:pPr>
              <w:pStyle w:val="BulletTabelle"/>
              <w:rPr>
                <w:lang w:eastAsia="de-CH"/>
              </w:rPr>
            </w:pPr>
            <w:r w:rsidRPr="00552280">
              <w:t>Unintended flight into IMC (Instrument Meteorological Conditions) conditions of aircraft not IFR (Instrument flight rules) certified, or a pilot not qualified for IFR, which has or could have endangered the aircraft, its occupants or any other person.</w:t>
            </w:r>
          </w:p>
        </w:tc>
      </w:tr>
      <w:tr w:rsidR="00C33F22" w14:paraId="3B6E36EA" w14:textId="77777777">
        <w:tc>
          <w:tcPr>
            <w:tcW w:w="9953" w:type="dxa"/>
            <w:gridSpan w:val="2"/>
          </w:tcPr>
          <w:p w14:paraId="71A26BCB" w14:textId="77777777" w:rsidR="00C33F22" w:rsidRPr="00552280" w:rsidRDefault="007C4FA3">
            <w:pPr>
              <w:pStyle w:val="StandardTabelleFett"/>
            </w:pPr>
            <w:r w:rsidRPr="00552280">
              <w:t>Technical occurrences</w:t>
            </w:r>
          </w:p>
          <w:p w14:paraId="7F0E4480" w14:textId="77777777" w:rsidR="007C4FA3" w:rsidRPr="00552280" w:rsidRDefault="007C4FA3" w:rsidP="00552280">
            <w:pPr>
              <w:pStyle w:val="BulletTabelle"/>
            </w:pPr>
            <w:r w:rsidRPr="00552280">
              <w:t>Abnormal severe vibration (for example: aileron or elevator ‘flutter’, or of propeller);</w:t>
            </w:r>
          </w:p>
          <w:p w14:paraId="6166E925" w14:textId="77777777" w:rsidR="007C4FA3" w:rsidRPr="00552280" w:rsidRDefault="007C4FA3" w:rsidP="00552280">
            <w:pPr>
              <w:pStyle w:val="BulletTabelle"/>
            </w:pPr>
            <w:r w:rsidRPr="00552280">
              <w:t>Any flight control not functioning correctly or disconnected;</w:t>
            </w:r>
          </w:p>
          <w:p w14:paraId="440B1A04" w14:textId="77777777" w:rsidR="007C4FA3" w:rsidRPr="00552280" w:rsidRDefault="007C4FA3" w:rsidP="00552280">
            <w:pPr>
              <w:pStyle w:val="BulletTabelle"/>
            </w:pPr>
            <w:r w:rsidRPr="00552280">
              <w:t>A failure or substantial deterioration of the aircraft structure;</w:t>
            </w:r>
          </w:p>
          <w:p w14:paraId="78F1E2AB" w14:textId="77777777" w:rsidR="007C4FA3" w:rsidRPr="00552280" w:rsidRDefault="007C4FA3" w:rsidP="00552280">
            <w:pPr>
              <w:pStyle w:val="BulletTabelle"/>
            </w:pPr>
            <w:r w:rsidRPr="00552280">
              <w:t>A loss of any part of the aircraft structure or installation in flight;</w:t>
            </w:r>
          </w:p>
          <w:p w14:paraId="7291A471" w14:textId="77777777" w:rsidR="007C4FA3" w:rsidRPr="00552280" w:rsidRDefault="007C4FA3" w:rsidP="00552280">
            <w:pPr>
              <w:pStyle w:val="BulletTabelle"/>
            </w:pPr>
            <w:r w:rsidRPr="00552280">
              <w:t>A failure of an engine, rotor, propeller, fuel system or other essential system;</w:t>
            </w:r>
          </w:p>
          <w:p w14:paraId="585E79A9" w14:textId="77777777" w:rsidR="00C33F22" w:rsidRPr="00552280" w:rsidRDefault="007C4FA3" w:rsidP="00552280">
            <w:pPr>
              <w:pStyle w:val="BulletTabelle"/>
              <w:rPr>
                <w:lang w:eastAsia="de-CH"/>
              </w:rPr>
            </w:pPr>
            <w:r w:rsidRPr="00552280">
              <w:t>Leakage of any fluid which resulted in a fire hazard or possible hazardous contamination of aircraft structure, systems or equipment, or risk to occupants;</w:t>
            </w:r>
          </w:p>
        </w:tc>
      </w:tr>
      <w:tr w:rsidR="00C33F22" w14:paraId="1FEC9787" w14:textId="77777777">
        <w:tc>
          <w:tcPr>
            <w:tcW w:w="9953" w:type="dxa"/>
            <w:gridSpan w:val="2"/>
          </w:tcPr>
          <w:p w14:paraId="0E3D85C7" w14:textId="77777777" w:rsidR="00C33F22" w:rsidRPr="00552280" w:rsidRDefault="007C4FA3">
            <w:pPr>
              <w:pStyle w:val="StandardTabelleFett"/>
            </w:pPr>
            <w:r w:rsidRPr="00552280">
              <w:t>Interaction with air navigation services and air traffic management</w:t>
            </w:r>
          </w:p>
          <w:p w14:paraId="6941E3CE" w14:textId="77777777" w:rsidR="007C4FA3" w:rsidRPr="00552280" w:rsidRDefault="007C4FA3" w:rsidP="00552280">
            <w:pPr>
              <w:pStyle w:val="BulletTabelle"/>
            </w:pPr>
            <w:r w:rsidRPr="00552280">
              <w:t>Interaction with air navigation services (for example: incorrect services provided, conflicting communications or deviation from clearance) which has or could have endangered the aircraft, its occupants or any other person;</w:t>
            </w:r>
          </w:p>
          <w:p w14:paraId="1FCD3EBD" w14:textId="77777777" w:rsidR="00C33F22" w:rsidRPr="00552280" w:rsidRDefault="007C4FA3" w:rsidP="00552280">
            <w:pPr>
              <w:pStyle w:val="BulletTabelle"/>
              <w:rPr>
                <w:lang w:eastAsia="de-CH"/>
              </w:rPr>
            </w:pPr>
            <w:r w:rsidRPr="00552280">
              <w:t>Airspace infringement.</w:t>
            </w:r>
          </w:p>
        </w:tc>
      </w:tr>
      <w:tr w:rsidR="00C33F22" w14:paraId="41C51F30" w14:textId="77777777">
        <w:tc>
          <w:tcPr>
            <w:tcW w:w="9953" w:type="dxa"/>
            <w:gridSpan w:val="2"/>
          </w:tcPr>
          <w:p w14:paraId="527DD8BA" w14:textId="77777777" w:rsidR="00C33F22" w:rsidRPr="00552280" w:rsidRDefault="007C4FA3">
            <w:pPr>
              <w:pStyle w:val="StandardTabelleFett"/>
            </w:pPr>
            <w:r w:rsidRPr="00552280">
              <w:t>Emergencies and other critical situations</w:t>
            </w:r>
          </w:p>
          <w:p w14:paraId="40F04ABC" w14:textId="77777777" w:rsidR="007C4FA3" w:rsidRPr="00552280" w:rsidRDefault="007C4FA3" w:rsidP="00552280">
            <w:pPr>
              <w:pStyle w:val="BulletTabelle"/>
            </w:pPr>
            <w:r w:rsidRPr="00552280">
              <w:t>Any occurrence leading to an emergency call;</w:t>
            </w:r>
          </w:p>
          <w:p w14:paraId="5D6FEF1A" w14:textId="77777777" w:rsidR="007C4FA3" w:rsidRPr="00552280" w:rsidRDefault="007C4FA3" w:rsidP="00552280">
            <w:pPr>
              <w:pStyle w:val="BulletTabelle"/>
            </w:pPr>
            <w:r w:rsidRPr="00552280">
              <w:t>Fire, explosion, smoke, toxic gases or toxic fumes in the aircraft;</w:t>
            </w:r>
          </w:p>
          <w:p w14:paraId="2A34AC5C" w14:textId="77777777" w:rsidR="00C33F22" w:rsidRPr="00552280" w:rsidRDefault="007C4FA3" w:rsidP="00552280">
            <w:pPr>
              <w:pStyle w:val="BulletTabelle"/>
              <w:rPr>
                <w:lang w:eastAsia="de-CH"/>
              </w:rPr>
            </w:pPr>
            <w:r w:rsidRPr="00552280">
              <w:t>Incapacitation of the pilot leading to inability to perform any duty.</w:t>
            </w:r>
          </w:p>
        </w:tc>
      </w:tr>
      <w:tr w:rsidR="00C33F22" w14:paraId="58C64E02" w14:textId="77777777">
        <w:tc>
          <w:tcPr>
            <w:tcW w:w="9953" w:type="dxa"/>
            <w:gridSpan w:val="2"/>
          </w:tcPr>
          <w:p w14:paraId="424A3F24" w14:textId="77777777" w:rsidR="00C33F22" w:rsidRPr="00552280" w:rsidRDefault="007C4FA3">
            <w:pPr>
              <w:pStyle w:val="StandardTabelleFett"/>
            </w:pPr>
            <w:r w:rsidRPr="00552280">
              <w:t>External environment and meteorology</w:t>
            </w:r>
          </w:p>
          <w:p w14:paraId="35652597" w14:textId="77777777" w:rsidR="007C4FA3" w:rsidRPr="00552280" w:rsidRDefault="001664F8" w:rsidP="00552280">
            <w:pPr>
              <w:pStyle w:val="BulletTabelle"/>
            </w:pPr>
            <w:r>
              <w:t xml:space="preserve">A </w:t>
            </w:r>
            <w:r w:rsidR="007C4FA3" w:rsidRPr="00552280">
              <w:t>collision on the ground or in the air, with another aircraft, terrain or obstacle (or vehicle);</w:t>
            </w:r>
          </w:p>
          <w:p w14:paraId="045FDFB6" w14:textId="77777777" w:rsidR="007C4FA3" w:rsidRPr="00552280" w:rsidRDefault="007C4FA3" w:rsidP="00552280">
            <w:pPr>
              <w:pStyle w:val="BulletTabelle"/>
            </w:pPr>
            <w:r w:rsidRPr="00552280">
              <w:t>A near collision, on the ground or in the air, with another aircraft, terrain or obstacle (or vehicle) requiring an emergency avoidance manoeuvre to avoid a collision;</w:t>
            </w:r>
          </w:p>
          <w:p w14:paraId="6D15F207" w14:textId="77777777" w:rsidR="007C4FA3" w:rsidRPr="00552280" w:rsidRDefault="007C4FA3" w:rsidP="00552280">
            <w:pPr>
              <w:pStyle w:val="BulletTabelle"/>
            </w:pPr>
            <w:r w:rsidRPr="00552280">
              <w:t>Wildlife strike including bird strike which resulted in damage to the aircraft or loss or malfunction of any essential service;</w:t>
            </w:r>
          </w:p>
          <w:p w14:paraId="7DF2D71F" w14:textId="77777777" w:rsidR="007C4FA3" w:rsidRPr="00552280" w:rsidRDefault="007C4FA3" w:rsidP="00552280">
            <w:pPr>
              <w:pStyle w:val="BulletTabelle"/>
            </w:pPr>
            <w:r w:rsidRPr="00552280">
              <w:t>Interference with the aircraft by firearms, fireworks, flying kites, laser illumination, high powered lights lasers, Remotely Piloted Aircraft Systems, model aircraft or by similar means;</w:t>
            </w:r>
          </w:p>
          <w:p w14:paraId="6833C5B5" w14:textId="77777777" w:rsidR="007C4FA3" w:rsidRPr="00552280" w:rsidRDefault="007C4FA3" w:rsidP="00552280">
            <w:pPr>
              <w:pStyle w:val="BulletTabelle"/>
            </w:pPr>
            <w:r w:rsidRPr="00552280">
              <w:t>A lightning strike resulting in damage to or loss of functions of the aircraft;</w:t>
            </w:r>
          </w:p>
          <w:p w14:paraId="25349DED" w14:textId="77777777" w:rsidR="007C4FA3" w:rsidRPr="00552280" w:rsidRDefault="007C4FA3" w:rsidP="00552280">
            <w:pPr>
              <w:pStyle w:val="BulletTabelle"/>
            </w:pPr>
            <w:r w:rsidRPr="00552280">
              <w:t>Severe turbulence encounter which resulted in injury to aircraft occupants or in the need for a post-flight turbulence damage check of the aircraft;</w:t>
            </w:r>
          </w:p>
          <w:p w14:paraId="6E9B5986" w14:textId="77777777" w:rsidR="00C33F22" w:rsidRPr="00552280" w:rsidRDefault="007C4FA3" w:rsidP="00552280">
            <w:pPr>
              <w:pStyle w:val="BulletTabelle"/>
              <w:rPr>
                <w:lang w:eastAsia="de-CH"/>
              </w:rPr>
            </w:pPr>
            <w:r w:rsidRPr="00552280">
              <w:lastRenderedPageBreak/>
              <w:t>Icing including carburettor icing which has or could have endangered the aircraft, its occupants or any other pers</w:t>
            </w:r>
            <w:r w:rsidR="00751A2E" w:rsidRPr="00552280">
              <w:t>on</w:t>
            </w:r>
          </w:p>
        </w:tc>
      </w:tr>
      <w:tr w:rsidR="00C33F22" w14:paraId="311889DD" w14:textId="77777777">
        <w:trPr>
          <w:trHeight w:val="320"/>
        </w:trPr>
        <w:tc>
          <w:tcPr>
            <w:tcW w:w="9953" w:type="dxa"/>
            <w:gridSpan w:val="2"/>
          </w:tcPr>
          <w:p w14:paraId="4AAB84F5" w14:textId="77777777" w:rsidR="00C33F22" w:rsidRDefault="004C72BD">
            <w:pPr>
              <w:pStyle w:val="AufzhlungTabelle"/>
              <w:rPr>
                <w:color w:val="0000FF"/>
                <w:u w:val="single"/>
              </w:rPr>
            </w:pPr>
            <w:r>
              <w:lastRenderedPageBreak/>
              <w:t xml:space="preserve">For additional information refer to </w:t>
            </w:r>
            <w:hyperlink r:id="rId34" w:history="1">
              <w:r>
                <w:rPr>
                  <w:rStyle w:val="Hyperlink"/>
                  <w:sz w:val="20"/>
                </w:rPr>
                <w:t>http://www.aviationreporting.eu</w:t>
              </w:r>
            </w:hyperlink>
            <w:r>
              <w:t xml:space="preserve"> [On-line] Available (21.10.2016)</w:t>
            </w:r>
          </w:p>
        </w:tc>
      </w:tr>
    </w:tbl>
    <w:p w14:paraId="156DBB7B" w14:textId="77777777" w:rsidR="00C33F22" w:rsidRDefault="004C72BD">
      <w:pPr>
        <w:spacing w:after="0"/>
        <w:jc w:val="left"/>
        <w:rPr>
          <w:b/>
          <w:bCs/>
          <w:szCs w:val="28"/>
        </w:rPr>
      </w:pPr>
      <w:r>
        <w:br w:type="page"/>
      </w:r>
    </w:p>
    <w:p w14:paraId="2DBE0925" w14:textId="77777777" w:rsidR="00C33F22" w:rsidRDefault="004C72BD">
      <w:pPr>
        <w:pStyle w:val="berschrift4"/>
      </w:pPr>
      <w:r>
        <w:lastRenderedPageBreak/>
        <w:t>Reporting of a serious incident or accident</w:t>
      </w:r>
    </w:p>
    <w:tbl>
      <w:tblPr>
        <w:tblStyle w:val="Tabellenraster"/>
        <w:tblW w:w="0" w:type="auto"/>
        <w:tblInd w:w="108" w:type="dxa"/>
        <w:tblLayout w:type="fixed"/>
        <w:tblLook w:val="04A0" w:firstRow="1" w:lastRow="0" w:firstColumn="1" w:lastColumn="0" w:noHBand="0" w:noVBand="1"/>
      </w:tblPr>
      <w:tblGrid>
        <w:gridCol w:w="1974"/>
        <w:gridCol w:w="2842"/>
        <w:gridCol w:w="1707"/>
        <w:gridCol w:w="3400"/>
      </w:tblGrid>
      <w:tr w:rsidR="00C33F22" w14:paraId="7798D0C0" w14:textId="77777777">
        <w:tc>
          <w:tcPr>
            <w:tcW w:w="1974" w:type="dxa"/>
            <w:shd w:val="clear" w:color="auto" w:fill="F2DBDB" w:themeFill="accent2" w:themeFillTint="33"/>
          </w:tcPr>
          <w:p w14:paraId="6E719167" w14:textId="77777777" w:rsidR="00C33F22" w:rsidRDefault="004C72BD">
            <w:pPr>
              <w:pStyle w:val="TabelleKofpzeileLinksFett"/>
            </w:pPr>
            <w:r>
              <w:t>Responsibility</w:t>
            </w:r>
          </w:p>
        </w:tc>
        <w:tc>
          <w:tcPr>
            <w:tcW w:w="2842" w:type="dxa"/>
            <w:shd w:val="clear" w:color="auto" w:fill="F2DBDB" w:themeFill="accent2" w:themeFillTint="33"/>
          </w:tcPr>
          <w:p w14:paraId="15E408C4" w14:textId="77777777" w:rsidR="00C33F22" w:rsidRDefault="004C72BD">
            <w:pPr>
              <w:pStyle w:val="TabelleKofpzeileLinksFett"/>
            </w:pPr>
            <w:r>
              <w:t>Notification to</w:t>
            </w:r>
          </w:p>
        </w:tc>
        <w:tc>
          <w:tcPr>
            <w:tcW w:w="1707" w:type="dxa"/>
            <w:shd w:val="clear" w:color="auto" w:fill="F2DBDB" w:themeFill="accent2" w:themeFillTint="33"/>
          </w:tcPr>
          <w:p w14:paraId="683113DA" w14:textId="77777777" w:rsidR="00C33F22" w:rsidRDefault="004C72BD">
            <w:pPr>
              <w:pStyle w:val="TabelleKofpzeileLinksFett"/>
            </w:pPr>
            <w:r>
              <w:t>Dispatch time</w:t>
            </w:r>
          </w:p>
        </w:tc>
        <w:tc>
          <w:tcPr>
            <w:tcW w:w="3400" w:type="dxa"/>
            <w:shd w:val="clear" w:color="auto" w:fill="F2DBDB" w:themeFill="accent2" w:themeFillTint="33"/>
          </w:tcPr>
          <w:p w14:paraId="3DD38B6E" w14:textId="77777777" w:rsidR="00C33F22" w:rsidRDefault="004C72BD">
            <w:pPr>
              <w:pStyle w:val="TabelleKofpzeileLinksFett"/>
            </w:pPr>
            <w:r>
              <w:t>Means/Address</w:t>
            </w:r>
          </w:p>
        </w:tc>
      </w:tr>
      <w:tr w:rsidR="00C33F22" w14:paraId="39566B60" w14:textId="77777777">
        <w:trPr>
          <w:trHeight w:val="776"/>
        </w:trPr>
        <w:tc>
          <w:tcPr>
            <w:tcW w:w="1974" w:type="dxa"/>
            <w:vMerge w:val="restart"/>
            <w:vAlign w:val="center"/>
          </w:tcPr>
          <w:p w14:paraId="3C8D5521" w14:textId="77777777" w:rsidR="00C33F22" w:rsidRDefault="004C72BD">
            <w:pPr>
              <w:pStyle w:val="StandardTabelle"/>
            </w:pPr>
            <w:r>
              <w:t xml:space="preserve">Pilot in Command </w:t>
            </w:r>
          </w:p>
          <w:p w14:paraId="1507A4BD" w14:textId="77777777" w:rsidR="00C33F22" w:rsidRDefault="004C72BD">
            <w:pPr>
              <w:pStyle w:val="StandardTabelle"/>
            </w:pPr>
            <w:r>
              <w:t>or</w:t>
            </w:r>
          </w:p>
          <w:p w14:paraId="6147A0A7" w14:textId="77777777" w:rsidR="00C33F22" w:rsidRDefault="004C72BD">
            <w:pPr>
              <w:pStyle w:val="StandardTabelle"/>
            </w:pPr>
            <w:r>
              <w:t>any person directly involved in, or becoming aware of an accident or serious incident</w:t>
            </w:r>
          </w:p>
        </w:tc>
        <w:tc>
          <w:tcPr>
            <w:tcW w:w="2842" w:type="dxa"/>
            <w:vAlign w:val="center"/>
          </w:tcPr>
          <w:p w14:paraId="13EB1723" w14:textId="77777777" w:rsidR="00C33F22" w:rsidRDefault="004C72BD">
            <w:pPr>
              <w:pStyle w:val="StandardTabelle"/>
            </w:pPr>
            <w:r>
              <w:t>Air Traffic Control</w:t>
            </w:r>
          </w:p>
        </w:tc>
        <w:tc>
          <w:tcPr>
            <w:tcW w:w="1707" w:type="dxa"/>
            <w:vMerge w:val="restart"/>
            <w:vAlign w:val="center"/>
          </w:tcPr>
          <w:p w14:paraId="3CE365D8" w14:textId="77777777" w:rsidR="00C33F22" w:rsidRDefault="004C72BD">
            <w:pPr>
              <w:pStyle w:val="StandardTabelle"/>
            </w:pPr>
            <w:r>
              <w:t>Immediately</w:t>
            </w:r>
          </w:p>
        </w:tc>
        <w:tc>
          <w:tcPr>
            <w:tcW w:w="3400" w:type="dxa"/>
            <w:vAlign w:val="center"/>
          </w:tcPr>
          <w:p w14:paraId="7AC6D7EC" w14:textId="77777777" w:rsidR="00C33F22" w:rsidRDefault="004C72BD">
            <w:pPr>
              <w:pStyle w:val="StandardTabelle"/>
            </w:pPr>
            <w:r>
              <w:t>Current frequency</w:t>
            </w:r>
          </w:p>
        </w:tc>
      </w:tr>
      <w:tr w:rsidR="00C33F22" w14:paraId="2758818B" w14:textId="77777777">
        <w:trPr>
          <w:trHeight w:val="964"/>
        </w:trPr>
        <w:tc>
          <w:tcPr>
            <w:tcW w:w="1974" w:type="dxa"/>
            <w:vMerge/>
          </w:tcPr>
          <w:p w14:paraId="4362186B" w14:textId="77777777" w:rsidR="00C33F22" w:rsidRDefault="00C33F22">
            <w:pPr>
              <w:pStyle w:val="StandardTabelle"/>
            </w:pPr>
          </w:p>
        </w:tc>
        <w:tc>
          <w:tcPr>
            <w:tcW w:w="2842" w:type="dxa"/>
            <w:vAlign w:val="center"/>
          </w:tcPr>
          <w:p w14:paraId="254F92D8" w14:textId="77777777" w:rsidR="00C33F22" w:rsidRDefault="004C72BD">
            <w:pPr>
              <w:pStyle w:val="StandardTabelle"/>
            </w:pPr>
            <w:r>
              <w:t>Swiss Air Rescue Service (REGA)</w:t>
            </w:r>
          </w:p>
        </w:tc>
        <w:tc>
          <w:tcPr>
            <w:tcW w:w="1707" w:type="dxa"/>
            <w:vMerge/>
            <w:vAlign w:val="center"/>
          </w:tcPr>
          <w:p w14:paraId="78C1375D" w14:textId="77777777" w:rsidR="00C33F22" w:rsidRDefault="00C33F22">
            <w:pPr>
              <w:pStyle w:val="StandardTabelle"/>
            </w:pPr>
          </w:p>
        </w:tc>
        <w:tc>
          <w:tcPr>
            <w:tcW w:w="3400" w:type="dxa"/>
            <w:vAlign w:val="center"/>
          </w:tcPr>
          <w:p w14:paraId="2775F541" w14:textId="77777777" w:rsidR="00C33F22" w:rsidRDefault="004C72BD">
            <w:pPr>
              <w:pStyle w:val="StandardTabelle"/>
            </w:pPr>
            <w:r>
              <w:t xml:space="preserve">Phone: </w:t>
            </w:r>
            <w:r>
              <w:rPr>
                <w:b/>
              </w:rPr>
              <w:t>1414</w:t>
            </w:r>
          </w:p>
          <w:p w14:paraId="734E8BDD" w14:textId="77777777" w:rsidR="00C33F22" w:rsidRDefault="004C72BD">
            <w:pPr>
              <w:pStyle w:val="StandardTabelle"/>
            </w:pPr>
            <w:r>
              <w:t>(from abroad: +41 333 333 333)</w:t>
            </w:r>
          </w:p>
        </w:tc>
      </w:tr>
      <w:tr w:rsidR="00C33F22" w14:paraId="1FAD33EC" w14:textId="77777777">
        <w:trPr>
          <w:trHeight w:val="542"/>
        </w:trPr>
        <w:tc>
          <w:tcPr>
            <w:tcW w:w="1974" w:type="dxa"/>
            <w:vMerge/>
          </w:tcPr>
          <w:p w14:paraId="096E6679" w14:textId="77777777" w:rsidR="00C33F22" w:rsidRDefault="00C33F22">
            <w:pPr>
              <w:pStyle w:val="StandardTabelle"/>
            </w:pPr>
          </w:p>
        </w:tc>
        <w:tc>
          <w:tcPr>
            <w:tcW w:w="2842" w:type="dxa"/>
            <w:vAlign w:val="center"/>
          </w:tcPr>
          <w:p w14:paraId="6B5DF38A" w14:textId="77777777" w:rsidR="00C33F22" w:rsidRDefault="004C72BD">
            <w:pPr>
              <w:pStyle w:val="StandardTabelle"/>
            </w:pPr>
            <w:r>
              <w:t>Head of Training</w:t>
            </w:r>
          </w:p>
        </w:tc>
        <w:tc>
          <w:tcPr>
            <w:tcW w:w="1707" w:type="dxa"/>
            <w:vMerge/>
            <w:vAlign w:val="center"/>
          </w:tcPr>
          <w:p w14:paraId="0E54EF32" w14:textId="77777777" w:rsidR="00C33F22" w:rsidRDefault="00C33F22">
            <w:pPr>
              <w:pStyle w:val="StandardTabelle"/>
            </w:pPr>
          </w:p>
        </w:tc>
        <w:tc>
          <w:tcPr>
            <w:tcW w:w="3400" w:type="dxa"/>
            <w:vAlign w:val="center"/>
          </w:tcPr>
          <w:p w14:paraId="6B690097" w14:textId="77777777" w:rsidR="00C33F22" w:rsidRDefault="004C72BD">
            <w:pPr>
              <w:pStyle w:val="AufzhlungTabelle"/>
            </w:pPr>
            <w:r>
              <w:t>Initial notification:</w:t>
            </w:r>
          </w:p>
          <w:p w14:paraId="3648A03C" w14:textId="77777777" w:rsidR="00C33F22" w:rsidRDefault="004C72BD">
            <w:pPr>
              <w:pStyle w:val="BulletTabelle"/>
            </w:pPr>
            <w:r>
              <w:t>by best practicable means</w:t>
            </w:r>
          </w:p>
          <w:p w14:paraId="1B37EF8C" w14:textId="77777777" w:rsidR="00C33F22" w:rsidRDefault="004C72BD">
            <w:pPr>
              <w:pStyle w:val="AufzhlungTabelle"/>
              <w:rPr>
                <w:i/>
                <w:color w:val="0070C0"/>
              </w:rPr>
            </w:pPr>
            <w:r>
              <w:rPr>
                <w:i/>
                <w:color w:val="0070C0"/>
              </w:rPr>
              <w:t>Phone:</w:t>
            </w:r>
          </w:p>
          <w:p w14:paraId="4BED87DA" w14:textId="77777777" w:rsidR="00C33F22" w:rsidRDefault="004C72BD">
            <w:pPr>
              <w:pStyle w:val="AufzhlungTabelle"/>
            </w:pPr>
            <w:r>
              <w:t>Written report:</w:t>
            </w:r>
          </w:p>
          <w:p w14:paraId="7281A6A9" w14:textId="77777777" w:rsidR="00C33F22" w:rsidRDefault="004C72BD">
            <w:pPr>
              <w:pStyle w:val="BulletTabelle"/>
            </w:pPr>
            <w:r>
              <w:t>Reporting/Analysis Form</w:t>
            </w:r>
          </w:p>
          <w:p w14:paraId="72E393E2" w14:textId="77777777" w:rsidR="00C33F22" w:rsidRDefault="004C72BD">
            <w:pPr>
              <w:pStyle w:val="ExampleTable"/>
            </w:pPr>
            <w:r>
              <w:rPr>
                <w:i w:val="0"/>
              </w:rPr>
              <w:t>E-Mail:</w:t>
            </w:r>
          </w:p>
        </w:tc>
      </w:tr>
      <w:tr w:rsidR="00C33F22" w:rsidRPr="00E126ED" w14:paraId="290915F3" w14:textId="77777777">
        <w:tc>
          <w:tcPr>
            <w:tcW w:w="1974" w:type="dxa"/>
            <w:vAlign w:val="center"/>
          </w:tcPr>
          <w:p w14:paraId="52ADB116" w14:textId="77777777" w:rsidR="00C33F22" w:rsidRDefault="004C72BD">
            <w:pPr>
              <w:pStyle w:val="StandardTabelle"/>
            </w:pPr>
            <w:r>
              <w:t>Swiss Air Rescue Service (REGA)</w:t>
            </w:r>
          </w:p>
        </w:tc>
        <w:tc>
          <w:tcPr>
            <w:tcW w:w="2842" w:type="dxa"/>
            <w:vAlign w:val="center"/>
          </w:tcPr>
          <w:p w14:paraId="6C6F765A" w14:textId="77777777" w:rsidR="00C33F22" w:rsidRDefault="004C72BD">
            <w:pPr>
              <w:pStyle w:val="StandardTabelle"/>
            </w:pPr>
            <w:r>
              <w:t>Schweizerische Unfalluntersuchungsstelle SUST</w:t>
            </w:r>
          </w:p>
        </w:tc>
        <w:tc>
          <w:tcPr>
            <w:tcW w:w="1707" w:type="dxa"/>
            <w:vAlign w:val="center"/>
          </w:tcPr>
          <w:p w14:paraId="0B1C40FA" w14:textId="77777777" w:rsidR="00C33F22" w:rsidRDefault="004C72BD">
            <w:pPr>
              <w:pStyle w:val="StandardTabelle"/>
            </w:pPr>
            <w:r>
              <w:t>Immediately</w:t>
            </w:r>
          </w:p>
        </w:tc>
        <w:tc>
          <w:tcPr>
            <w:tcW w:w="3400" w:type="dxa"/>
          </w:tcPr>
          <w:p w14:paraId="55F5680C" w14:textId="77777777" w:rsidR="00C33F22" w:rsidRDefault="004C72BD">
            <w:pPr>
              <w:pStyle w:val="StandardTabelle"/>
              <w:rPr>
                <w:lang w:val="de-CH"/>
              </w:rPr>
            </w:pPr>
            <w:r>
              <w:rPr>
                <w:lang w:val="de-CH"/>
              </w:rPr>
              <w:t xml:space="preserve">Schweizerische </w:t>
            </w:r>
            <w:r w:rsidR="0074412C" w:rsidRPr="00552280">
              <w:rPr>
                <w:lang w:val="de-CH"/>
              </w:rPr>
              <w:t>Sicherheits</w:t>
            </w:r>
            <w:r w:rsidRPr="00552280">
              <w:rPr>
                <w:lang w:val="de-CH"/>
              </w:rPr>
              <w:t>u</w:t>
            </w:r>
            <w:r>
              <w:rPr>
                <w:lang w:val="de-CH"/>
              </w:rPr>
              <w:t>ntersuchungsstelle SUST</w:t>
            </w:r>
          </w:p>
          <w:p w14:paraId="42A57B29" w14:textId="77777777" w:rsidR="00C33F22" w:rsidRDefault="004C72BD">
            <w:pPr>
              <w:pStyle w:val="StandardTabelle"/>
              <w:rPr>
                <w:lang w:val="de-CH"/>
              </w:rPr>
            </w:pPr>
            <w:r>
              <w:rPr>
                <w:lang w:val="de-CH"/>
              </w:rPr>
              <w:t>Bereich Aviatik</w:t>
            </w:r>
          </w:p>
          <w:p w14:paraId="6172B5D3" w14:textId="77777777" w:rsidR="00C33F22" w:rsidRDefault="004C72BD">
            <w:pPr>
              <w:pStyle w:val="StandardTabelle"/>
              <w:rPr>
                <w:lang w:val="de-CH"/>
              </w:rPr>
            </w:pPr>
            <w:r>
              <w:rPr>
                <w:lang w:val="de-CH"/>
              </w:rPr>
              <w:t>Aéropôle 1</w:t>
            </w:r>
          </w:p>
          <w:p w14:paraId="08B64901" w14:textId="77777777" w:rsidR="00C33F22" w:rsidRDefault="004C72BD">
            <w:pPr>
              <w:pStyle w:val="StandardTabelle"/>
              <w:rPr>
                <w:lang w:val="de-CH"/>
              </w:rPr>
            </w:pPr>
            <w:r>
              <w:rPr>
                <w:lang w:val="de-CH"/>
              </w:rPr>
              <w:t>CH-1530 Payerne</w:t>
            </w:r>
          </w:p>
          <w:p w14:paraId="541B6DAD" w14:textId="77777777" w:rsidR="00C33F22" w:rsidRDefault="004C72BD">
            <w:pPr>
              <w:pStyle w:val="StandardTabelle"/>
              <w:rPr>
                <w:lang w:val="de-CH"/>
              </w:rPr>
            </w:pPr>
            <w:r>
              <w:rPr>
                <w:lang w:val="de-CH"/>
              </w:rPr>
              <w:t>Tel. +41 58 466 33 00</w:t>
            </w:r>
          </w:p>
          <w:p w14:paraId="3B4B562C" w14:textId="77777777" w:rsidR="00C33F22" w:rsidRDefault="004C72BD">
            <w:pPr>
              <w:pStyle w:val="StandardTabelle"/>
              <w:rPr>
                <w:lang w:val="de-CH"/>
              </w:rPr>
            </w:pPr>
            <w:r>
              <w:rPr>
                <w:lang w:val="de-CH"/>
              </w:rPr>
              <w:t>Fax +41 58 466 33 01</w:t>
            </w:r>
          </w:p>
          <w:p w14:paraId="5435A508" w14:textId="77777777" w:rsidR="00C33F22" w:rsidRDefault="004C72BD">
            <w:pPr>
              <w:pStyle w:val="StandardTabelleKursiv"/>
              <w:rPr>
                <w:i w:val="0"/>
                <w:lang w:val="de-CH"/>
              </w:rPr>
            </w:pPr>
            <w:r>
              <w:rPr>
                <w:i w:val="0"/>
                <w:lang w:val="de-CH"/>
              </w:rPr>
              <w:t>info-av@sust.admin.ch</w:t>
            </w:r>
          </w:p>
        </w:tc>
      </w:tr>
      <w:tr w:rsidR="00C33F22" w14:paraId="44DF8DC2" w14:textId="77777777">
        <w:trPr>
          <w:trHeight w:val="964"/>
        </w:trPr>
        <w:tc>
          <w:tcPr>
            <w:tcW w:w="1974" w:type="dxa"/>
            <w:vMerge w:val="restart"/>
            <w:vAlign w:val="center"/>
          </w:tcPr>
          <w:p w14:paraId="5C9BD049" w14:textId="77777777" w:rsidR="00C33F22" w:rsidRDefault="004C72BD">
            <w:pPr>
              <w:pStyle w:val="AufzhlungTabelle"/>
            </w:pPr>
            <w:r>
              <w:t>Head of Training</w:t>
            </w:r>
          </w:p>
        </w:tc>
        <w:tc>
          <w:tcPr>
            <w:tcW w:w="2842" w:type="dxa"/>
            <w:vAlign w:val="center"/>
          </w:tcPr>
          <w:p w14:paraId="60926585" w14:textId="77777777" w:rsidR="00C33F22" w:rsidRDefault="004C72BD">
            <w:pPr>
              <w:pStyle w:val="AufzhlungTabelle"/>
            </w:pPr>
            <w:r>
              <w:t>Activation of the organisation’s emergency response</w:t>
            </w:r>
          </w:p>
        </w:tc>
        <w:tc>
          <w:tcPr>
            <w:tcW w:w="1707" w:type="dxa"/>
            <w:vAlign w:val="center"/>
          </w:tcPr>
          <w:p w14:paraId="6B4D99D2" w14:textId="77777777" w:rsidR="00C33F22" w:rsidRDefault="004C72BD">
            <w:pPr>
              <w:pStyle w:val="AufzhlungTabelle"/>
            </w:pPr>
            <w:r>
              <w:t>Immediately</w:t>
            </w:r>
          </w:p>
        </w:tc>
        <w:tc>
          <w:tcPr>
            <w:tcW w:w="3400" w:type="dxa"/>
            <w:vAlign w:val="center"/>
          </w:tcPr>
          <w:p w14:paraId="1B130CD2" w14:textId="77777777" w:rsidR="00C33F22" w:rsidRDefault="004C72BD" w:rsidP="00751A2E">
            <w:pPr>
              <w:pStyle w:val="AufzhlungTabelle"/>
            </w:pPr>
            <w:r>
              <w:t>Refer to OMM Chapter 8 «</w:t>
            </w:r>
            <w:r w:rsidRPr="00552280">
              <w:t xml:space="preserve">Emergency </w:t>
            </w:r>
            <w:r w:rsidR="00751A2E" w:rsidRPr="00552280">
              <w:t>Response</w:t>
            </w:r>
            <w:r w:rsidRPr="00552280">
              <w:t xml:space="preserve"> Plan</w:t>
            </w:r>
            <w:r w:rsidR="00751A2E" w:rsidRPr="00552280">
              <w:t>ning</w:t>
            </w:r>
            <w:r>
              <w:t>»</w:t>
            </w:r>
          </w:p>
        </w:tc>
      </w:tr>
      <w:tr w:rsidR="00C33F22" w14:paraId="24584060" w14:textId="77777777">
        <w:trPr>
          <w:trHeight w:val="964"/>
        </w:trPr>
        <w:tc>
          <w:tcPr>
            <w:tcW w:w="1974" w:type="dxa"/>
            <w:vMerge/>
          </w:tcPr>
          <w:p w14:paraId="4F4E3187" w14:textId="77777777" w:rsidR="00C33F22" w:rsidRDefault="00C33F22">
            <w:pPr>
              <w:pStyle w:val="AufzhlungTabelle"/>
            </w:pPr>
          </w:p>
        </w:tc>
        <w:tc>
          <w:tcPr>
            <w:tcW w:w="2842" w:type="dxa"/>
            <w:vMerge w:val="restart"/>
            <w:vAlign w:val="center"/>
          </w:tcPr>
          <w:p w14:paraId="05CEF105" w14:textId="77777777" w:rsidR="00C33F22" w:rsidRDefault="004C72BD">
            <w:pPr>
              <w:pStyle w:val="AufzhlungTabelle"/>
            </w:pPr>
            <w:r>
              <w:t>FOCA</w:t>
            </w:r>
          </w:p>
        </w:tc>
        <w:tc>
          <w:tcPr>
            <w:tcW w:w="1707" w:type="dxa"/>
            <w:vMerge w:val="restart"/>
            <w:vAlign w:val="center"/>
          </w:tcPr>
          <w:p w14:paraId="6F0112A6" w14:textId="77777777" w:rsidR="00C33F22" w:rsidRDefault="004C72BD" w:rsidP="00686236">
            <w:pPr>
              <w:pStyle w:val="AufzhlungTabelle"/>
            </w:pPr>
            <w:r>
              <w:t xml:space="preserve">Within 72 Hours of </w:t>
            </w:r>
            <w:r w:rsidR="00686236">
              <w:t>becoming aware of the occurrence, unless exceptional circumstances prevent this</w:t>
            </w:r>
          </w:p>
        </w:tc>
        <w:tc>
          <w:tcPr>
            <w:tcW w:w="3400" w:type="dxa"/>
            <w:vAlign w:val="center"/>
          </w:tcPr>
          <w:p w14:paraId="17354F3C" w14:textId="77777777" w:rsidR="00C33F22" w:rsidRDefault="004C72BD">
            <w:pPr>
              <w:pStyle w:val="AufzhlungTabelle"/>
              <w:rPr>
                <w:b/>
              </w:rPr>
            </w:pPr>
            <w:r>
              <w:rPr>
                <w:b/>
              </w:rPr>
              <w:t>Aviation Safety Reporting</w:t>
            </w:r>
          </w:p>
          <w:p w14:paraId="732D7E0C" w14:textId="77777777" w:rsidR="00C33F22" w:rsidRDefault="004C72BD">
            <w:pPr>
              <w:pStyle w:val="Referencehomepage"/>
              <w:spacing w:after="0"/>
              <w:rPr>
                <w:i/>
                <w:szCs w:val="20"/>
                <w:lang w:val="en-GB"/>
              </w:rPr>
            </w:pPr>
            <w:r>
              <w:rPr>
                <w:lang w:val="en-GB"/>
              </w:rPr>
              <w:t xml:space="preserve">[On-line] Available (20.05.2016) </w:t>
            </w:r>
          </w:p>
          <w:p w14:paraId="3349769D" w14:textId="77777777" w:rsidR="00C33F22" w:rsidRDefault="00A7203A">
            <w:pPr>
              <w:pStyle w:val="Referencehomepage"/>
            </w:pPr>
            <w:hyperlink r:id="rId35" w:history="1">
              <w:r w:rsidR="004C72BD">
                <w:rPr>
                  <w:rStyle w:val="Hyperlink"/>
                  <w:sz w:val="12"/>
                  <w:lang w:val="en-GB"/>
                </w:rPr>
                <w:t>http://www.aviationreporting.eu</w:t>
              </w:r>
            </w:hyperlink>
          </w:p>
        </w:tc>
      </w:tr>
      <w:tr w:rsidR="00C33F22" w14:paraId="33862F36" w14:textId="77777777">
        <w:trPr>
          <w:trHeight w:val="964"/>
        </w:trPr>
        <w:tc>
          <w:tcPr>
            <w:tcW w:w="1974" w:type="dxa"/>
            <w:vMerge/>
          </w:tcPr>
          <w:p w14:paraId="68AA6675" w14:textId="77777777" w:rsidR="00C33F22" w:rsidRDefault="00C33F22">
            <w:pPr>
              <w:pStyle w:val="AufzhlungTabelle"/>
            </w:pPr>
          </w:p>
        </w:tc>
        <w:tc>
          <w:tcPr>
            <w:tcW w:w="2842" w:type="dxa"/>
            <w:vMerge/>
          </w:tcPr>
          <w:p w14:paraId="6C29908F" w14:textId="77777777" w:rsidR="00C33F22" w:rsidRDefault="00C33F22">
            <w:pPr>
              <w:pStyle w:val="AufzhlungTabelle"/>
            </w:pPr>
          </w:p>
        </w:tc>
        <w:tc>
          <w:tcPr>
            <w:tcW w:w="1707" w:type="dxa"/>
            <w:vMerge/>
            <w:vAlign w:val="center"/>
          </w:tcPr>
          <w:p w14:paraId="119BBA09" w14:textId="77777777" w:rsidR="00C33F22" w:rsidRDefault="00C33F22">
            <w:pPr>
              <w:pStyle w:val="AufzhlungTabelle"/>
            </w:pPr>
          </w:p>
        </w:tc>
        <w:tc>
          <w:tcPr>
            <w:tcW w:w="3400" w:type="dxa"/>
            <w:vAlign w:val="center"/>
          </w:tcPr>
          <w:p w14:paraId="1E3C96F5" w14:textId="77777777" w:rsidR="00C33F22" w:rsidRDefault="004C72BD">
            <w:pPr>
              <w:pStyle w:val="AufzhlungTabelle"/>
            </w:pPr>
            <w:r>
              <w:t>To assigned inspector by the best practicable means; or</w:t>
            </w:r>
          </w:p>
          <w:p w14:paraId="1577E483" w14:textId="77777777" w:rsidR="00C33F22" w:rsidRDefault="00A7203A">
            <w:pPr>
              <w:pStyle w:val="AufzhlungTabelle"/>
            </w:pPr>
            <w:hyperlink r:id="rId36" w:history="1">
              <w:r w:rsidR="004C72BD">
                <w:rPr>
                  <w:rStyle w:val="Hyperlink"/>
                  <w:sz w:val="20"/>
                </w:rPr>
                <w:t>sbfl@bazl.admin.ch</w:t>
              </w:r>
            </w:hyperlink>
          </w:p>
        </w:tc>
      </w:tr>
      <w:tr w:rsidR="00C33F22" w14:paraId="03C56793" w14:textId="77777777">
        <w:trPr>
          <w:trHeight w:val="964"/>
        </w:trPr>
        <w:tc>
          <w:tcPr>
            <w:tcW w:w="1974" w:type="dxa"/>
            <w:vMerge/>
          </w:tcPr>
          <w:p w14:paraId="3DCDF83E" w14:textId="77777777" w:rsidR="00C33F22" w:rsidRDefault="00C33F22">
            <w:pPr>
              <w:pStyle w:val="AufzhlungTabelle"/>
            </w:pPr>
          </w:p>
        </w:tc>
        <w:tc>
          <w:tcPr>
            <w:tcW w:w="2842" w:type="dxa"/>
            <w:vAlign w:val="center"/>
          </w:tcPr>
          <w:p w14:paraId="21B94342" w14:textId="77777777" w:rsidR="00C33F22" w:rsidRDefault="004C72BD">
            <w:pPr>
              <w:pStyle w:val="AufzhlungTabelle"/>
            </w:pPr>
            <w:r>
              <w:rPr>
                <w:color w:val="0070C0"/>
              </w:rPr>
              <w:t>Safety Manager</w:t>
            </w:r>
          </w:p>
        </w:tc>
        <w:tc>
          <w:tcPr>
            <w:tcW w:w="1707" w:type="dxa"/>
            <w:vAlign w:val="center"/>
          </w:tcPr>
          <w:p w14:paraId="5B56018F" w14:textId="77777777" w:rsidR="00C33F22" w:rsidRDefault="004C72BD">
            <w:pPr>
              <w:pStyle w:val="AufzhlungTabelle"/>
            </w:pPr>
            <w:r>
              <w:t>As soon as practicable</w:t>
            </w:r>
          </w:p>
        </w:tc>
        <w:tc>
          <w:tcPr>
            <w:tcW w:w="3400" w:type="dxa"/>
            <w:vAlign w:val="center"/>
          </w:tcPr>
          <w:p w14:paraId="0D86A8D6" w14:textId="77777777" w:rsidR="00C33F22" w:rsidRDefault="004C72BD">
            <w:pPr>
              <w:pStyle w:val="AufzhlungTabelle"/>
              <w:rPr>
                <w:color w:val="0070C0"/>
              </w:rPr>
            </w:pPr>
            <w:r>
              <w:rPr>
                <w:color w:val="0070C0"/>
              </w:rPr>
              <w:t>Phone:</w:t>
            </w:r>
          </w:p>
          <w:p w14:paraId="0207E413" w14:textId="77777777" w:rsidR="00C33F22" w:rsidRDefault="004C72BD">
            <w:pPr>
              <w:pStyle w:val="AufzhlungTabelle"/>
            </w:pPr>
            <w:r>
              <w:rPr>
                <w:color w:val="0070C0"/>
              </w:rPr>
              <w:t>E-Mail:</w:t>
            </w:r>
          </w:p>
        </w:tc>
      </w:tr>
      <w:tr w:rsidR="00C33F22" w14:paraId="2BBBA288" w14:textId="77777777">
        <w:trPr>
          <w:trHeight w:val="510"/>
        </w:trPr>
        <w:tc>
          <w:tcPr>
            <w:tcW w:w="9923" w:type="dxa"/>
            <w:gridSpan w:val="4"/>
            <w:vAlign w:val="center"/>
          </w:tcPr>
          <w:p w14:paraId="47232E7F" w14:textId="77777777" w:rsidR="00C33F22" w:rsidRDefault="004C72BD">
            <w:pPr>
              <w:pStyle w:val="AufzhlungTabelle"/>
            </w:pPr>
            <w:r>
              <w:sym w:font="Wingdings" w:char="F0F0"/>
            </w:r>
            <w:r>
              <w:t xml:space="preserve"> Refer to OMM, Chapter 6.2.2 «Follow-up process for handling occurrence reports»</w:t>
            </w:r>
          </w:p>
        </w:tc>
      </w:tr>
    </w:tbl>
    <w:p w14:paraId="5857153E" w14:textId="77777777" w:rsidR="00C33F22" w:rsidRDefault="004C72BD">
      <w:pPr>
        <w:spacing w:after="0"/>
        <w:jc w:val="left"/>
        <w:rPr>
          <w:b/>
          <w:bCs/>
          <w:szCs w:val="28"/>
        </w:rPr>
      </w:pPr>
      <w:r>
        <w:br w:type="page"/>
      </w:r>
    </w:p>
    <w:p w14:paraId="1FD6E390" w14:textId="77777777" w:rsidR="00C33F22" w:rsidRDefault="004C72BD">
      <w:pPr>
        <w:pStyle w:val="berschrift4"/>
      </w:pPr>
      <w:r>
        <w:lastRenderedPageBreak/>
        <w:t>Occurrence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1"/>
        <w:gridCol w:w="1707"/>
        <w:gridCol w:w="3403"/>
      </w:tblGrid>
      <w:tr w:rsidR="00C33F22" w14:paraId="4B524B8C" w14:textId="77777777">
        <w:tc>
          <w:tcPr>
            <w:tcW w:w="1985" w:type="dxa"/>
            <w:shd w:val="clear" w:color="auto" w:fill="DDD9C3" w:themeFill="background2" w:themeFillShade="E6"/>
            <w:vAlign w:val="center"/>
          </w:tcPr>
          <w:p w14:paraId="11E4BE58" w14:textId="77777777" w:rsidR="00C33F22" w:rsidRDefault="004C72BD">
            <w:pPr>
              <w:pStyle w:val="TabelleKofpzeileLinksFett"/>
            </w:pPr>
            <w:r>
              <w:t>Responsibility</w:t>
            </w:r>
          </w:p>
        </w:tc>
        <w:tc>
          <w:tcPr>
            <w:tcW w:w="2831" w:type="dxa"/>
            <w:shd w:val="clear" w:color="auto" w:fill="DDD9C3" w:themeFill="background2" w:themeFillShade="E6"/>
            <w:vAlign w:val="center"/>
          </w:tcPr>
          <w:p w14:paraId="0F66DDD5" w14:textId="77777777" w:rsidR="00C33F22" w:rsidRDefault="004C72BD">
            <w:pPr>
              <w:pStyle w:val="TabelleKofpzeileLinksFett"/>
            </w:pPr>
            <w:r>
              <w:t>Notification to:</w:t>
            </w:r>
          </w:p>
        </w:tc>
        <w:tc>
          <w:tcPr>
            <w:tcW w:w="1707" w:type="dxa"/>
            <w:shd w:val="clear" w:color="auto" w:fill="DDD9C3" w:themeFill="background2" w:themeFillShade="E6"/>
            <w:vAlign w:val="center"/>
          </w:tcPr>
          <w:p w14:paraId="78590021" w14:textId="77777777" w:rsidR="00C33F22" w:rsidRDefault="004C72BD">
            <w:pPr>
              <w:pStyle w:val="TabelleKofpzeileLinksFett"/>
            </w:pPr>
            <w:r>
              <w:t>Dispatch time:</w:t>
            </w:r>
          </w:p>
        </w:tc>
        <w:tc>
          <w:tcPr>
            <w:tcW w:w="3403" w:type="dxa"/>
            <w:shd w:val="clear" w:color="auto" w:fill="DDD9C3" w:themeFill="background2" w:themeFillShade="E6"/>
            <w:vAlign w:val="center"/>
          </w:tcPr>
          <w:p w14:paraId="0966E455" w14:textId="77777777" w:rsidR="00C33F22" w:rsidRDefault="004C72BD">
            <w:pPr>
              <w:pStyle w:val="TabelleKofpzeileLinksFett"/>
            </w:pPr>
            <w:r>
              <w:t>Means/Address</w:t>
            </w:r>
          </w:p>
        </w:tc>
      </w:tr>
      <w:tr w:rsidR="00C33F22" w14:paraId="13807058" w14:textId="77777777">
        <w:trPr>
          <w:trHeight w:val="964"/>
        </w:trPr>
        <w:tc>
          <w:tcPr>
            <w:tcW w:w="1985" w:type="dxa"/>
            <w:vMerge w:val="restart"/>
            <w:vAlign w:val="center"/>
          </w:tcPr>
          <w:p w14:paraId="2F291C51" w14:textId="77777777" w:rsidR="00C33F22" w:rsidRDefault="004C72BD">
            <w:pPr>
              <w:pStyle w:val="StandardTabelleKursiv"/>
              <w:rPr>
                <w:i w:val="0"/>
              </w:rPr>
            </w:pPr>
            <w:r>
              <w:rPr>
                <w:i w:val="0"/>
              </w:rPr>
              <w:t>Pilot in Command/</w:t>
            </w:r>
          </w:p>
          <w:p w14:paraId="57301CD3" w14:textId="77777777" w:rsidR="00C33F22" w:rsidRDefault="004C72BD">
            <w:pPr>
              <w:pStyle w:val="StandardTabelleKursiv"/>
              <w:rPr>
                <w:i w:val="0"/>
              </w:rPr>
            </w:pPr>
            <w:r>
              <w:rPr>
                <w:i w:val="0"/>
              </w:rPr>
              <w:t>Instructor</w:t>
            </w:r>
          </w:p>
        </w:tc>
        <w:tc>
          <w:tcPr>
            <w:tcW w:w="2831" w:type="dxa"/>
            <w:vAlign w:val="center"/>
          </w:tcPr>
          <w:p w14:paraId="6BCEBCD7" w14:textId="77777777" w:rsidR="00C33F22" w:rsidRDefault="004C72BD">
            <w:pPr>
              <w:pStyle w:val="BulletTabelle"/>
            </w:pPr>
            <w:r>
              <w:t>Local broadcast</w:t>
            </w:r>
          </w:p>
          <w:p w14:paraId="752F7D69" w14:textId="77777777" w:rsidR="00C33F22" w:rsidRDefault="004C72BD">
            <w:pPr>
              <w:pStyle w:val="AufzhlungTabelle"/>
            </w:pPr>
            <w:r>
              <w:t>or</w:t>
            </w:r>
          </w:p>
          <w:p w14:paraId="39EB2858" w14:textId="77777777" w:rsidR="00C33F22" w:rsidRDefault="004C72BD">
            <w:pPr>
              <w:pStyle w:val="BulletTabelle"/>
            </w:pPr>
            <w:r>
              <w:t>Air Traffic Control</w:t>
            </w:r>
          </w:p>
        </w:tc>
        <w:tc>
          <w:tcPr>
            <w:tcW w:w="1707" w:type="dxa"/>
            <w:vMerge w:val="restart"/>
            <w:vAlign w:val="center"/>
          </w:tcPr>
          <w:p w14:paraId="0D7793E9" w14:textId="77777777" w:rsidR="00C33F22" w:rsidRDefault="004C72BD">
            <w:pPr>
              <w:pStyle w:val="StandardTabelleKursiv"/>
              <w:rPr>
                <w:i w:val="0"/>
              </w:rPr>
            </w:pPr>
            <w:r>
              <w:rPr>
                <w:i w:val="0"/>
              </w:rPr>
              <w:t xml:space="preserve">Immediately </w:t>
            </w:r>
          </w:p>
        </w:tc>
        <w:tc>
          <w:tcPr>
            <w:tcW w:w="3403" w:type="dxa"/>
            <w:vAlign w:val="center"/>
          </w:tcPr>
          <w:p w14:paraId="3F720040" w14:textId="77777777" w:rsidR="00C33F22" w:rsidRDefault="004C72BD">
            <w:pPr>
              <w:pStyle w:val="AufzhlungTabelle"/>
            </w:pPr>
            <w:r>
              <w:t>Current frequency</w:t>
            </w:r>
          </w:p>
        </w:tc>
      </w:tr>
      <w:tr w:rsidR="00C33F22" w14:paraId="44DD00A6" w14:textId="77777777">
        <w:trPr>
          <w:trHeight w:val="964"/>
        </w:trPr>
        <w:tc>
          <w:tcPr>
            <w:tcW w:w="1985" w:type="dxa"/>
            <w:vMerge/>
            <w:vAlign w:val="center"/>
          </w:tcPr>
          <w:p w14:paraId="41629252" w14:textId="77777777" w:rsidR="00C33F22" w:rsidRDefault="00C33F22">
            <w:pPr>
              <w:pStyle w:val="StandardTabelleKursiv"/>
              <w:rPr>
                <w:i w:val="0"/>
              </w:rPr>
            </w:pPr>
          </w:p>
        </w:tc>
        <w:tc>
          <w:tcPr>
            <w:tcW w:w="2831" w:type="dxa"/>
            <w:vAlign w:val="center"/>
          </w:tcPr>
          <w:p w14:paraId="7D943006" w14:textId="77777777" w:rsidR="00C33F22" w:rsidRDefault="004C72BD">
            <w:pPr>
              <w:pStyle w:val="AufzhlungTabelle"/>
            </w:pPr>
            <w:r>
              <w:t>If an aerodrome is affected:</w:t>
            </w:r>
          </w:p>
          <w:p w14:paraId="39034706" w14:textId="77777777" w:rsidR="00C33F22" w:rsidRDefault="004C72BD">
            <w:pPr>
              <w:pStyle w:val="BulletTabelle"/>
            </w:pPr>
            <w:r>
              <w:t xml:space="preserve">Aerodrome Operator </w:t>
            </w:r>
          </w:p>
          <w:p w14:paraId="4DC879EF" w14:textId="77777777" w:rsidR="00C33F22" w:rsidRDefault="004C72BD">
            <w:pPr>
              <w:pStyle w:val="BulletTabelle"/>
              <w:rPr>
                <w:i/>
              </w:rPr>
            </w:pPr>
            <w:r>
              <w:t>Airport Authority</w:t>
            </w:r>
          </w:p>
        </w:tc>
        <w:tc>
          <w:tcPr>
            <w:tcW w:w="1707" w:type="dxa"/>
            <w:vMerge/>
            <w:vAlign w:val="center"/>
          </w:tcPr>
          <w:p w14:paraId="1EFAADFA" w14:textId="77777777" w:rsidR="00C33F22" w:rsidRDefault="00C33F22">
            <w:pPr>
              <w:pStyle w:val="AufzhlungTabelle"/>
              <w:rPr>
                <w:i/>
              </w:rPr>
            </w:pPr>
          </w:p>
        </w:tc>
        <w:tc>
          <w:tcPr>
            <w:tcW w:w="3403" w:type="dxa"/>
            <w:vAlign w:val="center"/>
          </w:tcPr>
          <w:p w14:paraId="11F115BB" w14:textId="77777777" w:rsidR="00C33F22" w:rsidRDefault="004C72BD">
            <w:pPr>
              <w:pStyle w:val="BulletTabelle"/>
            </w:pPr>
            <w:r>
              <w:t>Ground frequency</w:t>
            </w:r>
          </w:p>
          <w:p w14:paraId="68DB6C77" w14:textId="77777777" w:rsidR="00C33F22" w:rsidRDefault="004C72BD">
            <w:pPr>
              <w:pStyle w:val="BulletTabelle"/>
            </w:pPr>
            <w:r>
              <w:t>C-Office of the aerodrome concerned</w:t>
            </w:r>
          </w:p>
        </w:tc>
      </w:tr>
      <w:tr w:rsidR="00C33F22" w14:paraId="23E599EA" w14:textId="77777777">
        <w:trPr>
          <w:trHeight w:val="850"/>
        </w:trPr>
        <w:tc>
          <w:tcPr>
            <w:tcW w:w="1985" w:type="dxa"/>
            <w:vMerge/>
            <w:vAlign w:val="center"/>
          </w:tcPr>
          <w:p w14:paraId="6D6EBDF6" w14:textId="77777777" w:rsidR="00C33F22" w:rsidRDefault="00C33F22">
            <w:pPr>
              <w:pStyle w:val="StandardTabelleKursiv"/>
              <w:rPr>
                <w:i w:val="0"/>
              </w:rPr>
            </w:pPr>
          </w:p>
        </w:tc>
        <w:tc>
          <w:tcPr>
            <w:tcW w:w="2831" w:type="dxa"/>
            <w:vAlign w:val="center"/>
          </w:tcPr>
          <w:p w14:paraId="4C7A8884" w14:textId="77777777" w:rsidR="00C33F22" w:rsidRDefault="004C72BD">
            <w:pPr>
              <w:pStyle w:val="StandardTabelleKursiv"/>
              <w:rPr>
                <w:i w:val="0"/>
              </w:rPr>
            </w:pPr>
            <w:r>
              <w:rPr>
                <w:i w:val="0"/>
              </w:rPr>
              <w:t>Head of Training</w:t>
            </w:r>
          </w:p>
        </w:tc>
        <w:tc>
          <w:tcPr>
            <w:tcW w:w="1707" w:type="dxa"/>
            <w:vAlign w:val="center"/>
          </w:tcPr>
          <w:p w14:paraId="13D41D6D" w14:textId="77777777" w:rsidR="00C33F22" w:rsidRDefault="004C72BD">
            <w:pPr>
              <w:pStyle w:val="StandardTabelleKursiv"/>
              <w:rPr>
                <w:i w:val="0"/>
              </w:rPr>
            </w:pPr>
            <w:r>
              <w:rPr>
                <w:i w:val="0"/>
              </w:rPr>
              <w:t>As soon as practicable</w:t>
            </w:r>
          </w:p>
        </w:tc>
        <w:tc>
          <w:tcPr>
            <w:tcW w:w="3403" w:type="dxa"/>
            <w:vAlign w:val="center"/>
          </w:tcPr>
          <w:p w14:paraId="4B79A089" w14:textId="77777777" w:rsidR="00C33F22" w:rsidRDefault="004C72BD">
            <w:pPr>
              <w:pStyle w:val="AufzhlungTabelle"/>
            </w:pPr>
            <w:r>
              <w:t>Initial notification:</w:t>
            </w:r>
          </w:p>
          <w:p w14:paraId="14107B9E" w14:textId="77777777" w:rsidR="00C33F22" w:rsidRDefault="004C72BD">
            <w:pPr>
              <w:pStyle w:val="BulletTabelle"/>
            </w:pPr>
            <w:r>
              <w:t>by best practicable means</w:t>
            </w:r>
          </w:p>
          <w:p w14:paraId="576319B0" w14:textId="77777777" w:rsidR="00C33F22" w:rsidRDefault="004C72BD">
            <w:pPr>
              <w:pStyle w:val="AufzhlungTabelle"/>
              <w:rPr>
                <w:i/>
                <w:color w:val="0070C0"/>
              </w:rPr>
            </w:pPr>
            <w:r>
              <w:rPr>
                <w:i/>
                <w:color w:val="0070C0"/>
              </w:rPr>
              <w:t>Phone:</w:t>
            </w:r>
          </w:p>
          <w:p w14:paraId="0FDD651C" w14:textId="77777777" w:rsidR="00C33F22" w:rsidRDefault="004C72BD">
            <w:pPr>
              <w:pStyle w:val="AufzhlungTabelle"/>
            </w:pPr>
            <w:r>
              <w:t>Written report:</w:t>
            </w:r>
          </w:p>
          <w:p w14:paraId="3B7C936D" w14:textId="77777777" w:rsidR="00C33F22" w:rsidRDefault="004C72BD">
            <w:pPr>
              <w:pStyle w:val="BulletTabelle"/>
            </w:pPr>
            <w:r>
              <w:t>Reporting/Analysis Form</w:t>
            </w:r>
          </w:p>
          <w:p w14:paraId="3530958A" w14:textId="77777777" w:rsidR="00C33F22" w:rsidRDefault="004C72BD">
            <w:pPr>
              <w:pStyle w:val="AufzhlungTabelle"/>
              <w:rPr>
                <w:i/>
              </w:rPr>
            </w:pPr>
            <w:r>
              <w:rPr>
                <w:i/>
                <w:color w:val="0070C0"/>
              </w:rPr>
              <w:t>E-Mail:</w:t>
            </w:r>
          </w:p>
        </w:tc>
      </w:tr>
      <w:tr w:rsidR="00C33F22" w14:paraId="1C696B91" w14:textId="77777777">
        <w:trPr>
          <w:trHeight w:val="964"/>
        </w:trPr>
        <w:tc>
          <w:tcPr>
            <w:tcW w:w="1985" w:type="dxa"/>
            <w:vMerge w:val="restart"/>
            <w:vAlign w:val="center"/>
          </w:tcPr>
          <w:p w14:paraId="3A4E6420" w14:textId="77777777" w:rsidR="00C33F22" w:rsidRDefault="004C72BD">
            <w:pPr>
              <w:pStyle w:val="StandardTabelleKursiv"/>
              <w:rPr>
                <w:i w:val="0"/>
              </w:rPr>
            </w:pPr>
            <w:r>
              <w:rPr>
                <w:i w:val="0"/>
              </w:rPr>
              <w:t>Head of Training</w:t>
            </w:r>
          </w:p>
        </w:tc>
        <w:tc>
          <w:tcPr>
            <w:tcW w:w="2831" w:type="dxa"/>
            <w:vMerge w:val="restart"/>
            <w:vAlign w:val="center"/>
          </w:tcPr>
          <w:p w14:paraId="6C63E95A" w14:textId="77777777" w:rsidR="00C33F22" w:rsidRDefault="004C72BD">
            <w:pPr>
              <w:pStyle w:val="StandardTabelleKursiv"/>
              <w:rPr>
                <w:i w:val="0"/>
              </w:rPr>
            </w:pPr>
            <w:r>
              <w:rPr>
                <w:i w:val="0"/>
              </w:rPr>
              <w:t>FOCA</w:t>
            </w:r>
          </w:p>
        </w:tc>
        <w:tc>
          <w:tcPr>
            <w:tcW w:w="1707" w:type="dxa"/>
            <w:vMerge w:val="restart"/>
            <w:vAlign w:val="center"/>
          </w:tcPr>
          <w:p w14:paraId="4FFC17B5" w14:textId="77777777" w:rsidR="00C33F22" w:rsidRDefault="00686236" w:rsidP="00686236">
            <w:pPr>
              <w:pStyle w:val="StandardTabelle"/>
              <w:rPr>
                <w:i/>
              </w:rPr>
            </w:pPr>
            <w:r>
              <w:t>Within 72 Hours of becoming aware of the occurrence, unless exceptional circumstances prevent this</w:t>
            </w:r>
          </w:p>
        </w:tc>
        <w:tc>
          <w:tcPr>
            <w:tcW w:w="3403" w:type="dxa"/>
            <w:vAlign w:val="center"/>
          </w:tcPr>
          <w:p w14:paraId="152657E5" w14:textId="77777777" w:rsidR="00C33F22" w:rsidRDefault="004C72BD">
            <w:pPr>
              <w:pStyle w:val="AufzhlungTabelle"/>
              <w:rPr>
                <w:b/>
              </w:rPr>
            </w:pPr>
            <w:r>
              <w:rPr>
                <w:b/>
              </w:rPr>
              <w:t>Aviation Safety Reporting</w:t>
            </w:r>
          </w:p>
          <w:p w14:paraId="7B069732" w14:textId="77777777" w:rsidR="00C33F22" w:rsidRDefault="004C72BD">
            <w:pPr>
              <w:pStyle w:val="Referencehomepage"/>
              <w:spacing w:after="0"/>
              <w:ind w:left="33"/>
              <w:rPr>
                <w:i/>
                <w:szCs w:val="20"/>
                <w:lang w:val="en-GB"/>
              </w:rPr>
            </w:pPr>
            <w:r>
              <w:rPr>
                <w:lang w:val="en-GB"/>
              </w:rPr>
              <w:t xml:space="preserve">[On-line] Available (20.05.2016) </w:t>
            </w:r>
          </w:p>
          <w:p w14:paraId="46E36368" w14:textId="77777777" w:rsidR="00C33F22" w:rsidRDefault="00A7203A">
            <w:pPr>
              <w:pStyle w:val="ExampleTable"/>
              <w:rPr>
                <w:i w:val="0"/>
              </w:rPr>
            </w:pPr>
            <w:hyperlink r:id="rId37" w:history="1">
              <w:r w:rsidR="004C72BD">
                <w:rPr>
                  <w:rStyle w:val="Hyperlink"/>
                  <w:i w:val="0"/>
                  <w:sz w:val="12"/>
                </w:rPr>
                <w:t>http://www.aviationreporting.eu</w:t>
              </w:r>
            </w:hyperlink>
          </w:p>
        </w:tc>
      </w:tr>
      <w:tr w:rsidR="00C33F22" w14:paraId="5573C7F7" w14:textId="77777777">
        <w:trPr>
          <w:trHeight w:val="964"/>
        </w:trPr>
        <w:tc>
          <w:tcPr>
            <w:tcW w:w="1985" w:type="dxa"/>
            <w:vMerge/>
            <w:vAlign w:val="center"/>
          </w:tcPr>
          <w:p w14:paraId="13506AE7" w14:textId="77777777" w:rsidR="00C33F22" w:rsidRDefault="00C33F22">
            <w:pPr>
              <w:pStyle w:val="StandardTabelleKursiv"/>
              <w:rPr>
                <w:i w:val="0"/>
              </w:rPr>
            </w:pPr>
          </w:p>
        </w:tc>
        <w:tc>
          <w:tcPr>
            <w:tcW w:w="2831" w:type="dxa"/>
            <w:vMerge/>
            <w:vAlign w:val="center"/>
          </w:tcPr>
          <w:p w14:paraId="0F21CF80" w14:textId="77777777" w:rsidR="00C33F22" w:rsidRDefault="00C33F22">
            <w:pPr>
              <w:pStyle w:val="StandardTabelleKursiv"/>
              <w:rPr>
                <w:i w:val="0"/>
              </w:rPr>
            </w:pPr>
          </w:p>
        </w:tc>
        <w:tc>
          <w:tcPr>
            <w:tcW w:w="1707" w:type="dxa"/>
            <w:vMerge/>
            <w:vAlign w:val="center"/>
          </w:tcPr>
          <w:p w14:paraId="1F222217" w14:textId="77777777" w:rsidR="00C33F22" w:rsidRDefault="00C33F22">
            <w:pPr>
              <w:pStyle w:val="StandardTabelleKursiv"/>
              <w:rPr>
                <w:i w:val="0"/>
              </w:rPr>
            </w:pPr>
          </w:p>
        </w:tc>
        <w:tc>
          <w:tcPr>
            <w:tcW w:w="3403" w:type="dxa"/>
            <w:vAlign w:val="center"/>
          </w:tcPr>
          <w:p w14:paraId="7B8295DB" w14:textId="77777777" w:rsidR="00C33F22" w:rsidRDefault="004C72BD">
            <w:pPr>
              <w:pStyle w:val="AufzhlungTabelle"/>
            </w:pPr>
            <w:r>
              <w:t>To assigned inspector by the best practicable means; or</w:t>
            </w:r>
          </w:p>
          <w:p w14:paraId="5BBBFA07" w14:textId="77777777" w:rsidR="00C33F22" w:rsidRDefault="00A7203A">
            <w:pPr>
              <w:pStyle w:val="AufzhlungTabelle"/>
            </w:pPr>
            <w:hyperlink r:id="rId38" w:history="1">
              <w:r w:rsidR="004C72BD">
                <w:rPr>
                  <w:rStyle w:val="Hyperlink"/>
                  <w:sz w:val="20"/>
                </w:rPr>
                <w:t>sbfl@bazl.admin.ch</w:t>
              </w:r>
            </w:hyperlink>
          </w:p>
        </w:tc>
      </w:tr>
      <w:tr w:rsidR="00C33F22" w14:paraId="7C97FC44" w14:textId="77777777">
        <w:trPr>
          <w:trHeight w:val="964"/>
        </w:trPr>
        <w:tc>
          <w:tcPr>
            <w:tcW w:w="1985" w:type="dxa"/>
            <w:vMerge/>
            <w:vAlign w:val="center"/>
          </w:tcPr>
          <w:p w14:paraId="55CB3E5F" w14:textId="77777777" w:rsidR="00C33F22" w:rsidRDefault="00C33F22">
            <w:pPr>
              <w:pStyle w:val="StandardTabelleKursiv"/>
              <w:rPr>
                <w:i w:val="0"/>
              </w:rPr>
            </w:pPr>
          </w:p>
        </w:tc>
        <w:tc>
          <w:tcPr>
            <w:tcW w:w="2831" w:type="dxa"/>
            <w:vAlign w:val="center"/>
          </w:tcPr>
          <w:p w14:paraId="7124B513" w14:textId="77777777" w:rsidR="00C33F22" w:rsidRDefault="004C72BD">
            <w:pPr>
              <w:pStyle w:val="AufzhlungTabelle"/>
              <w:rPr>
                <w:i/>
              </w:rPr>
            </w:pPr>
            <w:r>
              <w:rPr>
                <w:color w:val="0070C0"/>
              </w:rPr>
              <w:t>Safety Manager</w:t>
            </w:r>
          </w:p>
        </w:tc>
        <w:tc>
          <w:tcPr>
            <w:tcW w:w="1707" w:type="dxa"/>
            <w:vAlign w:val="center"/>
          </w:tcPr>
          <w:p w14:paraId="28438FB1" w14:textId="77777777" w:rsidR="00C33F22" w:rsidRDefault="004C72BD">
            <w:pPr>
              <w:pStyle w:val="AufzhlungTabelle"/>
              <w:rPr>
                <w:i/>
              </w:rPr>
            </w:pPr>
            <w:r>
              <w:t>As soon as practicable</w:t>
            </w:r>
          </w:p>
        </w:tc>
        <w:tc>
          <w:tcPr>
            <w:tcW w:w="3403" w:type="dxa"/>
            <w:vAlign w:val="center"/>
          </w:tcPr>
          <w:p w14:paraId="42EC4175" w14:textId="77777777" w:rsidR="00C33F22" w:rsidRDefault="004C72BD">
            <w:pPr>
              <w:pStyle w:val="AufzhlungTabelle"/>
              <w:rPr>
                <w:color w:val="0070C0"/>
              </w:rPr>
            </w:pPr>
            <w:r>
              <w:rPr>
                <w:color w:val="0070C0"/>
              </w:rPr>
              <w:t>Reporting/Analysis Form</w:t>
            </w:r>
          </w:p>
        </w:tc>
      </w:tr>
      <w:tr w:rsidR="00C33F22" w14:paraId="72110B86" w14:textId="77777777">
        <w:trPr>
          <w:trHeight w:val="567"/>
        </w:trPr>
        <w:tc>
          <w:tcPr>
            <w:tcW w:w="9926" w:type="dxa"/>
            <w:gridSpan w:val="4"/>
            <w:vAlign w:val="center"/>
          </w:tcPr>
          <w:p w14:paraId="6DB5C9F1" w14:textId="77777777" w:rsidR="00C33F22" w:rsidRDefault="004C72BD">
            <w:pPr>
              <w:pStyle w:val="AufzhlungTabelle"/>
            </w:pPr>
            <w:r>
              <w:sym w:font="Wingdings" w:char="F0F0"/>
            </w:r>
            <w:r>
              <w:t xml:space="preserve"> Refer to OMM, Chapter 6.2.2 «Follow-up process for handling occurrence reports»</w:t>
            </w:r>
          </w:p>
        </w:tc>
      </w:tr>
    </w:tbl>
    <w:p w14:paraId="12F3FFF4" w14:textId="77777777" w:rsidR="00C33F22" w:rsidRDefault="004C72BD">
      <w:pPr>
        <w:spacing w:after="0"/>
        <w:jc w:val="left"/>
        <w:rPr>
          <w:b/>
          <w:bCs/>
          <w:iCs/>
          <w:szCs w:val="26"/>
          <w:lang w:eastAsia="de-CH"/>
        </w:rPr>
      </w:pPr>
      <w:r>
        <w:rPr>
          <w:lang w:eastAsia="de-CH"/>
        </w:rPr>
        <w:br w:type="page"/>
      </w:r>
    </w:p>
    <w:p w14:paraId="35AEF940" w14:textId="77777777" w:rsidR="00C33F22" w:rsidRDefault="004C72BD">
      <w:pPr>
        <w:pStyle w:val="berschrift5"/>
        <w:rPr>
          <w:lang w:eastAsia="de-CH"/>
        </w:rPr>
      </w:pPr>
      <w:r>
        <w:rPr>
          <w:lang w:eastAsia="de-CH"/>
        </w:rPr>
        <w:lastRenderedPageBreak/>
        <w:t>Specific report for laser attack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1701"/>
        <w:gridCol w:w="3405"/>
      </w:tblGrid>
      <w:tr w:rsidR="00C33F22" w14:paraId="27113323" w14:textId="77777777">
        <w:tc>
          <w:tcPr>
            <w:tcW w:w="1985" w:type="dxa"/>
            <w:shd w:val="clear" w:color="auto" w:fill="FDE9D9" w:themeFill="accent6" w:themeFillTint="33"/>
            <w:vAlign w:val="center"/>
          </w:tcPr>
          <w:p w14:paraId="149CDC47" w14:textId="77777777" w:rsidR="00C33F22" w:rsidRDefault="004C72BD">
            <w:pPr>
              <w:pStyle w:val="TabelleKofpzeileLinksFett"/>
            </w:pPr>
            <w:r>
              <w:t>Responsibility</w:t>
            </w:r>
          </w:p>
        </w:tc>
        <w:tc>
          <w:tcPr>
            <w:tcW w:w="2835" w:type="dxa"/>
            <w:shd w:val="clear" w:color="auto" w:fill="FDE9D9" w:themeFill="accent6" w:themeFillTint="33"/>
            <w:vAlign w:val="center"/>
          </w:tcPr>
          <w:p w14:paraId="60BB42F8" w14:textId="77777777" w:rsidR="00C33F22" w:rsidRDefault="004C72BD">
            <w:pPr>
              <w:pStyle w:val="TabelleKofpzeileLinksFett"/>
            </w:pPr>
            <w:r>
              <w:t>Notification to:</w:t>
            </w:r>
          </w:p>
        </w:tc>
        <w:tc>
          <w:tcPr>
            <w:tcW w:w="1701" w:type="dxa"/>
            <w:shd w:val="clear" w:color="auto" w:fill="FDE9D9" w:themeFill="accent6" w:themeFillTint="33"/>
            <w:vAlign w:val="center"/>
          </w:tcPr>
          <w:p w14:paraId="0B050042" w14:textId="77777777" w:rsidR="00C33F22" w:rsidRDefault="004C72BD">
            <w:pPr>
              <w:pStyle w:val="TabelleKofpzeileLinksFett"/>
            </w:pPr>
            <w:r>
              <w:t>Dispatch time:</w:t>
            </w:r>
          </w:p>
        </w:tc>
        <w:tc>
          <w:tcPr>
            <w:tcW w:w="3405" w:type="dxa"/>
            <w:shd w:val="clear" w:color="auto" w:fill="FDE9D9" w:themeFill="accent6" w:themeFillTint="33"/>
            <w:vAlign w:val="center"/>
          </w:tcPr>
          <w:p w14:paraId="59E7A77C" w14:textId="77777777" w:rsidR="00C33F22" w:rsidRDefault="004C72BD">
            <w:pPr>
              <w:pStyle w:val="TabelleKofpzeileLinksFett"/>
            </w:pPr>
            <w:r>
              <w:t>Address:</w:t>
            </w:r>
          </w:p>
        </w:tc>
      </w:tr>
      <w:tr w:rsidR="00C33F22" w14:paraId="7CD9160D" w14:textId="77777777">
        <w:trPr>
          <w:trHeight w:val="850"/>
        </w:trPr>
        <w:tc>
          <w:tcPr>
            <w:tcW w:w="1985" w:type="dxa"/>
            <w:vMerge w:val="restart"/>
            <w:vAlign w:val="center"/>
          </w:tcPr>
          <w:p w14:paraId="59E39F8D" w14:textId="77777777" w:rsidR="00C33F22" w:rsidRDefault="004C72BD">
            <w:pPr>
              <w:pStyle w:val="StandardTabelleKursiv"/>
              <w:rPr>
                <w:i w:val="0"/>
              </w:rPr>
            </w:pPr>
            <w:r>
              <w:rPr>
                <w:i w:val="0"/>
              </w:rPr>
              <w:t>Pilot in Command/</w:t>
            </w:r>
          </w:p>
          <w:p w14:paraId="0C6CDC43" w14:textId="77777777" w:rsidR="00C33F22" w:rsidRDefault="004C72BD">
            <w:pPr>
              <w:pStyle w:val="StandardTabelleKursiv"/>
              <w:rPr>
                <w:i w:val="0"/>
              </w:rPr>
            </w:pPr>
            <w:r>
              <w:rPr>
                <w:i w:val="0"/>
              </w:rPr>
              <w:t>Instructor</w:t>
            </w:r>
          </w:p>
        </w:tc>
        <w:tc>
          <w:tcPr>
            <w:tcW w:w="2835" w:type="dxa"/>
            <w:tcBorders>
              <w:bottom w:val="single" w:sz="4" w:space="0" w:color="auto"/>
            </w:tcBorders>
            <w:vAlign w:val="center"/>
          </w:tcPr>
          <w:p w14:paraId="474AA95E" w14:textId="77777777" w:rsidR="00C33F22" w:rsidRDefault="004C72BD">
            <w:pPr>
              <w:pStyle w:val="BulletTabelle"/>
            </w:pPr>
            <w:r>
              <w:t>Local broadcast</w:t>
            </w:r>
          </w:p>
          <w:p w14:paraId="16504960" w14:textId="77777777" w:rsidR="00C33F22" w:rsidRDefault="004C72BD">
            <w:pPr>
              <w:pStyle w:val="AufzhlungTabelle"/>
            </w:pPr>
            <w:r>
              <w:t>or</w:t>
            </w:r>
          </w:p>
          <w:p w14:paraId="211BB3A1" w14:textId="77777777" w:rsidR="00C33F22" w:rsidRDefault="004C72BD">
            <w:pPr>
              <w:pStyle w:val="BulletTabelle"/>
            </w:pPr>
            <w:r>
              <w:t>Air Traffic Control</w:t>
            </w:r>
          </w:p>
        </w:tc>
        <w:tc>
          <w:tcPr>
            <w:tcW w:w="1701" w:type="dxa"/>
            <w:vMerge w:val="restart"/>
            <w:vAlign w:val="center"/>
          </w:tcPr>
          <w:p w14:paraId="3EC6F377" w14:textId="77777777" w:rsidR="00C33F22" w:rsidRDefault="004C72BD">
            <w:pPr>
              <w:pStyle w:val="StandardTabelleKursiv"/>
              <w:rPr>
                <w:i w:val="0"/>
              </w:rPr>
            </w:pPr>
            <w:r>
              <w:rPr>
                <w:i w:val="0"/>
              </w:rPr>
              <w:t xml:space="preserve">Immediately </w:t>
            </w:r>
          </w:p>
        </w:tc>
        <w:tc>
          <w:tcPr>
            <w:tcW w:w="3405" w:type="dxa"/>
            <w:vAlign w:val="center"/>
          </w:tcPr>
          <w:p w14:paraId="7176FD1C" w14:textId="77777777" w:rsidR="00C33F22" w:rsidRDefault="004C72BD">
            <w:pPr>
              <w:pStyle w:val="AufzhlungTabelle"/>
            </w:pPr>
            <w:r>
              <w:t>Current frequency</w:t>
            </w:r>
          </w:p>
        </w:tc>
      </w:tr>
      <w:tr w:rsidR="00C33F22" w14:paraId="60044105" w14:textId="77777777">
        <w:trPr>
          <w:trHeight w:val="582"/>
        </w:trPr>
        <w:tc>
          <w:tcPr>
            <w:tcW w:w="1985" w:type="dxa"/>
            <w:vMerge/>
            <w:vAlign w:val="center"/>
          </w:tcPr>
          <w:p w14:paraId="2F2FECBB" w14:textId="77777777" w:rsidR="00C33F22" w:rsidRDefault="00C33F22">
            <w:pPr>
              <w:pStyle w:val="StandardTabelleKursiv"/>
              <w:rPr>
                <w:i w:val="0"/>
              </w:rPr>
            </w:pPr>
          </w:p>
        </w:tc>
        <w:tc>
          <w:tcPr>
            <w:tcW w:w="2835" w:type="dxa"/>
            <w:tcBorders>
              <w:bottom w:val="nil"/>
            </w:tcBorders>
            <w:vAlign w:val="center"/>
          </w:tcPr>
          <w:p w14:paraId="5C998D16" w14:textId="77777777" w:rsidR="00C33F22" w:rsidRDefault="004C72BD">
            <w:pPr>
              <w:pStyle w:val="AufzhlungTabelle"/>
            </w:pPr>
            <w:r>
              <w:t>Cantonal Police</w:t>
            </w:r>
          </w:p>
        </w:tc>
        <w:tc>
          <w:tcPr>
            <w:tcW w:w="1701" w:type="dxa"/>
            <w:vMerge/>
            <w:vAlign w:val="center"/>
          </w:tcPr>
          <w:p w14:paraId="09C665F4" w14:textId="77777777" w:rsidR="00C33F22" w:rsidRDefault="00C33F22">
            <w:pPr>
              <w:pStyle w:val="StandardTabelleKursiv"/>
            </w:pPr>
          </w:p>
        </w:tc>
        <w:tc>
          <w:tcPr>
            <w:tcW w:w="3405" w:type="dxa"/>
            <w:vAlign w:val="center"/>
          </w:tcPr>
          <w:p w14:paraId="1B41F6C4" w14:textId="77777777" w:rsidR="00C33F22" w:rsidRDefault="004C72BD">
            <w:pPr>
              <w:pStyle w:val="AufzhlungTabelle"/>
            </w:pPr>
            <w:r>
              <w:t>Schweizer Polizei</w:t>
            </w:r>
          </w:p>
          <w:p w14:paraId="4CA48EBA" w14:textId="77777777" w:rsidR="00C33F22" w:rsidRDefault="004C72BD">
            <w:pPr>
              <w:pStyle w:val="Referencehomepage"/>
              <w:rPr>
                <w:lang w:val="en-GB"/>
              </w:rPr>
            </w:pPr>
            <w:r>
              <w:rPr>
                <w:lang w:val="en-GB"/>
              </w:rPr>
              <w:t xml:space="preserve">[On-line] Available (21.10.2016): </w:t>
            </w:r>
            <w:hyperlink r:id="rId39" w:history="1">
              <w:r>
                <w:rPr>
                  <w:rStyle w:val="Hyperlink"/>
                  <w:sz w:val="12"/>
                  <w:lang w:val="en-GB"/>
                </w:rPr>
                <w:t>https://polizei.ch/</w:t>
              </w:r>
            </w:hyperlink>
          </w:p>
        </w:tc>
      </w:tr>
      <w:tr w:rsidR="00C33F22" w14:paraId="1A69EF0A" w14:textId="77777777">
        <w:trPr>
          <w:trHeight w:val="1400"/>
        </w:trPr>
        <w:tc>
          <w:tcPr>
            <w:tcW w:w="1985" w:type="dxa"/>
            <w:vMerge/>
            <w:vAlign w:val="center"/>
          </w:tcPr>
          <w:p w14:paraId="1E3F59A6" w14:textId="77777777" w:rsidR="00C33F22" w:rsidRDefault="00C33F22">
            <w:pPr>
              <w:pStyle w:val="StandardTabelleKursiv"/>
              <w:rPr>
                <w:i w:val="0"/>
              </w:rPr>
            </w:pPr>
          </w:p>
        </w:tc>
        <w:tc>
          <w:tcPr>
            <w:tcW w:w="2835" w:type="dxa"/>
            <w:tcBorders>
              <w:top w:val="nil"/>
            </w:tcBorders>
            <w:vAlign w:val="center"/>
          </w:tcPr>
          <w:p w14:paraId="7F5F004E" w14:textId="77777777" w:rsidR="00C33F22" w:rsidRDefault="004C72BD">
            <w:pPr>
              <w:pStyle w:val="AufzhlungTabelle"/>
              <w:rPr>
                <w:i/>
              </w:rPr>
            </w:pPr>
            <w:r>
              <w:t>In case of canton Zurich</w:t>
            </w:r>
          </w:p>
        </w:tc>
        <w:tc>
          <w:tcPr>
            <w:tcW w:w="1701" w:type="dxa"/>
            <w:vMerge/>
            <w:vAlign w:val="center"/>
          </w:tcPr>
          <w:p w14:paraId="7A9BA9B7" w14:textId="77777777" w:rsidR="00C33F22" w:rsidRDefault="00C33F22">
            <w:pPr>
              <w:pStyle w:val="StandardTabelleKursiv"/>
              <w:rPr>
                <w:i w:val="0"/>
              </w:rPr>
            </w:pPr>
          </w:p>
        </w:tc>
        <w:tc>
          <w:tcPr>
            <w:tcW w:w="3405" w:type="dxa"/>
            <w:vAlign w:val="center"/>
          </w:tcPr>
          <w:p w14:paraId="40CADB93" w14:textId="77777777" w:rsidR="00C33F22" w:rsidRDefault="004C72BD">
            <w:pPr>
              <w:pStyle w:val="AufzhlungTabelle"/>
              <w:rPr>
                <w:lang w:val="it-CH"/>
              </w:rPr>
            </w:pPr>
            <w:r>
              <w:rPr>
                <w:lang w:val="it-CH"/>
              </w:rPr>
              <w:t xml:space="preserve">E-Mail: </w:t>
            </w:r>
            <w:hyperlink r:id="rId40" w:history="1">
              <w:r>
                <w:rPr>
                  <w:rStyle w:val="Hyperlink"/>
                  <w:sz w:val="20"/>
                  <w:lang w:val="it-CH"/>
                </w:rPr>
                <w:t>fp.ezf@kapo.zh.ch</w:t>
              </w:r>
            </w:hyperlink>
          </w:p>
          <w:p w14:paraId="41566740" w14:textId="77777777" w:rsidR="00C33F22" w:rsidRDefault="004C72BD">
            <w:pPr>
              <w:pStyle w:val="AufzhlungTabelle"/>
              <w:rPr>
                <w:lang w:val="en-US"/>
              </w:rPr>
            </w:pPr>
            <w:r>
              <w:rPr>
                <w:lang w:val="en-US"/>
              </w:rPr>
              <w:t>Form:</w:t>
            </w:r>
          </w:p>
          <w:p w14:paraId="2AC3DBB7" w14:textId="77777777" w:rsidR="00C33F22" w:rsidRDefault="004C72BD">
            <w:pPr>
              <w:pStyle w:val="AufzhlungTabelle"/>
            </w:pPr>
            <w:r>
              <w:t>«Eilmeldung Laserattacke»</w:t>
            </w:r>
          </w:p>
          <w:p w14:paraId="36D0D0AD" w14:textId="77777777" w:rsidR="00C33F22" w:rsidRDefault="004C72BD">
            <w:pPr>
              <w:pStyle w:val="Referencehomepage"/>
              <w:spacing w:after="0"/>
              <w:rPr>
                <w:i/>
                <w:szCs w:val="20"/>
                <w:lang w:val="en-GB"/>
              </w:rPr>
            </w:pPr>
            <w:r>
              <w:rPr>
                <w:lang w:val="en-GB"/>
              </w:rPr>
              <w:t>[On-line] Available (20.05.2016)</w:t>
            </w:r>
          </w:p>
          <w:p w14:paraId="03E2447C" w14:textId="77777777" w:rsidR="00C33F22" w:rsidRDefault="00A7203A">
            <w:pPr>
              <w:pStyle w:val="Referencehomepage"/>
              <w:rPr>
                <w:lang w:val="en-GB"/>
              </w:rPr>
            </w:pPr>
            <w:hyperlink r:id="rId41" w:history="1">
              <w:r w:rsidR="004C72BD">
                <w:rPr>
                  <w:rStyle w:val="Hyperlink"/>
                  <w:sz w:val="12"/>
                  <w:lang w:val="en-GB"/>
                </w:rPr>
                <w:t>https://www.bazl.admin.ch/dam/bazl/de/dokumente/Fachleute/Ausbildung_und_Lizenzen/Laserblendungen/laserattacke_kantonspolizeizuerich.pdf.download.pdf/laserattacke_kantonspolizeizuerich.pdf</w:t>
              </w:r>
            </w:hyperlink>
          </w:p>
        </w:tc>
      </w:tr>
      <w:tr w:rsidR="00C33F22" w14:paraId="4154279E" w14:textId="77777777">
        <w:trPr>
          <w:trHeight w:val="1400"/>
        </w:trPr>
        <w:tc>
          <w:tcPr>
            <w:tcW w:w="1985" w:type="dxa"/>
            <w:vMerge/>
            <w:vAlign w:val="center"/>
          </w:tcPr>
          <w:p w14:paraId="6D0409A1" w14:textId="77777777" w:rsidR="00C33F22" w:rsidRDefault="00C33F22">
            <w:pPr>
              <w:pStyle w:val="StandardTabelleKursiv"/>
              <w:rPr>
                <w:i w:val="0"/>
              </w:rPr>
            </w:pPr>
          </w:p>
        </w:tc>
        <w:tc>
          <w:tcPr>
            <w:tcW w:w="2835" w:type="dxa"/>
            <w:tcBorders>
              <w:top w:val="nil"/>
            </w:tcBorders>
            <w:vAlign w:val="center"/>
          </w:tcPr>
          <w:p w14:paraId="4EF24BC4" w14:textId="77777777" w:rsidR="00C33F22" w:rsidRDefault="004C72BD">
            <w:pPr>
              <w:pStyle w:val="AufzhlungTabelle"/>
            </w:pPr>
            <w:r>
              <w:t>Head of Training</w:t>
            </w:r>
          </w:p>
        </w:tc>
        <w:tc>
          <w:tcPr>
            <w:tcW w:w="1701" w:type="dxa"/>
            <w:vAlign w:val="center"/>
          </w:tcPr>
          <w:p w14:paraId="405175CB" w14:textId="77777777" w:rsidR="00C33F22" w:rsidRDefault="004C72BD">
            <w:pPr>
              <w:pStyle w:val="StandardTabelleKursiv"/>
              <w:rPr>
                <w:i w:val="0"/>
              </w:rPr>
            </w:pPr>
            <w:r>
              <w:rPr>
                <w:i w:val="0"/>
              </w:rPr>
              <w:t>As soon as practicable</w:t>
            </w:r>
          </w:p>
        </w:tc>
        <w:tc>
          <w:tcPr>
            <w:tcW w:w="3405" w:type="dxa"/>
            <w:vAlign w:val="center"/>
          </w:tcPr>
          <w:p w14:paraId="1020D38D" w14:textId="77777777" w:rsidR="00C33F22" w:rsidRDefault="004C72BD">
            <w:pPr>
              <w:pStyle w:val="AufzhlungTabelle"/>
            </w:pPr>
            <w:r>
              <w:t>Initial notification:</w:t>
            </w:r>
          </w:p>
          <w:p w14:paraId="566083CA" w14:textId="77777777" w:rsidR="00C33F22" w:rsidRDefault="004C72BD">
            <w:pPr>
              <w:pStyle w:val="BulletTabelle"/>
            </w:pPr>
            <w:r>
              <w:t>by best practicable means</w:t>
            </w:r>
          </w:p>
          <w:p w14:paraId="4FACC5BB" w14:textId="77777777" w:rsidR="00C33F22" w:rsidRDefault="004C72BD">
            <w:pPr>
              <w:pStyle w:val="AufzhlungTabelle"/>
              <w:rPr>
                <w:i/>
                <w:color w:val="0070C0"/>
              </w:rPr>
            </w:pPr>
            <w:r>
              <w:rPr>
                <w:i/>
                <w:color w:val="0070C0"/>
              </w:rPr>
              <w:t>Phone:</w:t>
            </w:r>
          </w:p>
          <w:p w14:paraId="322A7F9C" w14:textId="77777777" w:rsidR="00C33F22" w:rsidRDefault="004C72BD">
            <w:pPr>
              <w:pStyle w:val="AufzhlungTabelle"/>
            </w:pPr>
            <w:r>
              <w:t>Written report:</w:t>
            </w:r>
          </w:p>
          <w:p w14:paraId="236E53FF" w14:textId="77777777" w:rsidR="00C33F22" w:rsidRDefault="004C72BD">
            <w:pPr>
              <w:pStyle w:val="BulletTabelle"/>
            </w:pPr>
            <w:r>
              <w:t>Reporting/Analysis Form</w:t>
            </w:r>
          </w:p>
          <w:p w14:paraId="5A992CAF" w14:textId="77777777" w:rsidR="00C33F22" w:rsidRDefault="004C72BD">
            <w:pPr>
              <w:pStyle w:val="AufzhlungTabelle"/>
              <w:rPr>
                <w:lang w:val="it-CH"/>
              </w:rPr>
            </w:pPr>
            <w:r>
              <w:rPr>
                <w:i/>
                <w:color w:val="0070C0"/>
              </w:rPr>
              <w:t>E-Mail:</w:t>
            </w:r>
          </w:p>
        </w:tc>
      </w:tr>
      <w:tr w:rsidR="00C33F22" w14:paraId="0A5E5544" w14:textId="77777777">
        <w:trPr>
          <w:trHeight w:val="964"/>
        </w:trPr>
        <w:tc>
          <w:tcPr>
            <w:tcW w:w="1985" w:type="dxa"/>
            <w:vMerge w:val="restart"/>
            <w:vAlign w:val="center"/>
          </w:tcPr>
          <w:p w14:paraId="54809D68" w14:textId="77777777" w:rsidR="00C33F22" w:rsidRDefault="004C72BD">
            <w:pPr>
              <w:pStyle w:val="StandardTabelleKursiv"/>
              <w:rPr>
                <w:i w:val="0"/>
              </w:rPr>
            </w:pPr>
            <w:r>
              <w:rPr>
                <w:i w:val="0"/>
              </w:rPr>
              <w:t>Head of Training</w:t>
            </w:r>
          </w:p>
        </w:tc>
        <w:tc>
          <w:tcPr>
            <w:tcW w:w="2835" w:type="dxa"/>
            <w:vMerge w:val="restart"/>
            <w:vAlign w:val="center"/>
          </w:tcPr>
          <w:p w14:paraId="652383C8" w14:textId="77777777" w:rsidR="00C33F22" w:rsidRDefault="004C72BD">
            <w:pPr>
              <w:pStyle w:val="StandardTabelleKursiv"/>
              <w:rPr>
                <w:i w:val="0"/>
              </w:rPr>
            </w:pPr>
            <w:r>
              <w:rPr>
                <w:i w:val="0"/>
              </w:rPr>
              <w:t>FOCA</w:t>
            </w:r>
          </w:p>
        </w:tc>
        <w:tc>
          <w:tcPr>
            <w:tcW w:w="1701" w:type="dxa"/>
            <w:vMerge w:val="restart"/>
            <w:vAlign w:val="center"/>
          </w:tcPr>
          <w:p w14:paraId="1E838A2B" w14:textId="77777777" w:rsidR="00C33F22" w:rsidRDefault="00EF7C76" w:rsidP="00EF7C76">
            <w:pPr>
              <w:pStyle w:val="StandardTabelle"/>
              <w:rPr>
                <w:i/>
              </w:rPr>
            </w:pPr>
            <w:r>
              <w:t>Within 72 Hours of becoming aware of the occurrence, unless exceptional circumstances prevent this</w:t>
            </w:r>
          </w:p>
        </w:tc>
        <w:tc>
          <w:tcPr>
            <w:tcW w:w="3405" w:type="dxa"/>
            <w:vAlign w:val="center"/>
          </w:tcPr>
          <w:p w14:paraId="3758466C" w14:textId="77777777" w:rsidR="00C33F22" w:rsidRDefault="004C72BD">
            <w:pPr>
              <w:pStyle w:val="AufzhlungTabelle"/>
              <w:rPr>
                <w:b/>
              </w:rPr>
            </w:pPr>
            <w:r>
              <w:rPr>
                <w:b/>
              </w:rPr>
              <w:t>Aviation Safety Reporting</w:t>
            </w:r>
          </w:p>
          <w:p w14:paraId="50927CEB" w14:textId="77777777" w:rsidR="00C33F22" w:rsidRDefault="004C72BD">
            <w:pPr>
              <w:pStyle w:val="Referencehomepage"/>
              <w:spacing w:after="0"/>
              <w:ind w:left="33"/>
              <w:rPr>
                <w:i/>
                <w:szCs w:val="20"/>
                <w:lang w:val="en-GB"/>
              </w:rPr>
            </w:pPr>
            <w:r>
              <w:rPr>
                <w:lang w:val="en-GB"/>
              </w:rPr>
              <w:t xml:space="preserve">[On-line] Available (20.05.2016) </w:t>
            </w:r>
          </w:p>
          <w:p w14:paraId="1ECF1B7D" w14:textId="77777777" w:rsidR="00C33F22" w:rsidRDefault="00A7203A">
            <w:pPr>
              <w:pStyle w:val="ExampleTable"/>
            </w:pPr>
            <w:hyperlink r:id="rId42" w:history="1">
              <w:r w:rsidR="004C72BD">
                <w:rPr>
                  <w:rStyle w:val="Hyperlink"/>
                  <w:sz w:val="12"/>
                </w:rPr>
                <w:t>http://www.aviationreporting.eu</w:t>
              </w:r>
            </w:hyperlink>
          </w:p>
        </w:tc>
      </w:tr>
      <w:tr w:rsidR="00C33F22" w14:paraId="4D88B39B" w14:textId="77777777">
        <w:trPr>
          <w:trHeight w:val="964"/>
        </w:trPr>
        <w:tc>
          <w:tcPr>
            <w:tcW w:w="1985" w:type="dxa"/>
            <w:vMerge/>
            <w:vAlign w:val="center"/>
          </w:tcPr>
          <w:p w14:paraId="5FF9D6C9" w14:textId="77777777" w:rsidR="00C33F22" w:rsidRDefault="00C33F22">
            <w:pPr>
              <w:pStyle w:val="StandardTabelleKursiv"/>
              <w:rPr>
                <w:i w:val="0"/>
              </w:rPr>
            </w:pPr>
          </w:p>
        </w:tc>
        <w:tc>
          <w:tcPr>
            <w:tcW w:w="2835" w:type="dxa"/>
            <w:vMerge/>
            <w:vAlign w:val="center"/>
          </w:tcPr>
          <w:p w14:paraId="0EB1C8FF" w14:textId="77777777" w:rsidR="00C33F22" w:rsidRDefault="00C33F22">
            <w:pPr>
              <w:pStyle w:val="StandardTabelleKursiv"/>
              <w:rPr>
                <w:i w:val="0"/>
              </w:rPr>
            </w:pPr>
          </w:p>
        </w:tc>
        <w:tc>
          <w:tcPr>
            <w:tcW w:w="1701" w:type="dxa"/>
            <w:vMerge/>
            <w:vAlign w:val="center"/>
          </w:tcPr>
          <w:p w14:paraId="5578884C" w14:textId="77777777" w:rsidR="00C33F22" w:rsidRDefault="00C33F22">
            <w:pPr>
              <w:pStyle w:val="StandardTabelleKursiv"/>
              <w:rPr>
                <w:i w:val="0"/>
              </w:rPr>
            </w:pPr>
          </w:p>
        </w:tc>
        <w:tc>
          <w:tcPr>
            <w:tcW w:w="3405" w:type="dxa"/>
            <w:vAlign w:val="center"/>
          </w:tcPr>
          <w:p w14:paraId="0C11A527" w14:textId="77777777" w:rsidR="00C33F22" w:rsidRDefault="004C72BD">
            <w:pPr>
              <w:pStyle w:val="AufzhlungTabelle"/>
            </w:pPr>
            <w:r>
              <w:t>To assigned inspector by the best practicable means; or</w:t>
            </w:r>
          </w:p>
          <w:p w14:paraId="1BF97EF8" w14:textId="77777777" w:rsidR="00C33F22" w:rsidRDefault="00A7203A">
            <w:pPr>
              <w:pStyle w:val="AufzhlungTabelle"/>
            </w:pPr>
            <w:hyperlink r:id="rId43" w:history="1">
              <w:r w:rsidR="004C72BD">
                <w:rPr>
                  <w:rStyle w:val="Hyperlink"/>
                  <w:sz w:val="20"/>
                </w:rPr>
                <w:t>sbfl@bazl.admin.ch</w:t>
              </w:r>
            </w:hyperlink>
          </w:p>
        </w:tc>
      </w:tr>
      <w:tr w:rsidR="00C33F22" w14:paraId="7944428E" w14:textId="77777777">
        <w:trPr>
          <w:trHeight w:val="964"/>
        </w:trPr>
        <w:tc>
          <w:tcPr>
            <w:tcW w:w="1985" w:type="dxa"/>
            <w:vMerge/>
            <w:vAlign w:val="center"/>
          </w:tcPr>
          <w:p w14:paraId="105F0E0A" w14:textId="77777777" w:rsidR="00C33F22" w:rsidRDefault="00C33F22">
            <w:pPr>
              <w:pStyle w:val="StandardTabelleKursiv"/>
              <w:rPr>
                <w:i w:val="0"/>
              </w:rPr>
            </w:pPr>
          </w:p>
        </w:tc>
        <w:tc>
          <w:tcPr>
            <w:tcW w:w="2835" w:type="dxa"/>
            <w:vAlign w:val="center"/>
          </w:tcPr>
          <w:p w14:paraId="29AA491C" w14:textId="77777777" w:rsidR="00C33F22" w:rsidRDefault="004C72BD">
            <w:pPr>
              <w:pStyle w:val="AufzhlungTabelle"/>
              <w:rPr>
                <w:i/>
              </w:rPr>
            </w:pPr>
            <w:r>
              <w:rPr>
                <w:color w:val="0070C0"/>
              </w:rPr>
              <w:t>Safety Manager</w:t>
            </w:r>
          </w:p>
        </w:tc>
        <w:tc>
          <w:tcPr>
            <w:tcW w:w="1701" w:type="dxa"/>
            <w:vAlign w:val="center"/>
          </w:tcPr>
          <w:p w14:paraId="04C388D9" w14:textId="77777777" w:rsidR="00C33F22" w:rsidRDefault="004C72BD">
            <w:pPr>
              <w:pStyle w:val="AufzhlungTabelle"/>
              <w:rPr>
                <w:i/>
              </w:rPr>
            </w:pPr>
            <w:r>
              <w:t>As soon as practicable</w:t>
            </w:r>
          </w:p>
        </w:tc>
        <w:tc>
          <w:tcPr>
            <w:tcW w:w="3405" w:type="dxa"/>
            <w:vAlign w:val="center"/>
          </w:tcPr>
          <w:p w14:paraId="5C659FDB" w14:textId="77777777" w:rsidR="00C33F22" w:rsidRDefault="004C72BD">
            <w:pPr>
              <w:pStyle w:val="AufzhlungTabelle"/>
              <w:rPr>
                <w:color w:val="0070C0"/>
              </w:rPr>
            </w:pPr>
            <w:r>
              <w:rPr>
                <w:color w:val="0070C0"/>
              </w:rPr>
              <w:t>Phone:</w:t>
            </w:r>
          </w:p>
          <w:p w14:paraId="41B28926" w14:textId="77777777" w:rsidR="00C33F22" w:rsidRDefault="004C72BD">
            <w:pPr>
              <w:pStyle w:val="AufzhlungTabelle"/>
            </w:pPr>
            <w:r>
              <w:rPr>
                <w:color w:val="0070C0"/>
              </w:rPr>
              <w:t>E-Mail:</w:t>
            </w:r>
          </w:p>
        </w:tc>
      </w:tr>
      <w:tr w:rsidR="00C33F22" w14:paraId="6466EC21" w14:textId="77777777">
        <w:trPr>
          <w:trHeight w:val="567"/>
        </w:trPr>
        <w:tc>
          <w:tcPr>
            <w:tcW w:w="9926" w:type="dxa"/>
            <w:gridSpan w:val="4"/>
            <w:vAlign w:val="center"/>
          </w:tcPr>
          <w:p w14:paraId="4ABA33ED" w14:textId="77777777" w:rsidR="00C33F22" w:rsidRDefault="004C72BD">
            <w:pPr>
              <w:pStyle w:val="AufzhlungTabelle"/>
            </w:pPr>
            <w:r>
              <w:sym w:font="Wingdings" w:char="F0F0"/>
            </w:r>
            <w:r>
              <w:t xml:space="preserve"> Refer to OMM, Chapter 6.2.2 «Follow-up process for handling occurrence reports»</w:t>
            </w:r>
          </w:p>
        </w:tc>
      </w:tr>
    </w:tbl>
    <w:p w14:paraId="5B7D9071" w14:textId="77777777" w:rsidR="00C33F22" w:rsidRDefault="004C72BD">
      <w:pPr>
        <w:pStyle w:val="berschrift4"/>
      </w:pPr>
      <w:r>
        <w:t>Voluntary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4111"/>
      </w:tblGrid>
      <w:tr w:rsidR="00C33F22" w14:paraId="12373E37" w14:textId="77777777">
        <w:tc>
          <w:tcPr>
            <w:tcW w:w="2977" w:type="dxa"/>
            <w:vAlign w:val="center"/>
          </w:tcPr>
          <w:p w14:paraId="7B1B32D0" w14:textId="77777777" w:rsidR="00C33F22" w:rsidRDefault="004C72BD">
            <w:pPr>
              <w:pStyle w:val="TabelleKofpzeileLinksFett"/>
            </w:pPr>
            <w:r>
              <w:t>Responsibility</w:t>
            </w:r>
          </w:p>
        </w:tc>
        <w:tc>
          <w:tcPr>
            <w:tcW w:w="2835" w:type="dxa"/>
            <w:vAlign w:val="center"/>
          </w:tcPr>
          <w:p w14:paraId="5D7947C0" w14:textId="77777777" w:rsidR="00C33F22" w:rsidRDefault="004C72BD">
            <w:pPr>
              <w:pStyle w:val="TabelleKofpzeileLinksFett"/>
              <w:rPr>
                <w:rFonts w:ascii="Tahoma" w:hAnsi="Tahoma" w:cs="Tahoma"/>
              </w:rPr>
            </w:pPr>
            <w:r>
              <w:rPr>
                <w:rFonts w:ascii="Tahoma" w:hAnsi="Tahoma" w:cs="Tahoma"/>
              </w:rPr>
              <w:t>Notification to:</w:t>
            </w:r>
          </w:p>
        </w:tc>
        <w:tc>
          <w:tcPr>
            <w:tcW w:w="4111" w:type="dxa"/>
            <w:vAlign w:val="center"/>
          </w:tcPr>
          <w:p w14:paraId="10C28A10" w14:textId="77777777" w:rsidR="00C33F22" w:rsidRDefault="004C72BD">
            <w:pPr>
              <w:pStyle w:val="TabelleKofpzeileLinksFett"/>
              <w:rPr>
                <w:rFonts w:ascii="Tahoma" w:hAnsi="Tahoma" w:cs="Tahoma"/>
              </w:rPr>
            </w:pPr>
            <w:r>
              <w:rPr>
                <w:rFonts w:ascii="Tahoma" w:hAnsi="Tahoma" w:cs="Tahoma"/>
              </w:rPr>
              <w:t>Address:</w:t>
            </w:r>
          </w:p>
        </w:tc>
      </w:tr>
      <w:tr w:rsidR="00C33F22" w14:paraId="58FF387F" w14:textId="77777777">
        <w:trPr>
          <w:trHeight w:val="51"/>
        </w:trPr>
        <w:tc>
          <w:tcPr>
            <w:tcW w:w="2977" w:type="dxa"/>
            <w:vAlign w:val="center"/>
          </w:tcPr>
          <w:p w14:paraId="6C5A7282" w14:textId="77777777" w:rsidR="00C33F22" w:rsidRDefault="004C72BD">
            <w:pPr>
              <w:pStyle w:val="StandardTabelleKursiv"/>
              <w:rPr>
                <w:i w:val="0"/>
              </w:rPr>
            </w:pPr>
            <w:r>
              <w:rPr>
                <w:i w:val="0"/>
              </w:rPr>
              <w:t>Any employee/freelance of the organisation, instructors and students</w:t>
            </w:r>
          </w:p>
        </w:tc>
        <w:tc>
          <w:tcPr>
            <w:tcW w:w="2835" w:type="dxa"/>
            <w:vAlign w:val="center"/>
          </w:tcPr>
          <w:p w14:paraId="64E7DDB6" w14:textId="77777777" w:rsidR="00C33F22" w:rsidRDefault="004C72BD">
            <w:pPr>
              <w:pStyle w:val="StandardTabelleKursiv"/>
              <w:rPr>
                <w:i w:val="0"/>
              </w:rPr>
            </w:pPr>
            <w:r>
              <w:rPr>
                <w:i w:val="0"/>
                <w:color w:val="0070C0"/>
              </w:rPr>
              <w:t>Safety Manager / Head of Training</w:t>
            </w:r>
          </w:p>
        </w:tc>
        <w:tc>
          <w:tcPr>
            <w:tcW w:w="4111" w:type="dxa"/>
            <w:vAlign w:val="center"/>
          </w:tcPr>
          <w:p w14:paraId="2E316BF4" w14:textId="77777777" w:rsidR="00C33F22" w:rsidRDefault="004C72BD">
            <w:pPr>
              <w:pStyle w:val="AufzhlungTabelle"/>
            </w:pPr>
            <w:r>
              <w:t>Written report:</w:t>
            </w:r>
          </w:p>
          <w:p w14:paraId="39074B81" w14:textId="77777777" w:rsidR="00C33F22" w:rsidRDefault="004C72BD">
            <w:pPr>
              <w:pStyle w:val="BulletTabelle"/>
            </w:pPr>
            <w:r>
              <w:t>Reporting/Analysis Form</w:t>
            </w:r>
          </w:p>
          <w:p w14:paraId="67E861DD" w14:textId="77777777" w:rsidR="00C33F22" w:rsidRDefault="004C72BD">
            <w:pPr>
              <w:pStyle w:val="ExampleTable"/>
            </w:pPr>
            <w:r>
              <w:rPr>
                <w:i w:val="0"/>
              </w:rPr>
              <w:t>E-Mail:</w:t>
            </w:r>
          </w:p>
        </w:tc>
      </w:tr>
      <w:tr w:rsidR="00C33F22" w14:paraId="45AE8014" w14:textId="77777777">
        <w:trPr>
          <w:trHeight w:val="567"/>
        </w:trPr>
        <w:tc>
          <w:tcPr>
            <w:tcW w:w="9923" w:type="dxa"/>
            <w:gridSpan w:val="3"/>
            <w:vAlign w:val="center"/>
          </w:tcPr>
          <w:p w14:paraId="5227387A" w14:textId="77777777" w:rsidR="00C33F22" w:rsidRDefault="004C72BD">
            <w:pPr>
              <w:pStyle w:val="StandardTabelle"/>
              <w:rPr>
                <w:i/>
                <w:u w:val="single"/>
              </w:rPr>
            </w:pPr>
            <w:r>
              <w:sym w:font="Wingdings" w:char="F0F0"/>
            </w:r>
            <w:r>
              <w:t xml:space="preserve"> Refer to OMM, Chapter 6.2.2 «Follow-up process for handling occurrence reports»</w:t>
            </w:r>
          </w:p>
        </w:tc>
      </w:tr>
    </w:tbl>
    <w:p w14:paraId="52745E59" w14:textId="77777777" w:rsidR="00C33F22" w:rsidRDefault="004C72BD">
      <w:pPr>
        <w:spacing w:after="0"/>
        <w:jc w:val="left"/>
        <w:rPr>
          <w:b/>
        </w:rPr>
      </w:pPr>
      <w:r>
        <w:br w:type="page"/>
      </w:r>
    </w:p>
    <w:p w14:paraId="5554696D" w14:textId="77777777" w:rsidR="00C33F22" w:rsidRDefault="004C72BD">
      <w:pPr>
        <w:pStyle w:val="berschrift2"/>
      </w:pPr>
      <w:bookmarkStart w:id="116" w:name="_Toc123816806"/>
      <w:r>
        <w:lastRenderedPageBreak/>
        <w:t>Introductory flight – trial lesson</w:t>
      </w:r>
      <w:bookmarkEnd w:id="116"/>
    </w:p>
    <w:p w14:paraId="225D666C" w14:textId="77777777" w:rsidR="00C33F22" w:rsidRDefault="00C37243">
      <w:pPr>
        <w:pStyle w:val="RevisionStatus"/>
        <w:rPr>
          <w:lang w:val="en-GB"/>
        </w:rPr>
      </w:pPr>
      <w:bookmarkStart w:id="117" w:name="_Toc134430135"/>
      <w:r>
        <w:rPr>
          <w:lang w:val="en-GB"/>
        </w:rPr>
        <w:t>1.21</w:t>
      </w:r>
      <w:r>
        <w:rPr>
          <w:lang w:val="en-GB"/>
        </w:rPr>
        <w:tab/>
        <w:t>REV3</w:t>
      </w:r>
      <w:r w:rsidR="004C72BD">
        <w:rPr>
          <w:lang w:val="en-GB"/>
        </w:rPr>
        <w:t xml:space="preserve"> / TBD</w:t>
      </w:r>
      <w:bookmarkEnd w:id="117"/>
      <w:r w:rsidR="004C72BD">
        <w:rPr>
          <w:lang w:val="en-GB"/>
        </w:rPr>
        <w:t xml:space="preserve"> </w:t>
      </w:r>
    </w:p>
    <w:p w14:paraId="742EFF51" w14:textId="77777777" w:rsidR="00C33F22" w:rsidRDefault="004C72BD">
      <w:r>
        <w:rPr>
          <w:rFonts w:eastAsia="Arial Unicode MS"/>
        </w:rPr>
        <w:t xml:space="preserve">An introductory flight is a trial lesson for potential students </w:t>
      </w:r>
      <w:r>
        <w:t xml:space="preserve">in which the qualified instructor gives a demonstration of the controls, and some exercises are conducted with the participant handling the aircraft. It </w:t>
      </w:r>
      <w:r>
        <w:rPr>
          <w:rFonts w:eastAsia="Arial Unicode MS"/>
        </w:rPr>
        <w:t>should represent a typical flight training session.</w:t>
      </w:r>
    </w:p>
    <w:p w14:paraId="4A05CE92" w14:textId="77777777" w:rsidR="00C33F22" w:rsidRDefault="004C72BD">
      <w:pPr>
        <w:rPr>
          <w:rFonts w:eastAsia="Arial Unicode MS"/>
        </w:rPr>
      </w:pPr>
      <w:r>
        <w:t>For this trial lesson, the following provisions apply:</w:t>
      </w:r>
    </w:p>
    <w:tbl>
      <w:tblPr>
        <w:tblStyle w:val="Tabellenraster"/>
        <w:tblW w:w="0" w:type="auto"/>
        <w:tblLook w:val="04A0" w:firstRow="1" w:lastRow="0" w:firstColumn="1" w:lastColumn="0" w:noHBand="0" w:noVBand="1"/>
      </w:tblPr>
      <w:tblGrid>
        <w:gridCol w:w="2122"/>
        <w:gridCol w:w="3260"/>
        <w:gridCol w:w="1701"/>
        <w:gridCol w:w="2948"/>
      </w:tblGrid>
      <w:tr w:rsidR="00C33F22" w14:paraId="05F99F83" w14:textId="77777777">
        <w:trPr>
          <w:tblHeader/>
        </w:trPr>
        <w:tc>
          <w:tcPr>
            <w:tcW w:w="2122" w:type="dxa"/>
          </w:tcPr>
          <w:p w14:paraId="5BD29286" w14:textId="77777777" w:rsidR="00C33F22" w:rsidRDefault="004C72BD">
            <w:pPr>
              <w:pStyle w:val="TabelleKofpzeileLinksFett"/>
              <w:rPr>
                <w:rFonts w:eastAsia="Arial Unicode MS"/>
              </w:rPr>
            </w:pPr>
            <w:r>
              <w:rPr>
                <w:rFonts w:eastAsia="Arial Unicode MS"/>
              </w:rPr>
              <w:t>Step</w:t>
            </w:r>
          </w:p>
        </w:tc>
        <w:tc>
          <w:tcPr>
            <w:tcW w:w="3260" w:type="dxa"/>
          </w:tcPr>
          <w:p w14:paraId="384C1691" w14:textId="77777777" w:rsidR="00C33F22" w:rsidRDefault="004C72BD">
            <w:pPr>
              <w:pStyle w:val="TabelleKofpzeileLinksFett"/>
              <w:rPr>
                <w:rFonts w:eastAsia="Arial Unicode MS"/>
              </w:rPr>
            </w:pPr>
            <w:r>
              <w:rPr>
                <w:rFonts w:eastAsia="Arial Unicode MS"/>
              </w:rPr>
              <w:t>Remark</w:t>
            </w:r>
          </w:p>
        </w:tc>
        <w:tc>
          <w:tcPr>
            <w:tcW w:w="1701" w:type="dxa"/>
          </w:tcPr>
          <w:p w14:paraId="5A0A8421" w14:textId="77777777" w:rsidR="00C33F22" w:rsidRDefault="004C72BD">
            <w:pPr>
              <w:pStyle w:val="TabelleKofpzeileLinksFett"/>
              <w:rPr>
                <w:rFonts w:eastAsia="Arial Unicode MS"/>
              </w:rPr>
            </w:pPr>
            <w:r>
              <w:rPr>
                <w:rFonts w:eastAsia="Arial Unicode MS"/>
              </w:rPr>
              <w:t>Responsible</w:t>
            </w:r>
          </w:p>
        </w:tc>
        <w:tc>
          <w:tcPr>
            <w:tcW w:w="2948" w:type="dxa"/>
          </w:tcPr>
          <w:p w14:paraId="607BBC74" w14:textId="77777777" w:rsidR="00C33F22" w:rsidRDefault="004C72BD">
            <w:pPr>
              <w:pStyle w:val="TabelleKofpzeileLinksFett"/>
              <w:rPr>
                <w:rFonts w:eastAsia="Arial Unicode MS"/>
              </w:rPr>
            </w:pPr>
            <w:r>
              <w:rPr>
                <w:rFonts w:eastAsia="Arial Unicode MS"/>
              </w:rPr>
              <w:t>Reference</w:t>
            </w:r>
          </w:p>
        </w:tc>
      </w:tr>
      <w:tr w:rsidR="00C33F22" w14:paraId="74548F83" w14:textId="77777777">
        <w:tc>
          <w:tcPr>
            <w:tcW w:w="2122" w:type="dxa"/>
          </w:tcPr>
          <w:p w14:paraId="5469113F" w14:textId="77777777" w:rsidR="00C33F22" w:rsidRDefault="004C72BD">
            <w:pPr>
              <w:pStyle w:val="StandardTabelle"/>
              <w:rPr>
                <w:rFonts w:eastAsia="Arial Unicode MS"/>
              </w:rPr>
            </w:pPr>
            <w:r>
              <w:rPr>
                <w:rFonts w:eastAsia="Arial Unicode MS"/>
              </w:rPr>
              <w:t>Organisation</w:t>
            </w:r>
          </w:p>
        </w:tc>
        <w:tc>
          <w:tcPr>
            <w:tcW w:w="3260" w:type="dxa"/>
            <w:tcBorders>
              <w:bottom w:val="single" w:sz="4" w:space="0" w:color="auto"/>
            </w:tcBorders>
          </w:tcPr>
          <w:p w14:paraId="5DC7819D" w14:textId="77777777" w:rsidR="00C33F22" w:rsidRDefault="004C72BD">
            <w:pPr>
              <w:pStyle w:val="StandardTabelle"/>
              <w:rPr>
                <w:rFonts w:eastAsia="Arial Unicode MS"/>
              </w:rPr>
            </w:pPr>
            <w:r>
              <w:rPr>
                <w:rFonts w:eastAsia="Arial Unicode MS"/>
              </w:rPr>
              <w:t>Appointment schedule:</w:t>
            </w:r>
          </w:p>
          <w:p w14:paraId="49C45B2C" w14:textId="77777777" w:rsidR="00C33F22" w:rsidRDefault="004C72BD">
            <w:pPr>
              <w:pStyle w:val="BulletTabelle"/>
              <w:rPr>
                <w:rFonts w:eastAsia="Arial Unicode MS"/>
              </w:rPr>
            </w:pPr>
            <w:r>
              <w:rPr>
                <w:rFonts w:eastAsia="Arial Unicode MS"/>
              </w:rPr>
              <w:t>reservation of an aircraft;</w:t>
            </w:r>
          </w:p>
          <w:p w14:paraId="0CEA797C" w14:textId="77777777" w:rsidR="00C33F22" w:rsidRDefault="004C72BD">
            <w:pPr>
              <w:pStyle w:val="BulletTabelle"/>
              <w:rPr>
                <w:rFonts w:eastAsia="Arial Unicode MS"/>
              </w:rPr>
            </w:pPr>
            <w:r>
              <w:rPr>
                <w:rFonts w:eastAsia="Arial Unicode MS"/>
              </w:rPr>
              <w:t>designate the instructor;</w:t>
            </w:r>
          </w:p>
          <w:p w14:paraId="1A433D00" w14:textId="77777777" w:rsidR="00C33F22" w:rsidRDefault="004C72BD">
            <w:pPr>
              <w:pStyle w:val="BulletTabelle"/>
              <w:rPr>
                <w:rFonts w:eastAsia="Arial Unicode MS"/>
              </w:rPr>
            </w:pPr>
            <w:r>
              <w:rPr>
                <w:rFonts w:eastAsia="Arial Unicode MS"/>
              </w:rPr>
              <w:t>prepare promotional products;</w:t>
            </w:r>
          </w:p>
          <w:p w14:paraId="2087F042" w14:textId="77777777" w:rsidR="00C33F22" w:rsidRDefault="004C72BD">
            <w:pPr>
              <w:pStyle w:val="BulletTabelle"/>
              <w:rPr>
                <w:rFonts w:eastAsia="Arial Unicode MS"/>
              </w:rPr>
            </w:pPr>
            <w:r>
              <w:rPr>
                <w:rFonts w:eastAsia="Arial Unicode MS"/>
              </w:rPr>
              <w:t>inform Head of Training (HT).</w:t>
            </w:r>
          </w:p>
        </w:tc>
        <w:tc>
          <w:tcPr>
            <w:tcW w:w="1701" w:type="dxa"/>
            <w:tcBorders>
              <w:bottom w:val="single" w:sz="4" w:space="0" w:color="auto"/>
            </w:tcBorders>
          </w:tcPr>
          <w:p w14:paraId="1A18E3DA" w14:textId="77777777" w:rsidR="00C33F22" w:rsidRDefault="004C72BD">
            <w:pPr>
              <w:pStyle w:val="StandardTabelle"/>
              <w:rPr>
                <w:rFonts w:eastAsia="Arial Unicode MS"/>
              </w:rPr>
            </w:pPr>
            <w:r>
              <w:rPr>
                <w:rFonts w:eastAsia="Arial Unicode MS"/>
              </w:rPr>
              <w:t>Administration</w:t>
            </w:r>
          </w:p>
        </w:tc>
        <w:tc>
          <w:tcPr>
            <w:tcW w:w="2948" w:type="dxa"/>
            <w:tcBorders>
              <w:bottom w:val="single" w:sz="4" w:space="0" w:color="auto"/>
            </w:tcBorders>
          </w:tcPr>
          <w:p w14:paraId="47E9EDCC" w14:textId="77777777" w:rsidR="00C33F22" w:rsidRDefault="004C72BD">
            <w:pPr>
              <w:pStyle w:val="BulletTabelle"/>
              <w:rPr>
                <w:rFonts w:eastAsia="Arial Unicode MS"/>
              </w:rPr>
            </w:pPr>
            <w:r>
              <w:rPr>
                <w:rFonts w:eastAsia="Arial Unicode MS"/>
              </w:rPr>
              <w:t xml:space="preserve">OM Part A, Chapter </w:t>
            </w:r>
            <w:r>
              <w:rPr>
                <w:rFonts w:eastAsia="Arial Unicode MS"/>
                <w:color w:val="0070C0"/>
              </w:rPr>
              <w:t>1.6</w:t>
            </w:r>
            <w:r>
              <w:rPr>
                <w:rFonts w:eastAsia="Arial Unicode MS"/>
              </w:rPr>
              <w:t xml:space="preserve"> «Preparation of flying programme»</w:t>
            </w:r>
          </w:p>
        </w:tc>
      </w:tr>
      <w:tr w:rsidR="00C33F22" w14:paraId="034D1206" w14:textId="77777777">
        <w:trPr>
          <w:trHeight w:val="195"/>
        </w:trPr>
        <w:tc>
          <w:tcPr>
            <w:tcW w:w="2122" w:type="dxa"/>
            <w:vMerge w:val="restart"/>
          </w:tcPr>
          <w:p w14:paraId="6B127DB6" w14:textId="77777777" w:rsidR="00C33F22" w:rsidRDefault="004C72BD">
            <w:pPr>
              <w:pStyle w:val="StandardTabelle"/>
              <w:rPr>
                <w:rFonts w:eastAsia="Arial Unicode MS"/>
              </w:rPr>
            </w:pPr>
            <w:r>
              <w:rPr>
                <w:rFonts w:eastAsia="Arial Unicode MS"/>
              </w:rPr>
              <w:t>Trial lesson</w:t>
            </w:r>
          </w:p>
        </w:tc>
        <w:tc>
          <w:tcPr>
            <w:tcW w:w="3260" w:type="dxa"/>
            <w:tcBorders>
              <w:bottom w:val="nil"/>
            </w:tcBorders>
          </w:tcPr>
          <w:p w14:paraId="3F6DA953" w14:textId="77777777" w:rsidR="00C33F22" w:rsidRDefault="004C72BD">
            <w:pPr>
              <w:pStyle w:val="StandardTabelle"/>
              <w:rPr>
                <w:rFonts w:eastAsia="Arial Unicode MS"/>
              </w:rPr>
            </w:pPr>
            <w:r>
              <w:rPr>
                <w:rFonts w:eastAsia="Arial Unicode MS"/>
              </w:rPr>
              <w:t>Prerequisite:</w:t>
            </w:r>
          </w:p>
        </w:tc>
        <w:tc>
          <w:tcPr>
            <w:tcW w:w="1701" w:type="dxa"/>
            <w:tcBorders>
              <w:bottom w:val="nil"/>
            </w:tcBorders>
          </w:tcPr>
          <w:p w14:paraId="6D05B8E1" w14:textId="77777777" w:rsidR="00C33F22" w:rsidRDefault="004C72BD">
            <w:pPr>
              <w:pStyle w:val="StandardTabelle"/>
              <w:rPr>
                <w:rFonts w:eastAsia="Arial Unicode MS"/>
              </w:rPr>
            </w:pPr>
            <w:r>
              <w:rPr>
                <w:rFonts w:eastAsia="Arial Unicode MS"/>
              </w:rPr>
              <w:t>Instructor</w:t>
            </w:r>
          </w:p>
        </w:tc>
        <w:tc>
          <w:tcPr>
            <w:tcW w:w="2948" w:type="dxa"/>
            <w:tcBorders>
              <w:bottom w:val="nil"/>
            </w:tcBorders>
          </w:tcPr>
          <w:p w14:paraId="0F9286E1" w14:textId="77777777" w:rsidR="00C33F22" w:rsidRDefault="00C33F22">
            <w:pPr>
              <w:pStyle w:val="StandardTabelleKursiv"/>
              <w:rPr>
                <w:rFonts w:eastAsia="Arial Unicode MS"/>
              </w:rPr>
            </w:pPr>
          </w:p>
        </w:tc>
      </w:tr>
      <w:tr w:rsidR="00C33F22" w14:paraId="5D264E09" w14:textId="77777777">
        <w:trPr>
          <w:trHeight w:val="810"/>
        </w:trPr>
        <w:tc>
          <w:tcPr>
            <w:tcW w:w="2122" w:type="dxa"/>
            <w:vMerge/>
          </w:tcPr>
          <w:p w14:paraId="3EB93111" w14:textId="77777777" w:rsidR="00C33F22" w:rsidRDefault="00C33F22">
            <w:pPr>
              <w:pStyle w:val="StandardTabelleKursiv"/>
              <w:rPr>
                <w:rFonts w:eastAsia="Arial Unicode MS"/>
              </w:rPr>
            </w:pPr>
          </w:p>
        </w:tc>
        <w:tc>
          <w:tcPr>
            <w:tcW w:w="3260" w:type="dxa"/>
            <w:tcBorders>
              <w:top w:val="nil"/>
              <w:bottom w:val="nil"/>
            </w:tcBorders>
          </w:tcPr>
          <w:p w14:paraId="619C3E8E" w14:textId="77777777" w:rsidR="00C33F22" w:rsidRDefault="004C72BD">
            <w:pPr>
              <w:pStyle w:val="BulletTabelle"/>
              <w:rPr>
                <w:rFonts w:eastAsia="Arial Unicode MS"/>
              </w:rPr>
            </w:pPr>
            <w:r>
              <w:rPr>
                <w:rFonts w:eastAsia="Arial Unicode MS"/>
              </w:rPr>
              <w:t>start and end at the same aerodrome</w:t>
            </w:r>
            <w:r w:rsidR="004613BF">
              <w:rPr>
                <w:rFonts w:eastAsia="Arial Unicode MS"/>
              </w:rPr>
              <w:t xml:space="preserve"> / operating site</w:t>
            </w:r>
            <w:r>
              <w:rPr>
                <w:rFonts w:eastAsia="Arial Unicode MS"/>
              </w:rPr>
              <w:t>;</w:t>
            </w:r>
          </w:p>
          <w:p w14:paraId="4218B536" w14:textId="77777777" w:rsidR="00C33F22" w:rsidRDefault="004C72BD">
            <w:pPr>
              <w:pStyle w:val="BulletTabelle"/>
              <w:rPr>
                <w:rFonts w:eastAsia="Arial Unicode MS"/>
              </w:rPr>
            </w:pPr>
            <w:r>
              <w:rPr>
                <w:rFonts w:eastAsia="Arial Unicode MS"/>
              </w:rPr>
              <w:t>VFR by day;</w:t>
            </w:r>
          </w:p>
        </w:tc>
        <w:tc>
          <w:tcPr>
            <w:tcW w:w="1701" w:type="dxa"/>
            <w:tcBorders>
              <w:top w:val="nil"/>
              <w:bottom w:val="nil"/>
            </w:tcBorders>
          </w:tcPr>
          <w:p w14:paraId="48ECBA79" w14:textId="77777777" w:rsidR="00C33F22" w:rsidRDefault="00C33F22">
            <w:pPr>
              <w:pStyle w:val="StandardTabelle"/>
              <w:rPr>
                <w:rFonts w:eastAsia="Arial Unicode MS"/>
              </w:rPr>
            </w:pPr>
          </w:p>
        </w:tc>
        <w:tc>
          <w:tcPr>
            <w:tcW w:w="2948" w:type="dxa"/>
            <w:tcBorders>
              <w:top w:val="nil"/>
              <w:bottom w:val="nil"/>
            </w:tcBorders>
          </w:tcPr>
          <w:p w14:paraId="3CBA9657" w14:textId="77777777" w:rsidR="00C33F22" w:rsidRDefault="004C72BD">
            <w:pPr>
              <w:pStyle w:val="BulletTabelle"/>
              <w:rPr>
                <w:rFonts w:eastAsia="Arial Unicode MS"/>
              </w:rPr>
            </w:pPr>
            <w:r>
              <w:rPr>
                <w:rFonts w:eastAsia="Arial Unicode MS"/>
              </w:rPr>
              <w:t xml:space="preserve">OM Part C, Chapter </w:t>
            </w:r>
            <w:r>
              <w:rPr>
                <w:rFonts w:eastAsia="Arial Unicode MS"/>
                <w:color w:val="0070C0"/>
              </w:rPr>
              <w:t>3.6</w:t>
            </w:r>
            <w:r>
              <w:rPr>
                <w:rFonts w:eastAsia="Arial Unicode MS"/>
              </w:rPr>
              <w:t xml:space="preserve"> «Training routes or areas»</w:t>
            </w:r>
          </w:p>
        </w:tc>
      </w:tr>
      <w:tr w:rsidR="00C33F22" w14:paraId="377A32C7" w14:textId="77777777">
        <w:trPr>
          <w:trHeight w:val="683"/>
        </w:trPr>
        <w:tc>
          <w:tcPr>
            <w:tcW w:w="2122" w:type="dxa"/>
            <w:vMerge/>
          </w:tcPr>
          <w:p w14:paraId="218CA595" w14:textId="77777777" w:rsidR="00C33F22" w:rsidRDefault="00C33F22">
            <w:pPr>
              <w:pStyle w:val="StandardTabelleKursiv"/>
              <w:rPr>
                <w:rFonts w:eastAsia="Arial Unicode MS"/>
              </w:rPr>
            </w:pPr>
          </w:p>
        </w:tc>
        <w:tc>
          <w:tcPr>
            <w:tcW w:w="3260" w:type="dxa"/>
            <w:tcBorders>
              <w:top w:val="nil"/>
              <w:bottom w:val="nil"/>
            </w:tcBorders>
          </w:tcPr>
          <w:p w14:paraId="2BB917B4" w14:textId="77777777" w:rsidR="00C33F22" w:rsidRDefault="00C37243">
            <w:pPr>
              <w:pStyle w:val="BulletTabelle"/>
              <w:rPr>
                <w:rFonts w:eastAsia="Arial Unicode MS"/>
              </w:rPr>
            </w:pPr>
            <w:r w:rsidRPr="009E0875">
              <w:rPr>
                <w:rFonts w:eastAsia="Arial Unicode MS"/>
              </w:rPr>
              <w:t>meteorological</w:t>
            </w:r>
            <w:r w:rsidR="004C72BD">
              <w:rPr>
                <w:rFonts w:eastAsia="Arial Unicode MS"/>
              </w:rPr>
              <w:t xml:space="preserve"> conditions;</w:t>
            </w:r>
          </w:p>
        </w:tc>
        <w:tc>
          <w:tcPr>
            <w:tcW w:w="1701" w:type="dxa"/>
            <w:tcBorders>
              <w:top w:val="nil"/>
              <w:bottom w:val="nil"/>
            </w:tcBorders>
          </w:tcPr>
          <w:p w14:paraId="76CF0E4F" w14:textId="77777777" w:rsidR="00C33F22" w:rsidRDefault="00C33F22">
            <w:pPr>
              <w:pStyle w:val="StandardTabelleKursiv"/>
              <w:rPr>
                <w:rFonts w:eastAsia="Arial Unicode MS"/>
              </w:rPr>
            </w:pPr>
          </w:p>
        </w:tc>
        <w:tc>
          <w:tcPr>
            <w:tcW w:w="2948" w:type="dxa"/>
            <w:tcBorders>
              <w:top w:val="nil"/>
              <w:bottom w:val="nil"/>
            </w:tcBorders>
          </w:tcPr>
          <w:p w14:paraId="0064D634" w14:textId="77777777" w:rsidR="00C33F22" w:rsidRDefault="004C72BD">
            <w:pPr>
              <w:pStyle w:val="BulletTabelle"/>
              <w:rPr>
                <w:rFonts w:eastAsia="Arial Unicode MS"/>
              </w:rPr>
            </w:pPr>
            <w:r>
              <w:rPr>
                <w:rFonts w:eastAsia="Arial Unicode MS"/>
              </w:rPr>
              <w:t xml:space="preserve">OM Part C, Chapter </w:t>
            </w:r>
            <w:r>
              <w:rPr>
                <w:rFonts w:eastAsia="Arial Unicode MS"/>
                <w:color w:val="0070C0"/>
              </w:rPr>
              <w:t>3.5</w:t>
            </w:r>
            <w:r>
              <w:rPr>
                <w:rFonts w:eastAsia="Arial Unicode MS"/>
              </w:rPr>
              <w:t xml:space="preserve"> «Weather minima (students – at various stages of training»</w:t>
            </w:r>
          </w:p>
        </w:tc>
      </w:tr>
      <w:tr w:rsidR="00C33F22" w14:paraId="0FBA44E4" w14:textId="77777777">
        <w:trPr>
          <w:trHeight w:val="660"/>
        </w:trPr>
        <w:tc>
          <w:tcPr>
            <w:tcW w:w="2122" w:type="dxa"/>
            <w:vMerge/>
          </w:tcPr>
          <w:p w14:paraId="65FAC460" w14:textId="77777777" w:rsidR="00C33F22" w:rsidRDefault="00C33F22">
            <w:pPr>
              <w:pStyle w:val="StandardTabelleKursiv"/>
              <w:rPr>
                <w:rFonts w:eastAsia="Arial Unicode MS"/>
              </w:rPr>
            </w:pPr>
          </w:p>
        </w:tc>
        <w:tc>
          <w:tcPr>
            <w:tcW w:w="3260" w:type="dxa"/>
            <w:tcBorders>
              <w:top w:val="nil"/>
            </w:tcBorders>
          </w:tcPr>
          <w:p w14:paraId="604C750F" w14:textId="77777777" w:rsidR="00C33F22" w:rsidRDefault="004C72BD">
            <w:pPr>
              <w:pStyle w:val="StandardTabelle"/>
              <w:rPr>
                <w:rFonts w:eastAsia="Arial Unicode MS"/>
              </w:rPr>
            </w:pPr>
            <w:r>
              <w:rPr>
                <w:rFonts w:eastAsia="Arial Unicode MS"/>
              </w:rPr>
              <w:t>Content:</w:t>
            </w:r>
          </w:p>
          <w:p w14:paraId="7033A6A6" w14:textId="77777777" w:rsidR="00C33F22" w:rsidRDefault="004C72BD">
            <w:pPr>
              <w:pStyle w:val="BulletTabelle"/>
              <w:rPr>
                <w:rFonts w:eastAsia="Arial Unicode MS"/>
              </w:rPr>
            </w:pPr>
            <w:r>
              <w:rPr>
                <w:rFonts w:eastAsia="Arial Unicode MS"/>
              </w:rPr>
              <w:t>introduce facility; aircraft fleet, airport/aerodrome environment;</w:t>
            </w:r>
          </w:p>
          <w:p w14:paraId="088D2538" w14:textId="77777777" w:rsidR="00C33F22" w:rsidRDefault="004C72BD">
            <w:pPr>
              <w:pStyle w:val="BulletTabelle"/>
              <w:rPr>
                <w:rFonts w:eastAsia="Arial Unicode MS"/>
              </w:rPr>
            </w:pPr>
            <w:r>
              <w:rPr>
                <w:rFonts w:eastAsia="Arial Unicode MS"/>
              </w:rPr>
              <w:t>outline pilot training concepts and requirements;</w:t>
            </w:r>
          </w:p>
        </w:tc>
        <w:tc>
          <w:tcPr>
            <w:tcW w:w="1701" w:type="dxa"/>
            <w:tcBorders>
              <w:top w:val="nil"/>
            </w:tcBorders>
          </w:tcPr>
          <w:p w14:paraId="29D99303" w14:textId="77777777" w:rsidR="00C33F22" w:rsidRDefault="00C33F22">
            <w:pPr>
              <w:pStyle w:val="StandardTabelleKursiv"/>
              <w:rPr>
                <w:rFonts w:eastAsia="Arial Unicode MS"/>
              </w:rPr>
            </w:pPr>
          </w:p>
        </w:tc>
        <w:tc>
          <w:tcPr>
            <w:tcW w:w="2948" w:type="dxa"/>
            <w:tcBorders>
              <w:top w:val="nil"/>
            </w:tcBorders>
          </w:tcPr>
          <w:p w14:paraId="1AE9A060" w14:textId="77777777" w:rsidR="00C33F22" w:rsidRDefault="00C33F22">
            <w:pPr>
              <w:pStyle w:val="StandardTabelleKursiv"/>
              <w:rPr>
                <w:rFonts w:eastAsia="Arial Unicode MS"/>
              </w:rPr>
            </w:pPr>
          </w:p>
        </w:tc>
      </w:tr>
      <w:tr w:rsidR="00C33F22" w14:paraId="14D7F59A" w14:textId="77777777">
        <w:trPr>
          <w:trHeight w:val="4009"/>
        </w:trPr>
        <w:tc>
          <w:tcPr>
            <w:tcW w:w="2122" w:type="dxa"/>
            <w:vMerge/>
          </w:tcPr>
          <w:p w14:paraId="77F19346" w14:textId="77777777" w:rsidR="00C33F22" w:rsidRDefault="00C33F22">
            <w:pPr>
              <w:pStyle w:val="StandardTabelleKursiv"/>
              <w:rPr>
                <w:rFonts w:eastAsia="Arial Unicode MS"/>
              </w:rPr>
            </w:pPr>
          </w:p>
        </w:tc>
        <w:tc>
          <w:tcPr>
            <w:tcW w:w="3260" w:type="dxa"/>
            <w:tcBorders>
              <w:top w:val="single" w:sz="4" w:space="0" w:color="auto"/>
              <w:bottom w:val="single" w:sz="4" w:space="0" w:color="auto"/>
            </w:tcBorders>
          </w:tcPr>
          <w:p w14:paraId="09ABEA55" w14:textId="77777777" w:rsidR="00C33F22" w:rsidRDefault="004C72BD">
            <w:pPr>
              <w:pStyle w:val="BulletTabelle"/>
              <w:rPr>
                <w:rFonts w:eastAsia="Arial Unicode MS"/>
              </w:rPr>
            </w:pPr>
            <w:r>
              <w:rPr>
                <w:rFonts w:eastAsia="Arial Unicode MS"/>
              </w:rPr>
              <w:t>conduct the trial lesson on the basis of the first phase of LAPL/PPL syllabus containing exercises:</w:t>
            </w:r>
          </w:p>
          <w:p w14:paraId="234962C6" w14:textId="77777777" w:rsidR="00C33F22" w:rsidRDefault="004C72BD">
            <w:pPr>
              <w:pStyle w:val="AufzhlungTabelleEinzug"/>
              <w:rPr>
                <w:rFonts w:eastAsia="Arial Unicode MS"/>
              </w:rPr>
            </w:pPr>
            <w:r>
              <w:rPr>
                <w:rFonts w:eastAsia="Arial Unicode MS"/>
              </w:rPr>
              <w:t>effects of controls;</w:t>
            </w:r>
          </w:p>
          <w:p w14:paraId="515EF9A1" w14:textId="77777777" w:rsidR="00C33F22" w:rsidRDefault="004C72BD">
            <w:pPr>
              <w:pStyle w:val="AufzhlungTabelleEinzug"/>
              <w:rPr>
                <w:rFonts w:eastAsia="Arial Unicode MS"/>
              </w:rPr>
            </w:pPr>
            <w:r>
              <w:rPr>
                <w:rFonts w:eastAsia="Arial Unicode MS"/>
              </w:rPr>
              <w:t>straight level flights;</w:t>
            </w:r>
          </w:p>
          <w:p w14:paraId="439B7C11" w14:textId="77777777" w:rsidR="00C33F22" w:rsidRDefault="004C72BD">
            <w:pPr>
              <w:pStyle w:val="AufzhlungTabelleEinzug"/>
              <w:rPr>
                <w:rFonts w:eastAsia="Arial Unicode MS"/>
              </w:rPr>
            </w:pPr>
            <w:r>
              <w:rPr>
                <w:rFonts w:eastAsia="Arial Unicode MS"/>
              </w:rPr>
              <w:t>climbing and descending;</w:t>
            </w:r>
          </w:p>
          <w:p w14:paraId="3EF36534" w14:textId="77777777" w:rsidR="00C33F22" w:rsidRDefault="004C72BD">
            <w:pPr>
              <w:pStyle w:val="AufzhlungTabelleEinzug"/>
              <w:rPr>
                <w:rFonts w:eastAsia="Arial Unicode MS"/>
              </w:rPr>
            </w:pPr>
            <w:r>
              <w:rPr>
                <w:rFonts w:eastAsia="Arial Unicode MS"/>
              </w:rPr>
              <w:t>turning;</w:t>
            </w:r>
          </w:p>
          <w:p w14:paraId="1A7E4B3E" w14:textId="77777777" w:rsidR="00C33F22" w:rsidRDefault="004C72BD">
            <w:pPr>
              <w:pStyle w:val="AufzhlungTabelleEinzug"/>
              <w:rPr>
                <w:rFonts w:eastAsia="Arial Unicode MS"/>
                <w:color w:val="0070C0"/>
              </w:rPr>
            </w:pPr>
            <w:r>
              <w:rPr>
                <w:rFonts w:eastAsia="Arial Unicode MS"/>
                <w:color w:val="0070C0"/>
              </w:rPr>
              <w:t>…</w:t>
            </w:r>
          </w:p>
          <w:p w14:paraId="7A194AB5" w14:textId="77777777" w:rsidR="00C33F22" w:rsidRDefault="004C72BD">
            <w:pPr>
              <w:pStyle w:val="BulletTabelle"/>
              <w:rPr>
                <w:rFonts w:eastAsia="Arial Unicode MS"/>
              </w:rPr>
            </w:pPr>
            <w:r>
              <w:rPr>
                <w:rFonts w:eastAsia="Arial Unicode MS"/>
              </w:rPr>
              <w:t>Debriefing/closing</w:t>
            </w:r>
          </w:p>
          <w:p w14:paraId="37540302" w14:textId="77777777" w:rsidR="00C33F22" w:rsidRDefault="004C72BD">
            <w:pPr>
              <w:pStyle w:val="AufzhlungTabelleEinzug"/>
              <w:rPr>
                <w:rFonts w:eastAsia="Arial Unicode MS"/>
              </w:rPr>
            </w:pPr>
            <w:r>
              <w:rPr>
                <w:rFonts w:eastAsia="Arial Unicode MS"/>
              </w:rPr>
              <w:t>listen attentively to the participants impressions;</w:t>
            </w:r>
          </w:p>
          <w:p w14:paraId="2D0423F1" w14:textId="77777777" w:rsidR="00C33F22" w:rsidRDefault="004C72BD">
            <w:pPr>
              <w:pStyle w:val="AufzhlungTabelleEinzug"/>
              <w:rPr>
                <w:rFonts w:eastAsia="Arial Unicode MS"/>
              </w:rPr>
            </w:pPr>
            <w:r>
              <w:rPr>
                <w:rFonts w:eastAsia="Arial Unicode MS"/>
              </w:rPr>
              <w:t>name the major strengths;</w:t>
            </w:r>
          </w:p>
          <w:p w14:paraId="12E3A195" w14:textId="77777777" w:rsidR="00C33F22" w:rsidRDefault="004C72BD">
            <w:pPr>
              <w:pStyle w:val="AufzhlungTabelleEinzug"/>
              <w:rPr>
                <w:rFonts w:eastAsia="Arial Unicode MS"/>
              </w:rPr>
            </w:pPr>
            <w:r>
              <w:rPr>
                <w:rFonts w:eastAsia="Arial Unicode MS"/>
              </w:rPr>
              <w:t>motivate the participants interests;</w:t>
            </w:r>
          </w:p>
          <w:p w14:paraId="41BA7A1D" w14:textId="77777777" w:rsidR="00C33F22" w:rsidRDefault="004C72BD">
            <w:pPr>
              <w:pStyle w:val="AufzhlungTabelleEinzug"/>
              <w:rPr>
                <w:rFonts w:eastAsia="Arial Unicode MS"/>
                <w:color w:val="0070C0"/>
              </w:rPr>
            </w:pPr>
            <w:r>
              <w:rPr>
                <w:rFonts w:eastAsia="Arial Unicode MS"/>
                <w:color w:val="0070C0"/>
              </w:rPr>
              <w:t>…</w:t>
            </w:r>
          </w:p>
          <w:p w14:paraId="29EB9216" w14:textId="77777777" w:rsidR="00C33F22" w:rsidRDefault="004C72BD" w:rsidP="00751A2E">
            <w:pPr>
              <w:pStyle w:val="BulletTabelle"/>
              <w:rPr>
                <w:rFonts w:eastAsia="Arial Unicode MS"/>
              </w:rPr>
            </w:pPr>
            <w:r>
              <w:rPr>
                <w:rFonts w:eastAsia="Arial Unicode MS"/>
              </w:rPr>
              <w:t xml:space="preserve">provide the HT with a feedback </w:t>
            </w:r>
          </w:p>
        </w:tc>
        <w:tc>
          <w:tcPr>
            <w:tcW w:w="1701" w:type="dxa"/>
            <w:tcBorders>
              <w:top w:val="single" w:sz="4" w:space="0" w:color="auto"/>
              <w:bottom w:val="single" w:sz="4" w:space="0" w:color="auto"/>
            </w:tcBorders>
          </w:tcPr>
          <w:p w14:paraId="4D5030E1" w14:textId="77777777" w:rsidR="00C33F22" w:rsidRDefault="00C33F22">
            <w:pPr>
              <w:pStyle w:val="StandardTabelleKursiv"/>
              <w:rPr>
                <w:rFonts w:eastAsia="Arial Unicode MS"/>
              </w:rPr>
            </w:pPr>
          </w:p>
        </w:tc>
        <w:tc>
          <w:tcPr>
            <w:tcW w:w="2948" w:type="dxa"/>
            <w:tcBorders>
              <w:top w:val="single" w:sz="4" w:space="0" w:color="auto"/>
              <w:bottom w:val="single" w:sz="4" w:space="0" w:color="auto"/>
            </w:tcBorders>
          </w:tcPr>
          <w:p w14:paraId="18700E3E" w14:textId="77777777" w:rsidR="00C33F22" w:rsidRDefault="004C72BD">
            <w:pPr>
              <w:pStyle w:val="BulletTabelle"/>
              <w:rPr>
                <w:rFonts w:eastAsia="Arial Unicode MS"/>
              </w:rPr>
            </w:pPr>
            <w:r>
              <w:rPr>
                <w:rFonts w:eastAsia="Arial Unicode MS"/>
              </w:rPr>
              <w:t>LAPL/PPL syllabus lesson plans</w:t>
            </w:r>
          </w:p>
          <w:p w14:paraId="1DDF2695" w14:textId="77777777" w:rsidR="00C33F22" w:rsidRDefault="004C72BD">
            <w:pPr>
              <w:pStyle w:val="BulletTabelle"/>
              <w:rPr>
                <w:rFonts w:eastAsia="Arial Unicode MS"/>
              </w:rPr>
            </w:pPr>
            <w:r>
              <w:rPr>
                <w:rFonts w:eastAsia="Arial Unicode MS"/>
              </w:rPr>
              <w:t xml:space="preserve">TM Part 2, Chapter </w:t>
            </w:r>
            <w:r>
              <w:rPr>
                <w:rFonts w:eastAsia="Arial Unicode MS"/>
                <w:color w:val="0070C0"/>
              </w:rPr>
              <w:t>2.6</w:t>
            </w:r>
            <w:r>
              <w:rPr>
                <w:rFonts w:eastAsia="Arial Unicode MS"/>
              </w:rPr>
              <w:t xml:space="preserve"> «Instructional methods»</w:t>
            </w:r>
          </w:p>
        </w:tc>
      </w:tr>
      <w:tr w:rsidR="00C33F22" w14:paraId="611651E2" w14:textId="77777777">
        <w:trPr>
          <w:trHeight w:val="226"/>
        </w:trPr>
        <w:tc>
          <w:tcPr>
            <w:tcW w:w="10031" w:type="dxa"/>
            <w:gridSpan w:val="4"/>
          </w:tcPr>
          <w:p w14:paraId="3BF5D5C2" w14:textId="77777777" w:rsidR="00C33F22" w:rsidRDefault="004C72BD">
            <w:pPr>
              <w:pStyle w:val="StandardTabelle"/>
              <w:rPr>
                <w:rFonts w:eastAsia="Arial Unicode MS"/>
              </w:rPr>
            </w:pPr>
            <w:r>
              <w:rPr>
                <w:rFonts w:eastAsia="Arial Unicode MS"/>
              </w:rPr>
              <w:t>Flight time may count towards the grant of the proposed category of licence if the trial lesson is conducted with a flight instructor (FI).</w:t>
            </w:r>
          </w:p>
        </w:tc>
      </w:tr>
    </w:tbl>
    <w:p w14:paraId="30504636" w14:textId="77777777" w:rsidR="00C33F22" w:rsidRDefault="004C72BD">
      <w:r>
        <w:br w:type="page"/>
      </w:r>
    </w:p>
    <w:p w14:paraId="12A249CE" w14:textId="77777777" w:rsidR="00C33F22" w:rsidRDefault="004C72BD">
      <w:pPr>
        <w:pStyle w:val="berschrift1"/>
      </w:pPr>
      <w:bookmarkStart w:id="118" w:name="_Toc123816807"/>
      <w:r>
        <w:lastRenderedPageBreak/>
        <w:t>Operations Manual B (OM Part B)</w:t>
      </w:r>
      <w:bookmarkEnd w:id="118"/>
    </w:p>
    <w:p w14:paraId="76F6228C" w14:textId="77777777" w:rsidR="00C33F22" w:rsidRDefault="004C72BD">
      <w:pPr>
        <w:pStyle w:val="RevisionStatus"/>
        <w:rPr>
          <w:lang w:val="en-GB"/>
        </w:rPr>
      </w:pPr>
      <w:bookmarkStart w:id="119" w:name="_Toc368390894"/>
      <w:bookmarkStart w:id="120" w:name="_Toc368390933"/>
      <w:bookmarkStart w:id="121" w:name="_Toc134430136"/>
      <w:r>
        <w:rPr>
          <w:lang w:val="en-GB"/>
        </w:rPr>
        <w:t>Part B</w:t>
      </w:r>
      <w:r>
        <w:rPr>
          <w:lang w:val="en-GB"/>
        </w:rPr>
        <w:tab/>
        <w:t xml:space="preserve">REV0 / </w:t>
      </w:r>
      <w:bookmarkEnd w:id="119"/>
      <w:bookmarkEnd w:id="120"/>
      <w:r>
        <w:rPr>
          <w:lang w:val="en-GB"/>
        </w:rPr>
        <w:t>TBD</w:t>
      </w:r>
      <w:bookmarkEnd w:id="121"/>
      <w:r>
        <w:rPr>
          <w:lang w:val="en-GB"/>
        </w:rPr>
        <w:t xml:space="preserve"> </w:t>
      </w:r>
    </w:p>
    <w:p w14:paraId="5B985656" w14:textId="77777777" w:rsidR="00C33F22" w:rsidRDefault="004C72BD">
      <w:pPr>
        <w:pStyle w:val="berschrift2"/>
      </w:pPr>
      <w:bookmarkStart w:id="122" w:name="_Toc123816808"/>
      <w:r>
        <w:t>Aircraft descriptive notes, operational and technical details</w:t>
      </w:r>
      <w:bookmarkEnd w:id="122"/>
    </w:p>
    <w:p w14:paraId="7E34F648" w14:textId="77777777" w:rsidR="00C33F22" w:rsidRDefault="004C72BD">
      <w:pPr>
        <w:pStyle w:val="RevisionStatus"/>
        <w:rPr>
          <w:lang w:val="en-GB"/>
        </w:rPr>
      </w:pPr>
      <w:bookmarkStart w:id="123" w:name="_Toc134430137"/>
      <w:r>
        <w:rPr>
          <w:lang w:val="en-GB"/>
        </w:rPr>
        <w:t>2.1</w:t>
      </w:r>
      <w:r>
        <w:rPr>
          <w:lang w:val="en-GB"/>
        </w:rPr>
        <w:tab/>
        <w:t>REV0 / TBD / APP</w:t>
      </w:r>
      <w:bookmarkEnd w:id="123"/>
    </w:p>
    <w:p w14:paraId="50D92E94" w14:textId="77777777" w:rsidR="00C33F22" w:rsidRDefault="004C72BD">
      <w:pPr>
        <w:rPr>
          <w:lang w:eastAsia="de-CH"/>
        </w:rPr>
      </w:pPr>
      <w:r>
        <w:rPr>
          <w:lang w:eastAsia="de-CH"/>
        </w:rPr>
        <w:t>Aircraft type specific operating procedures and technical details of aircraft used for training can be found in the manual provided by the manufacturer as stated on the list of aircraft used for training. Together with other documents, such as working checklists, abnormal/emergency checklists and other documents used for the operation of the aircraft they constitute the Operations Manual Part B.</w:t>
      </w:r>
    </w:p>
    <w:p w14:paraId="36DCB883" w14:textId="77777777" w:rsidR="00C33F22" w:rsidRDefault="004C72BD">
      <w:pPr>
        <w:rPr>
          <w:lang w:eastAsia="de-CH"/>
        </w:rPr>
      </w:pPr>
      <w:r>
        <w:rPr>
          <w:lang w:eastAsia="de-CH"/>
        </w:rPr>
        <w:t>Aircraft are to be operated in accordance with the relevant aircraft flight manual and other manuals provided by the manufacturer, such as POH including associated checklists and aircraft type specific operating procedures provided by the training organisation.</w:t>
      </w:r>
    </w:p>
    <w:p w14:paraId="4C9F3DC6" w14:textId="77777777" w:rsidR="00C33F22" w:rsidRDefault="004C72BD">
      <w:pPr>
        <w:rPr>
          <w:lang w:eastAsia="de-CH"/>
        </w:rPr>
      </w:pPr>
      <w:r>
        <w:rPr>
          <w:lang w:eastAsia="de-CH"/>
        </w:rPr>
        <w:t xml:space="preserve">Where any conflict is found between the documentation provided by the training organisation and those provided by the manufacturer, the content of the Aircraft Flight Manual (AFM) prevails. Any conflict found, is to be reported without delay to the Head of Training (HT) according to OM Chapter </w:t>
      </w:r>
      <w:r>
        <w:rPr>
          <w:color w:val="0070C0"/>
          <w:lang w:eastAsia="de-CH"/>
        </w:rPr>
        <w:t>1.20.10</w:t>
      </w:r>
      <w:r>
        <w:rPr>
          <w:lang w:eastAsia="de-CH"/>
        </w:rPr>
        <w:t xml:space="preserve"> «Occurrences Reporting».</w:t>
      </w:r>
    </w:p>
    <w:p w14:paraId="1411BA03" w14:textId="77777777" w:rsidR="00C33F22" w:rsidRDefault="004C72BD">
      <w:pPr>
        <w:rPr>
          <w:lang w:eastAsia="de-CH"/>
        </w:rPr>
      </w:pPr>
      <w:r>
        <w:rPr>
          <w:lang w:eastAsia="de-CH"/>
        </w:rPr>
        <w:t>It is the responsibility of the organisation, that instructors are supplied with the latest version of the aircraft type specific information (Operations Manual Part B) or parts thereof as relevant to their field of activity.</w:t>
      </w:r>
    </w:p>
    <w:p w14:paraId="0719B9D8" w14:textId="77777777" w:rsidR="00C33F22" w:rsidRDefault="004C72BD">
      <w:pPr>
        <w:rPr>
          <w:lang w:eastAsia="de-CH"/>
        </w:rPr>
      </w:pPr>
      <w:r>
        <w:rPr>
          <w:lang w:eastAsia="de-CH"/>
        </w:rPr>
        <w:t>The latest version of the relevant aircraft type specific information (Operations Manual Part B) is made available to students during their course of studies.</w:t>
      </w:r>
    </w:p>
    <w:p w14:paraId="00FB4227" w14:textId="77777777" w:rsidR="00C33F22" w:rsidRDefault="004C72BD">
      <w:r>
        <w:rPr>
          <w:lang w:eastAsia="de-CH"/>
        </w:rPr>
        <w:t xml:space="preserve">Different units of measurements are used for the various aircraft types. For conversion tables, refer </w:t>
      </w:r>
      <w:r>
        <w:t xml:space="preserve">to VFR Manual Switzerland, VFR Guide, Chapter </w:t>
      </w:r>
      <w:r>
        <w:rPr>
          <w:color w:val="0070C0"/>
        </w:rPr>
        <w:t>GEN 1-4</w:t>
      </w:r>
      <w:r>
        <w:t>.</w:t>
      </w:r>
    </w:p>
    <w:p w14:paraId="42258BDD" w14:textId="77777777" w:rsidR="00C33F22" w:rsidRDefault="004C72BD">
      <w:pPr>
        <w:pStyle w:val="berschrift3"/>
      </w:pPr>
      <w:bookmarkStart w:id="124" w:name="_Toc123816809"/>
      <w:r>
        <w:t>Aircraft used for training</w:t>
      </w:r>
      <w:bookmarkEnd w:id="124"/>
    </w:p>
    <w:p w14:paraId="357371E2" w14:textId="77777777" w:rsidR="00C33F22" w:rsidRDefault="004C72BD">
      <w:pPr>
        <w:pStyle w:val="RevisionStatus"/>
        <w:rPr>
          <w:lang w:val="en-GB"/>
        </w:rPr>
      </w:pPr>
      <w:bookmarkStart w:id="125" w:name="_Toc134430138"/>
      <w:r>
        <w:rPr>
          <w:lang w:val="en-GB"/>
        </w:rPr>
        <w:t>2.1.1</w:t>
      </w:r>
      <w:r>
        <w:rPr>
          <w:lang w:val="en-GB"/>
        </w:rPr>
        <w:tab/>
        <w:t>REV0 / TBD</w:t>
      </w:r>
      <w:bookmarkEnd w:id="125"/>
    </w:p>
    <w:p w14:paraId="28E4ACD1" w14:textId="77777777" w:rsidR="00C33F22" w:rsidRDefault="004C72BD">
      <w:r>
        <w:t xml:space="preserve">Refer to the App </w:t>
      </w:r>
      <w:r>
        <w:rPr>
          <w:color w:val="0070C0"/>
        </w:rPr>
        <w:t>XY</w:t>
      </w:r>
      <w:r>
        <w:t xml:space="preserve"> «</w:t>
      </w:r>
      <w:r>
        <w:rPr>
          <w:i/>
          <w:color w:val="0070C0"/>
        </w:rPr>
        <w:t>List of aircraft used for training</w:t>
      </w:r>
      <w:r>
        <w:t>»</w:t>
      </w:r>
    </w:p>
    <w:p w14:paraId="67C68CDD" w14:textId="77777777" w:rsidR="00C33F22" w:rsidRDefault="004C72BD">
      <w:pPr>
        <w:spacing w:after="0"/>
        <w:jc w:val="left"/>
      </w:pPr>
      <w:r>
        <w:br w:type="page"/>
      </w:r>
    </w:p>
    <w:p w14:paraId="4716EA4E" w14:textId="77777777" w:rsidR="00C33F22" w:rsidRDefault="004C72BD">
      <w:pPr>
        <w:pStyle w:val="berschrift2"/>
      </w:pPr>
      <w:bookmarkStart w:id="126" w:name="_Toc123816810"/>
      <w:r>
        <w:lastRenderedPageBreak/>
        <w:t>Aircraft handling</w:t>
      </w:r>
      <w:bookmarkEnd w:id="126"/>
    </w:p>
    <w:p w14:paraId="55277B04" w14:textId="77777777" w:rsidR="00C33F22" w:rsidRDefault="005176BB">
      <w:pPr>
        <w:pStyle w:val="RevisionStatus"/>
        <w:rPr>
          <w:lang w:val="en-GB"/>
        </w:rPr>
      </w:pPr>
      <w:bookmarkStart w:id="127" w:name="_Toc134430139"/>
      <w:r>
        <w:rPr>
          <w:lang w:val="en-GB"/>
        </w:rPr>
        <w:t>2.2</w:t>
      </w:r>
      <w:r>
        <w:rPr>
          <w:lang w:val="en-GB"/>
        </w:rPr>
        <w:tab/>
        <w:t>REV2</w:t>
      </w:r>
      <w:r w:rsidR="004C72BD">
        <w:rPr>
          <w:lang w:val="en-GB"/>
        </w:rPr>
        <w:t xml:space="preserve"> / TBD</w:t>
      </w:r>
      <w:bookmarkEnd w:id="127"/>
      <w:r w:rsidR="004C72BD">
        <w:rPr>
          <w:lang w:val="en-GB"/>
        </w:rPr>
        <w:t xml:space="preserve"> </w:t>
      </w:r>
    </w:p>
    <w:p w14:paraId="66A729A2" w14:textId="77777777" w:rsidR="00C33F22" w:rsidRDefault="004C72BD">
      <w:pPr>
        <w:pStyle w:val="StandardExampleTextKursiv"/>
        <w:rPr>
          <w:i w:val="0"/>
        </w:rPr>
      </w:pPr>
      <w:r>
        <w:rPr>
          <w:i w:val="0"/>
        </w:rPr>
        <w:t>Aircraft handling and operating procedures provide guidance to instructors and students to ensure safe, efficient, logical and predictable means of carrying out flight procedures and students’ practical training.</w:t>
      </w:r>
    </w:p>
    <w:p w14:paraId="35F51C3F" w14:textId="77777777" w:rsidR="00C33F22" w:rsidRDefault="004C72BD">
      <w:pPr>
        <w:pStyle w:val="StandardExampleTextKursiv"/>
        <w:rPr>
          <w:i w:val="0"/>
          <w:lang w:eastAsia="de-CH"/>
        </w:rPr>
      </w:pPr>
      <w:r>
        <w:rPr>
          <w:i w:val="0"/>
          <w:lang w:eastAsia="de-CH"/>
        </w:rPr>
        <w:t>Aircraft type specific operating procedures, technical details and checklists of aircraft used for training can be found as follows:</w:t>
      </w:r>
    </w:p>
    <w:tbl>
      <w:tblPr>
        <w:tblStyle w:val="Tabellenraster"/>
        <w:tblW w:w="0" w:type="auto"/>
        <w:tblInd w:w="108" w:type="dxa"/>
        <w:tblLook w:val="04A0" w:firstRow="1" w:lastRow="0" w:firstColumn="1" w:lastColumn="0" w:noHBand="0" w:noVBand="1"/>
      </w:tblPr>
      <w:tblGrid>
        <w:gridCol w:w="3309"/>
        <w:gridCol w:w="3755"/>
        <w:gridCol w:w="2824"/>
      </w:tblGrid>
      <w:tr w:rsidR="00C33F22" w14:paraId="2E05ED17" w14:textId="77777777">
        <w:tc>
          <w:tcPr>
            <w:tcW w:w="3309" w:type="dxa"/>
          </w:tcPr>
          <w:p w14:paraId="1749620C" w14:textId="77777777" w:rsidR="00C33F22" w:rsidRDefault="004C72BD">
            <w:pPr>
              <w:pStyle w:val="TabelleKopfzeileKursivFettLinks"/>
              <w:rPr>
                <w:i w:val="0"/>
                <w:sz w:val="20"/>
                <w:lang w:eastAsia="de-CH"/>
              </w:rPr>
            </w:pPr>
            <w:r>
              <w:rPr>
                <w:i w:val="0"/>
                <w:sz w:val="20"/>
                <w:lang w:eastAsia="de-CH"/>
              </w:rPr>
              <w:t>Subject</w:t>
            </w:r>
          </w:p>
        </w:tc>
        <w:tc>
          <w:tcPr>
            <w:tcW w:w="6579" w:type="dxa"/>
            <w:gridSpan w:val="2"/>
          </w:tcPr>
          <w:p w14:paraId="754332EF" w14:textId="77777777" w:rsidR="00C33F22" w:rsidRDefault="004C72BD">
            <w:pPr>
              <w:pStyle w:val="TabelleKopfzeileKursivFettLinks"/>
              <w:rPr>
                <w:i w:val="0"/>
                <w:sz w:val="20"/>
                <w:lang w:eastAsia="de-CH"/>
              </w:rPr>
            </w:pPr>
            <w:r>
              <w:rPr>
                <w:i w:val="0"/>
                <w:sz w:val="20"/>
                <w:lang w:eastAsia="de-CH"/>
              </w:rPr>
              <w:t>Reference</w:t>
            </w:r>
          </w:p>
        </w:tc>
      </w:tr>
      <w:tr w:rsidR="00C33F22" w14:paraId="5A05E5FB" w14:textId="77777777">
        <w:tc>
          <w:tcPr>
            <w:tcW w:w="3309" w:type="dxa"/>
            <w:vAlign w:val="center"/>
          </w:tcPr>
          <w:p w14:paraId="34656558" w14:textId="77777777" w:rsidR="00C33F22" w:rsidRDefault="004C72BD">
            <w:pPr>
              <w:pStyle w:val="StandardTabelleKursiv"/>
              <w:rPr>
                <w:i w:val="0"/>
                <w:lang w:eastAsia="de-CH"/>
              </w:rPr>
            </w:pPr>
            <w:r>
              <w:rPr>
                <w:i w:val="0"/>
                <w:lang w:eastAsia="de-CH"/>
              </w:rPr>
              <w:t>General information/descriptive notes</w:t>
            </w:r>
          </w:p>
        </w:tc>
        <w:tc>
          <w:tcPr>
            <w:tcW w:w="3755" w:type="dxa"/>
            <w:vAlign w:val="center"/>
          </w:tcPr>
          <w:p w14:paraId="30EDC094" w14:textId="77777777" w:rsidR="00C33F22" w:rsidRPr="00115F9A" w:rsidRDefault="004C72BD" w:rsidP="00115F9A">
            <w:pPr>
              <w:pStyle w:val="StandardTabelleKursiv"/>
              <w:rPr>
                <w:i w:val="0"/>
                <w:lang w:val="fr-CH" w:eastAsia="de-CH"/>
              </w:rPr>
            </w:pPr>
            <w:r w:rsidRPr="00115F9A">
              <w:rPr>
                <w:i w:val="0"/>
                <w:lang w:val="fr-CH" w:eastAsia="de-CH"/>
              </w:rPr>
              <w:t xml:space="preserve">OM Chapter </w:t>
            </w:r>
            <w:r w:rsidRPr="00115F9A">
              <w:rPr>
                <w:i w:val="0"/>
                <w:color w:val="0070C0"/>
                <w:lang w:val="fr-CH" w:eastAsia="de-CH"/>
              </w:rPr>
              <w:t>2.1</w:t>
            </w:r>
            <w:r w:rsidRPr="00115F9A">
              <w:rPr>
                <w:i w:val="0"/>
                <w:lang w:val="fr-CH" w:eastAsia="de-CH"/>
              </w:rPr>
              <w:t xml:space="preserve"> «A</w:t>
            </w:r>
            <w:r w:rsidR="00115F9A" w:rsidRPr="00115F9A">
              <w:rPr>
                <w:i w:val="0"/>
                <w:lang w:val="fr-CH" w:eastAsia="de-CH"/>
              </w:rPr>
              <w:t xml:space="preserve">ircraft </w:t>
            </w:r>
            <w:r w:rsidRPr="00115F9A">
              <w:rPr>
                <w:i w:val="0"/>
                <w:lang w:val="fr-CH" w:eastAsia="de-CH"/>
              </w:rPr>
              <w:t>Descriptive Notes»</w:t>
            </w:r>
          </w:p>
        </w:tc>
        <w:tc>
          <w:tcPr>
            <w:tcW w:w="2824" w:type="dxa"/>
            <w:vMerge w:val="restart"/>
            <w:vAlign w:val="center"/>
          </w:tcPr>
          <w:p w14:paraId="2C01BEEA" w14:textId="77777777" w:rsidR="00C33F22" w:rsidRDefault="004C72BD">
            <w:pPr>
              <w:pStyle w:val="StandardTabelleKursiv"/>
              <w:jc w:val="center"/>
              <w:rPr>
                <w:i w:val="0"/>
              </w:rPr>
            </w:pPr>
            <w:r>
              <w:rPr>
                <w:i w:val="0"/>
              </w:rPr>
              <w:t>For the applicable aircraft type specific documentation, refer to the «List of aircraft used for training» column «Operations Manual Part B Reference» of the concerned aircraft type</w:t>
            </w:r>
          </w:p>
        </w:tc>
      </w:tr>
      <w:tr w:rsidR="00C33F22" w14:paraId="219B425B" w14:textId="77777777">
        <w:tc>
          <w:tcPr>
            <w:tcW w:w="3309" w:type="dxa"/>
            <w:vAlign w:val="center"/>
          </w:tcPr>
          <w:p w14:paraId="2F54B942" w14:textId="77777777" w:rsidR="00C33F22" w:rsidRDefault="004C72BD">
            <w:pPr>
              <w:pStyle w:val="StandardTabelleKursiv"/>
              <w:rPr>
                <w:i w:val="0"/>
                <w:lang w:eastAsia="de-CH"/>
              </w:rPr>
            </w:pPr>
            <w:r>
              <w:rPr>
                <w:i w:val="0"/>
                <w:lang w:eastAsia="de-CH"/>
              </w:rPr>
              <w:t>Normal checklist</w:t>
            </w:r>
          </w:p>
        </w:tc>
        <w:tc>
          <w:tcPr>
            <w:tcW w:w="3755" w:type="dxa"/>
            <w:vMerge w:val="restart"/>
            <w:vAlign w:val="center"/>
          </w:tcPr>
          <w:p w14:paraId="6053E21B" w14:textId="77777777" w:rsidR="00C33F22" w:rsidRDefault="004C72BD">
            <w:pPr>
              <w:pStyle w:val="StandardTabelleKursiv"/>
              <w:rPr>
                <w:i w:val="0"/>
                <w:lang w:eastAsia="de-CH"/>
              </w:rPr>
            </w:pPr>
            <w:r>
              <w:rPr>
                <w:i w:val="0"/>
                <w:lang w:eastAsia="de-CH"/>
              </w:rPr>
              <w:t xml:space="preserve">OM Chapter </w:t>
            </w:r>
            <w:r>
              <w:rPr>
                <w:i w:val="0"/>
                <w:color w:val="0070C0"/>
                <w:lang w:eastAsia="de-CH"/>
              </w:rPr>
              <w:t>2.2</w:t>
            </w:r>
            <w:r>
              <w:rPr>
                <w:i w:val="0"/>
                <w:lang w:eastAsia="de-CH"/>
              </w:rPr>
              <w:t xml:space="preserve"> «Aircraft Handling»</w:t>
            </w:r>
          </w:p>
        </w:tc>
        <w:tc>
          <w:tcPr>
            <w:tcW w:w="2824" w:type="dxa"/>
            <w:vMerge/>
          </w:tcPr>
          <w:p w14:paraId="0D160A71" w14:textId="77777777" w:rsidR="00C33F22" w:rsidRDefault="00C33F22">
            <w:pPr>
              <w:pStyle w:val="StandardTabelleKursiv"/>
              <w:rPr>
                <w:i w:val="0"/>
                <w:lang w:eastAsia="de-CH"/>
              </w:rPr>
            </w:pPr>
          </w:p>
        </w:tc>
      </w:tr>
      <w:tr w:rsidR="00C33F22" w14:paraId="44D12C36" w14:textId="77777777">
        <w:tc>
          <w:tcPr>
            <w:tcW w:w="3309" w:type="dxa"/>
            <w:vAlign w:val="center"/>
          </w:tcPr>
          <w:p w14:paraId="5C4D6477" w14:textId="77777777" w:rsidR="00C33F22" w:rsidRDefault="004C72BD">
            <w:pPr>
              <w:pStyle w:val="StandardTabelleKursiv"/>
              <w:rPr>
                <w:i w:val="0"/>
                <w:lang w:eastAsia="de-CH"/>
              </w:rPr>
            </w:pPr>
            <w:r>
              <w:rPr>
                <w:i w:val="0"/>
                <w:lang w:eastAsia="de-CH"/>
              </w:rPr>
              <w:t>Limitations</w:t>
            </w:r>
          </w:p>
        </w:tc>
        <w:tc>
          <w:tcPr>
            <w:tcW w:w="3755" w:type="dxa"/>
            <w:vMerge/>
            <w:vAlign w:val="center"/>
          </w:tcPr>
          <w:p w14:paraId="2014070B" w14:textId="77777777" w:rsidR="00C33F22" w:rsidRDefault="00C33F22">
            <w:pPr>
              <w:pStyle w:val="StandardTabelleKursiv"/>
              <w:rPr>
                <w:i w:val="0"/>
                <w:lang w:eastAsia="de-CH"/>
              </w:rPr>
            </w:pPr>
          </w:p>
        </w:tc>
        <w:tc>
          <w:tcPr>
            <w:tcW w:w="2824" w:type="dxa"/>
            <w:vMerge/>
          </w:tcPr>
          <w:p w14:paraId="3B5EF45B" w14:textId="77777777" w:rsidR="00C33F22" w:rsidRDefault="00C33F22">
            <w:pPr>
              <w:pStyle w:val="StandardTabelleKursiv"/>
              <w:rPr>
                <w:i w:val="0"/>
                <w:lang w:eastAsia="de-CH"/>
              </w:rPr>
            </w:pPr>
          </w:p>
        </w:tc>
      </w:tr>
      <w:tr w:rsidR="00C33F22" w14:paraId="7BEBBD30" w14:textId="77777777">
        <w:tc>
          <w:tcPr>
            <w:tcW w:w="3309" w:type="dxa"/>
            <w:vAlign w:val="center"/>
          </w:tcPr>
          <w:p w14:paraId="2799F5B3" w14:textId="77777777" w:rsidR="00C33F22" w:rsidRDefault="004C72BD">
            <w:pPr>
              <w:pStyle w:val="StandardTabelleKursiv"/>
              <w:rPr>
                <w:i w:val="0"/>
                <w:lang w:eastAsia="de-CH"/>
              </w:rPr>
            </w:pPr>
            <w:r>
              <w:rPr>
                <w:i w:val="0"/>
                <w:lang w:eastAsia="de-CH"/>
              </w:rPr>
              <w:t>Normal procedures</w:t>
            </w:r>
            <w:r w:rsidR="005C17A8">
              <w:rPr>
                <w:i w:val="0"/>
                <w:lang w:eastAsia="de-CH"/>
              </w:rPr>
              <w:t>, including upset prevention techniques</w:t>
            </w:r>
          </w:p>
        </w:tc>
        <w:tc>
          <w:tcPr>
            <w:tcW w:w="3755" w:type="dxa"/>
            <w:vMerge/>
            <w:vAlign w:val="center"/>
          </w:tcPr>
          <w:p w14:paraId="5873A4F3" w14:textId="77777777" w:rsidR="00C33F22" w:rsidRDefault="00C33F22">
            <w:pPr>
              <w:pStyle w:val="StandardTabelleKursiv"/>
              <w:rPr>
                <w:i w:val="0"/>
                <w:lang w:eastAsia="de-CH"/>
              </w:rPr>
            </w:pPr>
          </w:p>
        </w:tc>
        <w:tc>
          <w:tcPr>
            <w:tcW w:w="2824" w:type="dxa"/>
            <w:vMerge/>
          </w:tcPr>
          <w:p w14:paraId="678BDEB5" w14:textId="77777777" w:rsidR="00C33F22" w:rsidRDefault="00C33F22">
            <w:pPr>
              <w:pStyle w:val="StandardTabelleKursiv"/>
              <w:rPr>
                <w:i w:val="0"/>
                <w:lang w:eastAsia="de-CH"/>
              </w:rPr>
            </w:pPr>
          </w:p>
        </w:tc>
      </w:tr>
      <w:tr w:rsidR="00C33F22" w14:paraId="405A7A70" w14:textId="77777777">
        <w:tc>
          <w:tcPr>
            <w:tcW w:w="3309" w:type="dxa"/>
            <w:vMerge w:val="restart"/>
            <w:vAlign w:val="center"/>
          </w:tcPr>
          <w:p w14:paraId="1DC5C8CF" w14:textId="77777777" w:rsidR="00C33F22" w:rsidRDefault="004C72BD">
            <w:pPr>
              <w:pStyle w:val="StandardTabelleKursiv"/>
              <w:rPr>
                <w:i w:val="0"/>
                <w:lang w:eastAsia="de-CH"/>
              </w:rPr>
            </w:pPr>
            <w:r>
              <w:rPr>
                <w:i w:val="0"/>
                <w:lang w:eastAsia="de-CH"/>
              </w:rPr>
              <w:t>Performance</w:t>
            </w:r>
          </w:p>
        </w:tc>
        <w:tc>
          <w:tcPr>
            <w:tcW w:w="3755" w:type="dxa"/>
            <w:vAlign w:val="center"/>
          </w:tcPr>
          <w:p w14:paraId="47B5761B" w14:textId="77777777" w:rsidR="00C33F22" w:rsidRDefault="004C72BD">
            <w:pPr>
              <w:pStyle w:val="StandardTabelleKursiv"/>
              <w:rPr>
                <w:i w:val="0"/>
                <w:lang w:eastAsia="de-CH"/>
              </w:rPr>
            </w:pPr>
            <w:r>
              <w:rPr>
                <w:i w:val="0"/>
                <w:lang w:eastAsia="de-CH"/>
              </w:rPr>
              <w:t xml:space="preserve">OM Chapter </w:t>
            </w:r>
            <w:r>
              <w:rPr>
                <w:i w:val="0"/>
                <w:color w:val="0070C0"/>
                <w:lang w:eastAsia="de-CH"/>
              </w:rPr>
              <w:t>3.1</w:t>
            </w:r>
            <w:r>
              <w:rPr>
                <w:i w:val="0"/>
                <w:lang w:eastAsia="de-CH"/>
              </w:rPr>
              <w:t xml:space="preserve"> «Performance»</w:t>
            </w:r>
          </w:p>
        </w:tc>
        <w:tc>
          <w:tcPr>
            <w:tcW w:w="2824" w:type="dxa"/>
            <w:vMerge/>
          </w:tcPr>
          <w:p w14:paraId="1780B989" w14:textId="77777777" w:rsidR="00C33F22" w:rsidRDefault="00C33F22">
            <w:pPr>
              <w:pStyle w:val="StandardTabelleKursiv"/>
              <w:rPr>
                <w:i w:val="0"/>
                <w:lang w:eastAsia="de-CH"/>
              </w:rPr>
            </w:pPr>
          </w:p>
        </w:tc>
      </w:tr>
      <w:tr w:rsidR="00C33F22" w14:paraId="2225B551" w14:textId="77777777">
        <w:tc>
          <w:tcPr>
            <w:tcW w:w="3309" w:type="dxa"/>
            <w:vMerge/>
            <w:vAlign w:val="center"/>
          </w:tcPr>
          <w:p w14:paraId="6A17E0F8" w14:textId="77777777" w:rsidR="00C33F22" w:rsidRDefault="00C33F22">
            <w:pPr>
              <w:pStyle w:val="StandardTabelleKursiv"/>
              <w:rPr>
                <w:i w:val="0"/>
                <w:lang w:eastAsia="de-CH"/>
              </w:rPr>
            </w:pPr>
          </w:p>
        </w:tc>
        <w:tc>
          <w:tcPr>
            <w:tcW w:w="3755" w:type="dxa"/>
            <w:vAlign w:val="center"/>
          </w:tcPr>
          <w:p w14:paraId="311E7278" w14:textId="77777777" w:rsidR="00C33F22" w:rsidRDefault="004C72BD">
            <w:pPr>
              <w:pStyle w:val="StandardTabelleKursiv"/>
              <w:rPr>
                <w:i w:val="0"/>
                <w:lang w:eastAsia="de-CH"/>
              </w:rPr>
            </w:pPr>
            <w:r>
              <w:rPr>
                <w:i w:val="0"/>
                <w:lang w:eastAsia="de-CH"/>
              </w:rPr>
              <w:t xml:space="preserve">OM Chapter </w:t>
            </w:r>
            <w:r>
              <w:rPr>
                <w:i w:val="0"/>
                <w:color w:val="0070C0"/>
                <w:lang w:eastAsia="de-CH"/>
              </w:rPr>
              <w:t>3.2</w:t>
            </w:r>
            <w:r>
              <w:rPr>
                <w:i w:val="0"/>
                <w:lang w:eastAsia="de-CH"/>
              </w:rPr>
              <w:t xml:space="preserve"> «Flight Planning»</w:t>
            </w:r>
          </w:p>
        </w:tc>
        <w:tc>
          <w:tcPr>
            <w:tcW w:w="2824" w:type="dxa"/>
            <w:vMerge/>
          </w:tcPr>
          <w:p w14:paraId="781A4067" w14:textId="77777777" w:rsidR="00C33F22" w:rsidRDefault="00C33F22">
            <w:pPr>
              <w:pStyle w:val="StandardTabelleKursiv"/>
              <w:rPr>
                <w:i w:val="0"/>
                <w:lang w:eastAsia="de-CH"/>
              </w:rPr>
            </w:pPr>
          </w:p>
        </w:tc>
      </w:tr>
      <w:tr w:rsidR="00C33F22" w14:paraId="512DE8C1" w14:textId="77777777">
        <w:tc>
          <w:tcPr>
            <w:tcW w:w="3309" w:type="dxa"/>
            <w:vAlign w:val="center"/>
          </w:tcPr>
          <w:p w14:paraId="1BA9AEAF" w14:textId="77777777" w:rsidR="00C33F22" w:rsidRDefault="004C72BD">
            <w:pPr>
              <w:pStyle w:val="StandardTabelleKursiv"/>
              <w:rPr>
                <w:i w:val="0"/>
                <w:lang w:eastAsia="de-CH"/>
              </w:rPr>
            </w:pPr>
            <w:r>
              <w:rPr>
                <w:i w:val="0"/>
                <w:lang w:eastAsia="de-CH"/>
              </w:rPr>
              <w:t>Mass and balance</w:t>
            </w:r>
          </w:p>
        </w:tc>
        <w:tc>
          <w:tcPr>
            <w:tcW w:w="3755" w:type="dxa"/>
            <w:vMerge w:val="restart"/>
            <w:vAlign w:val="center"/>
          </w:tcPr>
          <w:p w14:paraId="579F2346" w14:textId="77777777" w:rsidR="00C33F22" w:rsidRDefault="004C72BD">
            <w:pPr>
              <w:pStyle w:val="StandardTabelleKursiv"/>
              <w:rPr>
                <w:i w:val="0"/>
                <w:lang w:eastAsia="de-CH"/>
              </w:rPr>
            </w:pPr>
            <w:r>
              <w:rPr>
                <w:i w:val="0"/>
                <w:lang w:eastAsia="de-CH"/>
              </w:rPr>
              <w:t xml:space="preserve">OM Chapter </w:t>
            </w:r>
            <w:r>
              <w:rPr>
                <w:i w:val="0"/>
                <w:color w:val="0070C0"/>
                <w:lang w:eastAsia="de-CH"/>
              </w:rPr>
              <w:t>3.3</w:t>
            </w:r>
            <w:r>
              <w:rPr>
                <w:i w:val="0"/>
                <w:lang w:eastAsia="de-CH"/>
              </w:rPr>
              <w:t xml:space="preserve"> «Loading»</w:t>
            </w:r>
          </w:p>
        </w:tc>
        <w:tc>
          <w:tcPr>
            <w:tcW w:w="2824" w:type="dxa"/>
            <w:vMerge/>
          </w:tcPr>
          <w:p w14:paraId="0F191B03" w14:textId="77777777" w:rsidR="00C33F22" w:rsidRDefault="00C33F22">
            <w:pPr>
              <w:pStyle w:val="StandardTabelleKursiv"/>
              <w:rPr>
                <w:i w:val="0"/>
                <w:lang w:eastAsia="de-CH"/>
              </w:rPr>
            </w:pPr>
          </w:p>
        </w:tc>
      </w:tr>
      <w:tr w:rsidR="00C33F22" w14:paraId="09D744FB" w14:textId="77777777">
        <w:tc>
          <w:tcPr>
            <w:tcW w:w="3309" w:type="dxa"/>
            <w:vAlign w:val="center"/>
          </w:tcPr>
          <w:p w14:paraId="69470376" w14:textId="77777777" w:rsidR="00C33F22" w:rsidRDefault="004C72BD">
            <w:pPr>
              <w:pStyle w:val="StandardTabelleKursiv"/>
              <w:rPr>
                <w:i w:val="0"/>
                <w:lang w:eastAsia="de-CH"/>
              </w:rPr>
            </w:pPr>
            <w:r>
              <w:rPr>
                <w:i w:val="0"/>
                <w:lang w:eastAsia="de-CH"/>
              </w:rPr>
              <w:t>Loading</w:t>
            </w:r>
          </w:p>
        </w:tc>
        <w:tc>
          <w:tcPr>
            <w:tcW w:w="3755" w:type="dxa"/>
            <w:vMerge/>
            <w:vAlign w:val="center"/>
          </w:tcPr>
          <w:p w14:paraId="645CAD6B" w14:textId="77777777" w:rsidR="00C33F22" w:rsidRDefault="00C33F22">
            <w:pPr>
              <w:pStyle w:val="StandardTabelleKursiv"/>
              <w:rPr>
                <w:i w:val="0"/>
                <w:lang w:eastAsia="de-CH"/>
              </w:rPr>
            </w:pPr>
          </w:p>
        </w:tc>
        <w:tc>
          <w:tcPr>
            <w:tcW w:w="2824" w:type="dxa"/>
            <w:vMerge/>
          </w:tcPr>
          <w:p w14:paraId="5275BCC2" w14:textId="77777777" w:rsidR="00C33F22" w:rsidRDefault="00C33F22">
            <w:pPr>
              <w:pStyle w:val="StandardTabelleKursiv"/>
              <w:rPr>
                <w:i w:val="0"/>
                <w:lang w:eastAsia="de-CH"/>
              </w:rPr>
            </w:pPr>
          </w:p>
        </w:tc>
      </w:tr>
      <w:tr w:rsidR="00C33F22" w14:paraId="6B800D2F" w14:textId="77777777">
        <w:tc>
          <w:tcPr>
            <w:tcW w:w="3309" w:type="dxa"/>
            <w:vAlign w:val="center"/>
          </w:tcPr>
          <w:p w14:paraId="227E173E" w14:textId="77777777" w:rsidR="00C33F22" w:rsidRDefault="004C72BD">
            <w:pPr>
              <w:pStyle w:val="StandardTabelleKursiv"/>
              <w:rPr>
                <w:i w:val="0"/>
                <w:lang w:eastAsia="de-CH"/>
              </w:rPr>
            </w:pPr>
            <w:r>
              <w:rPr>
                <w:i w:val="0"/>
                <w:lang w:eastAsia="de-CH"/>
              </w:rPr>
              <w:t>Minimum equipment for flight</w:t>
            </w:r>
          </w:p>
        </w:tc>
        <w:tc>
          <w:tcPr>
            <w:tcW w:w="3755" w:type="dxa"/>
            <w:vAlign w:val="center"/>
          </w:tcPr>
          <w:p w14:paraId="5A4E78FE" w14:textId="77777777" w:rsidR="00C33F22" w:rsidRDefault="004C72BD">
            <w:pPr>
              <w:pStyle w:val="StandardTabelleKursiv"/>
              <w:rPr>
                <w:i w:val="0"/>
                <w:lang w:eastAsia="de-CH"/>
              </w:rPr>
            </w:pPr>
            <w:r>
              <w:rPr>
                <w:i w:val="0"/>
                <w:lang w:eastAsia="de-CH"/>
              </w:rPr>
              <w:t xml:space="preserve">OM Chapter </w:t>
            </w:r>
            <w:r>
              <w:rPr>
                <w:i w:val="0"/>
                <w:color w:val="0070C0"/>
                <w:lang w:eastAsia="de-CH"/>
              </w:rPr>
              <w:t>2.5</w:t>
            </w:r>
            <w:r>
              <w:rPr>
                <w:i w:val="0"/>
                <w:lang w:eastAsia="de-CH"/>
              </w:rPr>
              <w:t xml:space="preserve"> «Allowable Deficiencies»</w:t>
            </w:r>
          </w:p>
        </w:tc>
        <w:tc>
          <w:tcPr>
            <w:tcW w:w="2824" w:type="dxa"/>
            <w:vMerge/>
          </w:tcPr>
          <w:p w14:paraId="0F848F74" w14:textId="77777777" w:rsidR="00C33F22" w:rsidRDefault="00C33F22">
            <w:pPr>
              <w:pStyle w:val="StandardTabelleKursiv"/>
              <w:rPr>
                <w:i w:val="0"/>
                <w:lang w:eastAsia="de-CH"/>
              </w:rPr>
            </w:pPr>
          </w:p>
        </w:tc>
      </w:tr>
      <w:tr w:rsidR="00C33F22" w14:paraId="1CACA518" w14:textId="77777777">
        <w:tc>
          <w:tcPr>
            <w:tcW w:w="3309" w:type="dxa"/>
            <w:vAlign w:val="center"/>
          </w:tcPr>
          <w:p w14:paraId="2A86BF2F" w14:textId="77777777" w:rsidR="00C33F22" w:rsidRDefault="004C72BD">
            <w:pPr>
              <w:pStyle w:val="StandardTabelleKursiv"/>
              <w:rPr>
                <w:i w:val="0"/>
                <w:lang w:eastAsia="de-CH"/>
              </w:rPr>
            </w:pPr>
            <w:r>
              <w:rPr>
                <w:i w:val="0"/>
                <w:lang w:eastAsia="de-CH"/>
              </w:rPr>
              <w:t>Aircraft systems</w:t>
            </w:r>
          </w:p>
        </w:tc>
        <w:tc>
          <w:tcPr>
            <w:tcW w:w="3755" w:type="dxa"/>
            <w:vAlign w:val="center"/>
          </w:tcPr>
          <w:p w14:paraId="0E613256" w14:textId="77777777" w:rsidR="00C33F22" w:rsidRDefault="004C72BD">
            <w:pPr>
              <w:pStyle w:val="StandardTabelleKursiv"/>
              <w:rPr>
                <w:i w:val="0"/>
                <w:lang w:eastAsia="de-CH"/>
              </w:rPr>
            </w:pPr>
            <w:r>
              <w:rPr>
                <w:i w:val="0"/>
              </w:rPr>
              <w:t>Applicable aircraft type specific documentation and/or theoretical knowledge training documentation</w:t>
            </w:r>
          </w:p>
        </w:tc>
        <w:tc>
          <w:tcPr>
            <w:tcW w:w="2824" w:type="dxa"/>
            <w:vMerge/>
          </w:tcPr>
          <w:p w14:paraId="41D4D2ED" w14:textId="77777777" w:rsidR="00C33F22" w:rsidRDefault="00C33F22">
            <w:pPr>
              <w:pStyle w:val="StandardTabelleKursiv"/>
              <w:rPr>
                <w:i w:val="0"/>
                <w:lang w:eastAsia="de-CH"/>
              </w:rPr>
            </w:pPr>
          </w:p>
        </w:tc>
      </w:tr>
      <w:tr w:rsidR="00C33F22" w14:paraId="7AFB01C3" w14:textId="77777777">
        <w:tc>
          <w:tcPr>
            <w:tcW w:w="3309" w:type="dxa"/>
            <w:vAlign w:val="center"/>
          </w:tcPr>
          <w:p w14:paraId="264638C7" w14:textId="77777777" w:rsidR="00C33F22" w:rsidRDefault="004C72BD">
            <w:pPr>
              <w:pStyle w:val="StandardTabelleKursiv"/>
              <w:rPr>
                <w:i w:val="0"/>
                <w:color w:val="0070C0"/>
                <w:lang w:eastAsia="de-CH"/>
              </w:rPr>
            </w:pPr>
            <w:r>
              <w:rPr>
                <w:i w:val="0"/>
                <w:color w:val="0070C0"/>
                <w:lang w:eastAsia="de-CH"/>
              </w:rPr>
              <w:t>…</w:t>
            </w:r>
          </w:p>
        </w:tc>
        <w:tc>
          <w:tcPr>
            <w:tcW w:w="3755" w:type="dxa"/>
            <w:vAlign w:val="center"/>
          </w:tcPr>
          <w:p w14:paraId="6EFCE077" w14:textId="77777777" w:rsidR="00C33F22" w:rsidRDefault="004C72BD">
            <w:pPr>
              <w:pStyle w:val="StandardTabelleKursiv"/>
              <w:rPr>
                <w:i w:val="0"/>
                <w:color w:val="0070C0"/>
              </w:rPr>
            </w:pPr>
            <w:r>
              <w:rPr>
                <w:i w:val="0"/>
                <w:color w:val="0070C0"/>
              </w:rPr>
              <w:t>…</w:t>
            </w:r>
          </w:p>
        </w:tc>
        <w:tc>
          <w:tcPr>
            <w:tcW w:w="2824" w:type="dxa"/>
            <w:vMerge/>
          </w:tcPr>
          <w:p w14:paraId="763C1B94" w14:textId="77777777" w:rsidR="00C33F22" w:rsidRDefault="00C33F22">
            <w:pPr>
              <w:pStyle w:val="StandardTabelleKursiv"/>
              <w:rPr>
                <w:i w:val="0"/>
                <w:color w:val="0070C0"/>
                <w:lang w:eastAsia="de-CH"/>
              </w:rPr>
            </w:pPr>
          </w:p>
        </w:tc>
      </w:tr>
    </w:tbl>
    <w:p w14:paraId="0A7F7F91" w14:textId="77777777" w:rsidR="00C33F22" w:rsidRDefault="004C72BD">
      <w:pPr>
        <w:pStyle w:val="berschrift3"/>
      </w:pPr>
      <w:bookmarkStart w:id="128" w:name="_Toc123816811"/>
      <w:r>
        <w:t>Normal Checklist</w:t>
      </w:r>
      <w:bookmarkEnd w:id="128"/>
    </w:p>
    <w:p w14:paraId="584D9C8A" w14:textId="77777777" w:rsidR="00C33F22" w:rsidRDefault="004C72BD">
      <w:pPr>
        <w:pStyle w:val="RevisionStatus"/>
        <w:rPr>
          <w:lang w:val="en-GB"/>
        </w:rPr>
      </w:pPr>
      <w:bookmarkStart w:id="129" w:name="_Toc134430140"/>
      <w:r>
        <w:rPr>
          <w:lang w:val="en-GB"/>
        </w:rPr>
        <w:t>2.2.1</w:t>
      </w:r>
      <w:r>
        <w:rPr>
          <w:lang w:val="en-GB"/>
        </w:rPr>
        <w:tab/>
        <w:t>REV0 / TBD</w:t>
      </w:r>
      <w:bookmarkEnd w:id="129"/>
    </w:p>
    <w:p w14:paraId="347B432F" w14:textId="77777777" w:rsidR="00C33F22" w:rsidRDefault="004C72BD">
      <w:pPr>
        <w:pStyle w:val="StandardExampleTextKursiv"/>
        <w:rPr>
          <w:i w:val="0"/>
        </w:rPr>
      </w:pPr>
      <w:r>
        <w:rPr>
          <w:i w:val="0"/>
        </w:rPr>
        <w:t>The correct completion of normal checklists is essential for safe operation during all phases of flight and an effective method for preventing omissions of actions or inappropriate actions.</w:t>
      </w:r>
    </w:p>
    <w:p w14:paraId="77CD2EDF" w14:textId="77777777" w:rsidR="00C33F22" w:rsidRDefault="004C72BD">
      <w:pPr>
        <w:pStyle w:val="StandardExampleTextKursiv"/>
        <w:rPr>
          <w:i w:val="0"/>
        </w:rPr>
      </w:pPr>
      <w:r>
        <w:rPr>
          <w:i w:val="0"/>
        </w:rPr>
        <w:t xml:space="preserve">Safety critical aspects of system and aircraft configuration settings should be cross-checked with normal checklists. Normal checklist actions are intended to check and verify actions that were accomplished from memory in accordance with the defined flow pattern. </w:t>
      </w:r>
    </w:p>
    <w:p w14:paraId="158C282F" w14:textId="77777777" w:rsidR="00C33F22" w:rsidRDefault="004C72BD">
      <w:pPr>
        <w:pStyle w:val="StandardExampleTextKursiv"/>
        <w:rPr>
          <w:i w:val="0"/>
        </w:rPr>
      </w:pPr>
      <w:r>
        <w:rPr>
          <w:i w:val="0"/>
        </w:rPr>
        <w:t xml:space="preserve">Time and workload management are key factors in the initiation and effective conduct of normal checklists. Normal checklists should be accomplished in a timely manner during low workload periods within the concerned phase of flight to prevent any rush or interruption that could impact the safety purpose of the normal checklists. </w:t>
      </w:r>
    </w:p>
    <w:p w14:paraId="3CEE60A0" w14:textId="77777777" w:rsidR="00C33F22" w:rsidRDefault="004C72BD">
      <w:pPr>
        <w:pStyle w:val="StandardExampleTextKursiv"/>
        <w:rPr>
          <w:i w:val="0"/>
        </w:rPr>
      </w:pPr>
      <w:r>
        <w:rPr>
          <w:i w:val="0"/>
        </w:rPr>
        <w:t>Following an interruption of a checklist flow element, the pilot in command/student should restart the checklist element flow, as a measure to prevent any item from being omitted and to ensure that the actions already completed are re-verified.</w:t>
      </w:r>
    </w:p>
    <w:p w14:paraId="1FFDB3E4" w14:textId="77777777" w:rsidR="00C33F22" w:rsidRDefault="004C72BD">
      <w:pPr>
        <w:pStyle w:val="Bullet1Kursiv"/>
        <w:numPr>
          <w:ilvl w:val="0"/>
          <w:numId w:val="7"/>
        </w:numPr>
        <w:tabs>
          <w:tab w:val="clear" w:pos="567"/>
          <w:tab w:val="num" w:pos="652"/>
        </w:tabs>
        <w:ind w:left="454" w:hanging="397"/>
        <w:rPr>
          <w:i w:val="0"/>
        </w:rPr>
      </w:pPr>
      <w:r>
        <w:rPr>
          <w:i w:val="0"/>
        </w:rPr>
        <w:t>For the aircraft type specific normal checklist, refer to the «List of aircraft used for training» column «Operations Manual Part B Reference».</w:t>
      </w:r>
    </w:p>
    <w:p w14:paraId="62EAFC88" w14:textId="77777777" w:rsidR="00C33F22" w:rsidRDefault="004C72BD">
      <w:pPr>
        <w:pStyle w:val="Bullet1Kursiv"/>
        <w:numPr>
          <w:ilvl w:val="0"/>
          <w:numId w:val="7"/>
        </w:numPr>
        <w:tabs>
          <w:tab w:val="clear" w:pos="567"/>
          <w:tab w:val="num" w:pos="652"/>
        </w:tabs>
        <w:ind w:left="454" w:hanging="397"/>
        <w:rPr>
          <w:i w:val="0"/>
        </w:rPr>
      </w:pPr>
      <w:r>
        <w:rPr>
          <w:i w:val="0"/>
        </w:rPr>
        <w:t>For detailed instruction on how to use a normal checklist, refer to the introductory text of the aircraft type specific normal checklist and the explanatory text provided by the manufacturer.</w:t>
      </w:r>
    </w:p>
    <w:p w14:paraId="6BE6CAEA" w14:textId="77777777" w:rsidR="00C33F22" w:rsidRDefault="004C72BD">
      <w:pPr>
        <w:spacing w:after="0"/>
        <w:jc w:val="left"/>
        <w:rPr>
          <w:rFonts w:cs="Arial"/>
          <w:b/>
          <w:bCs/>
          <w:szCs w:val="26"/>
        </w:rPr>
      </w:pPr>
      <w:r>
        <w:br w:type="page"/>
      </w:r>
    </w:p>
    <w:p w14:paraId="1003673A" w14:textId="77777777" w:rsidR="00C33F22" w:rsidRDefault="004C72BD">
      <w:pPr>
        <w:pStyle w:val="berschrift3"/>
      </w:pPr>
      <w:bookmarkStart w:id="130" w:name="_Toc123816812"/>
      <w:r>
        <w:lastRenderedPageBreak/>
        <w:t>Limitations</w:t>
      </w:r>
      <w:bookmarkEnd w:id="130"/>
    </w:p>
    <w:p w14:paraId="6D9BC50E" w14:textId="77777777" w:rsidR="00C33F22" w:rsidRDefault="004C72BD">
      <w:pPr>
        <w:pStyle w:val="RevisionStatus"/>
        <w:rPr>
          <w:lang w:val="en-GB"/>
        </w:rPr>
      </w:pPr>
      <w:bookmarkStart w:id="131" w:name="_Toc134430141"/>
      <w:r>
        <w:rPr>
          <w:lang w:val="en-GB"/>
        </w:rPr>
        <w:t>2.2.2</w:t>
      </w:r>
      <w:r>
        <w:rPr>
          <w:lang w:val="en-GB"/>
        </w:rPr>
        <w:tab/>
        <w:t>REV0 / TBD</w:t>
      </w:r>
      <w:bookmarkEnd w:id="131"/>
    </w:p>
    <w:p w14:paraId="0BE391A4" w14:textId="77777777" w:rsidR="00C33F22" w:rsidRDefault="004C72BD">
      <w:pPr>
        <w:pStyle w:val="StandardExampleTextKursiv"/>
        <w:rPr>
          <w:i w:val="0"/>
          <w:lang w:eastAsia="de-CH"/>
        </w:rPr>
      </w:pPr>
      <w:r>
        <w:rPr>
          <w:i w:val="0"/>
          <w:lang w:eastAsia="de-CH"/>
        </w:rPr>
        <w:t>Aircraft are to be operated in compliance with the terms of its Certificate of Airworthiness (CoA), Scope of Utilisation and within the limitations contained in the Aircraft Flight Manual (AFM) and/or other manuals provided by the manufacturer, such as the Pilot’s Operating Handbook (POH).</w:t>
      </w:r>
    </w:p>
    <w:p w14:paraId="3456F541" w14:textId="77777777" w:rsidR="00C33F22" w:rsidRDefault="004C72BD">
      <w:pPr>
        <w:pStyle w:val="Bullet1Kursiv"/>
        <w:numPr>
          <w:ilvl w:val="0"/>
          <w:numId w:val="7"/>
        </w:numPr>
        <w:tabs>
          <w:tab w:val="clear" w:pos="567"/>
          <w:tab w:val="num" w:pos="652"/>
        </w:tabs>
        <w:spacing w:after="120"/>
        <w:ind w:left="454" w:hanging="397"/>
        <w:rPr>
          <w:i w:val="0"/>
          <w:lang w:eastAsia="de-CH"/>
        </w:rPr>
      </w:pPr>
      <w:r>
        <w:rPr>
          <w:i w:val="0"/>
        </w:rPr>
        <w:t>For the applicable aircraft type specific documentation, refer to the «List of aircraft used for training» column «Operations Manual Part B Reference» of the concerned aircraft type.</w:t>
      </w:r>
    </w:p>
    <w:p w14:paraId="070B8CB1" w14:textId="77777777" w:rsidR="00C33F22" w:rsidRDefault="004C72BD">
      <w:pPr>
        <w:pStyle w:val="StandardExampleTextKursiv"/>
        <w:rPr>
          <w:i w:val="0"/>
          <w:lang w:eastAsia="de-CH"/>
        </w:rPr>
      </w:pPr>
      <w:r>
        <w:rPr>
          <w:i w:val="0"/>
          <w:lang w:eastAsia="de-CH"/>
        </w:rPr>
        <w:t xml:space="preserve">Should any limitation be exceeded, the fact is to be recorded in the technical log system (or equivalent) and reported without delay in accordance with OM Chapter </w:t>
      </w:r>
      <w:r>
        <w:rPr>
          <w:i w:val="0"/>
          <w:color w:val="0070C0"/>
          <w:lang w:eastAsia="de-CH"/>
        </w:rPr>
        <w:t>1.21</w:t>
      </w:r>
      <w:r>
        <w:rPr>
          <w:i w:val="0"/>
          <w:lang w:eastAsia="de-CH"/>
        </w:rPr>
        <w:t xml:space="preserve"> «Occurrence reporting». </w:t>
      </w:r>
    </w:p>
    <w:p w14:paraId="6121201D" w14:textId="77777777" w:rsidR="00C33F22" w:rsidRDefault="004C72BD">
      <w:pPr>
        <w:pStyle w:val="StandardExampleTextKursiv"/>
        <w:rPr>
          <w:i w:val="0"/>
          <w:lang w:eastAsia="de-CH"/>
        </w:rPr>
      </w:pPr>
      <w:r>
        <w:rPr>
          <w:i w:val="0"/>
          <w:lang w:eastAsia="de-CH"/>
        </w:rPr>
        <w:t>If any structural or engine operating limitation is exceeded, the aircraft is to be landed as soon as practicable and/or not to be flown until maintenance check/action is carried out and the aircraft is released for service again.</w:t>
      </w:r>
    </w:p>
    <w:p w14:paraId="4ED9F31E" w14:textId="77777777" w:rsidR="00C33F22" w:rsidRDefault="004C72BD">
      <w:pPr>
        <w:pStyle w:val="berschrift3"/>
      </w:pPr>
      <w:bookmarkStart w:id="132" w:name="_Toc123816813"/>
      <w:r>
        <w:t>Preflight</w:t>
      </w:r>
      <w:bookmarkEnd w:id="132"/>
    </w:p>
    <w:p w14:paraId="1A50A609" w14:textId="77777777" w:rsidR="00C33F22" w:rsidRDefault="004C72BD">
      <w:pPr>
        <w:pStyle w:val="RevisionStatus"/>
        <w:rPr>
          <w:lang w:val="en-GB"/>
        </w:rPr>
      </w:pPr>
      <w:bookmarkStart w:id="133" w:name="_Toc134430142"/>
      <w:r>
        <w:rPr>
          <w:lang w:val="en-GB"/>
        </w:rPr>
        <w:t>2.2.3</w:t>
      </w:r>
      <w:r>
        <w:rPr>
          <w:lang w:val="en-GB"/>
        </w:rPr>
        <w:tab/>
        <w:t>REV0 / TBD</w:t>
      </w:r>
      <w:bookmarkEnd w:id="133"/>
    </w:p>
    <w:p w14:paraId="22FE5C79" w14:textId="77777777" w:rsidR="00C33F22" w:rsidRDefault="004C72BD">
      <w:r>
        <w:t xml:space="preserve">Refer to OM Chapter </w:t>
      </w:r>
      <w:r>
        <w:rPr>
          <w:color w:val="0070C0"/>
        </w:rPr>
        <w:t>1.19</w:t>
      </w:r>
      <w:r>
        <w:t xml:space="preserve"> «Flight Planning»</w:t>
      </w:r>
    </w:p>
    <w:p w14:paraId="132E4016" w14:textId="77777777" w:rsidR="00C33F22" w:rsidRDefault="004C72BD">
      <w:pPr>
        <w:pStyle w:val="berschrift3"/>
      </w:pPr>
      <w:bookmarkStart w:id="134" w:name="_Toc123816814"/>
      <w:r>
        <w:t>Preflight Check</w:t>
      </w:r>
      <w:bookmarkEnd w:id="134"/>
    </w:p>
    <w:p w14:paraId="705D5352" w14:textId="77777777" w:rsidR="00C33F22" w:rsidRDefault="004C72BD">
      <w:pPr>
        <w:pStyle w:val="RevisionStatus"/>
        <w:rPr>
          <w:lang w:val="en-GB"/>
        </w:rPr>
      </w:pPr>
      <w:bookmarkStart w:id="135" w:name="_Toc134430143"/>
      <w:r>
        <w:rPr>
          <w:lang w:val="en-GB"/>
        </w:rPr>
        <w:t>2.2.4</w:t>
      </w:r>
      <w:r>
        <w:rPr>
          <w:lang w:val="en-GB"/>
        </w:rPr>
        <w:tab/>
        <w:t>REV0 / TBD</w:t>
      </w:r>
      <w:bookmarkEnd w:id="135"/>
    </w:p>
    <w:p w14:paraId="47526DFE" w14:textId="77777777" w:rsidR="00C33F22" w:rsidRDefault="004C72BD">
      <w:pPr>
        <w:pStyle w:val="StandardExampleTextKursiv"/>
        <w:rPr>
          <w:i w:val="0"/>
          <w:lang w:eastAsia="de-CH"/>
        </w:rPr>
      </w:pPr>
      <w:r>
        <w:rPr>
          <w:i w:val="0"/>
          <w:lang w:eastAsia="de-CH"/>
        </w:rPr>
        <w:t>The accomplishment of a safe flight begins with a careful preflight inspection. The preflight inspection determines that the aircraft is airworthy and that the aircraft is in a condition to perform a safe flight.</w:t>
      </w:r>
    </w:p>
    <w:p w14:paraId="40529732" w14:textId="77777777" w:rsidR="00C33F22" w:rsidRDefault="004C72BD">
      <w:pPr>
        <w:pStyle w:val="StandardExampleTextKursiv"/>
        <w:rPr>
          <w:i w:val="0"/>
          <w:lang w:eastAsia="de-CH"/>
        </w:rPr>
      </w:pPr>
      <w:r>
        <w:rPr>
          <w:i w:val="0"/>
          <w:lang w:eastAsia="de-CH"/>
        </w:rPr>
        <w:t xml:space="preserve"> Each aircraft has a specific preflight procedure designed by the manufacturer.</w:t>
      </w:r>
    </w:p>
    <w:p w14:paraId="3B7F1E8C" w14:textId="77777777" w:rsidR="00C33F22" w:rsidRDefault="004C72BD">
      <w:pPr>
        <w:pStyle w:val="Bullet1Kursiv"/>
        <w:numPr>
          <w:ilvl w:val="0"/>
          <w:numId w:val="7"/>
        </w:numPr>
        <w:tabs>
          <w:tab w:val="clear" w:pos="567"/>
          <w:tab w:val="num" w:pos="652"/>
        </w:tabs>
        <w:ind w:left="454" w:hanging="397"/>
        <w:rPr>
          <w:i w:val="0"/>
          <w:lang w:eastAsia="de-CH"/>
        </w:rPr>
      </w:pPr>
      <w:r>
        <w:rPr>
          <w:i w:val="0"/>
        </w:rPr>
        <w:t>For the applicable aircraft type specific documentation, refer to «List of aircraft used for training» column «Operations Manual Part B Reference» of the concerned aircraft type.</w:t>
      </w:r>
    </w:p>
    <w:p w14:paraId="16C3C258" w14:textId="77777777" w:rsidR="00C33F22" w:rsidRDefault="004C72BD">
      <w:pPr>
        <w:pStyle w:val="berschrift3"/>
      </w:pPr>
      <w:bookmarkStart w:id="136" w:name="_Toc123816815"/>
      <w:r>
        <w:t>Flight profiles</w:t>
      </w:r>
      <w:bookmarkEnd w:id="136"/>
    </w:p>
    <w:p w14:paraId="6F036981" w14:textId="77777777" w:rsidR="00C33F22" w:rsidRDefault="004C72BD">
      <w:pPr>
        <w:pStyle w:val="RevisionStatus"/>
        <w:rPr>
          <w:lang w:val="en-GB"/>
        </w:rPr>
      </w:pPr>
      <w:bookmarkStart w:id="137" w:name="_Toc134430144"/>
      <w:r>
        <w:rPr>
          <w:lang w:val="en-GB"/>
        </w:rPr>
        <w:t>2.2.5</w:t>
      </w:r>
      <w:r>
        <w:rPr>
          <w:lang w:val="en-GB"/>
        </w:rPr>
        <w:tab/>
        <w:t>REV0 / TBD</w:t>
      </w:r>
      <w:bookmarkEnd w:id="137"/>
    </w:p>
    <w:p w14:paraId="70F37B43" w14:textId="77777777" w:rsidR="00C33F22" w:rsidRDefault="004C72BD">
      <w:pPr>
        <w:pStyle w:val="ExampleNormal"/>
      </w:pPr>
      <w:r>
        <w:t>Insert aircraft type specific normal flight profiles or a comprehensive reference to the applicable flight profiles.</w:t>
      </w:r>
    </w:p>
    <w:p w14:paraId="47CCADDA" w14:textId="77777777" w:rsidR="005C17A8" w:rsidRDefault="005C17A8" w:rsidP="005C17A8">
      <w:pPr>
        <w:pStyle w:val="berschrift3"/>
      </w:pPr>
      <w:bookmarkStart w:id="138" w:name="_Toc123816816"/>
      <w:r>
        <w:t>Upset prevention techniques</w:t>
      </w:r>
      <w:bookmarkEnd w:id="138"/>
    </w:p>
    <w:p w14:paraId="12366F6C" w14:textId="77777777" w:rsidR="005C17A8" w:rsidRDefault="005C17A8" w:rsidP="005C17A8">
      <w:pPr>
        <w:pStyle w:val="RevisionStatus"/>
        <w:rPr>
          <w:lang w:val="en-GB"/>
        </w:rPr>
      </w:pPr>
      <w:bookmarkStart w:id="139" w:name="_Toc134430145"/>
      <w:r>
        <w:rPr>
          <w:lang w:val="en-GB"/>
        </w:rPr>
        <w:t>2.2.6</w:t>
      </w:r>
      <w:r w:rsidR="005176BB">
        <w:rPr>
          <w:lang w:val="en-GB"/>
        </w:rPr>
        <w:tab/>
        <w:t>REV2</w:t>
      </w:r>
      <w:r>
        <w:rPr>
          <w:lang w:val="en-GB"/>
        </w:rPr>
        <w:t xml:space="preserve"> / TBD</w:t>
      </w:r>
      <w:bookmarkEnd w:id="139"/>
    </w:p>
    <w:p w14:paraId="4D5D32F0" w14:textId="77777777" w:rsidR="005C17A8" w:rsidRPr="005C17A8" w:rsidRDefault="005C17A8" w:rsidP="005C17A8">
      <w:pPr>
        <w:pStyle w:val="ExampleNormal"/>
      </w:pPr>
      <w:r>
        <w:t xml:space="preserve">Insert aircraft type specific upset prevention techniques or a comprehensive reference </w:t>
      </w:r>
      <w:r w:rsidR="005176BB">
        <w:t xml:space="preserve">to the applicable documentation, </w:t>
      </w:r>
      <w:r w:rsidR="005176BB">
        <w:rPr>
          <w:lang w:eastAsia="de-CH"/>
        </w:rPr>
        <w:t>compliant and consistent with the aircraft flight manual or other manufacturer manual of the aircraft concerned.</w:t>
      </w:r>
    </w:p>
    <w:p w14:paraId="0B77FD94" w14:textId="77777777" w:rsidR="00C33F22" w:rsidRDefault="004C72BD">
      <w:pPr>
        <w:pStyle w:val="berschrift2"/>
      </w:pPr>
      <w:bookmarkStart w:id="140" w:name="_Toc123816817"/>
      <w:r>
        <w:t>Emergency procedures</w:t>
      </w:r>
      <w:bookmarkEnd w:id="140"/>
    </w:p>
    <w:p w14:paraId="1547C8D2" w14:textId="77777777" w:rsidR="00C33F22" w:rsidRDefault="005176BB">
      <w:pPr>
        <w:pStyle w:val="RevisionStatus"/>
        <w:rPr>
          <w:lang w:val="en-GB"/>
        </w:rPr>
      </w:pPr>
      <w:bookmarkStart w:id="141" w:name="_Toc134430146"/>
      <w:r>
        <w:rPr>
          <w:lang w:val="en-GB"/>
        </w:rPr>
        <w:t>2.3</w:t>
      </w:r>
      <w:r>
        <w:rPr>
          <w:lang w:val="en-GB"/>
        </w:rPr>
        <w:tab/>
        <w:t>REV2</w:t>
      </w:r>
      <w:r w:rsidR="004C72BD">
        <w:rPr>
          <w:lang w:val="en-GB"/>
        </w:rPr>
        <w:t xml:space="preserve"> / TBD</w:t>
      </w:r>
      <w:bookmarkEnd w:id="141"/>
      <w:r w:rsidR="004C72BD">
        <w:rPr>
          <w:lang w:val="en-GB"/>
        </w:rPr>
        <w:t xml:space="preserve"> </w:t>
      </w:r>
    </w:p>
    <w:p w14:paraId="7DEFE0A6" w14:textId="77777777" w:rsidR="00C33F22" w:rsidRDefault="004C72BD">
      <w:pPr>
        <w:pStyle w:val="StandardExampleTextKursiv"/>
        <w:rPr>
          <w:i w:val="0"/>
          <w:lang w:eastAsia="de-CH"/>
        </w:rPr>
      </w:pPr>
      <w:r>
        <w:rPr>
          <w:i w:val="0"/>
          <w:lang w:eastAsia="de-CH"/>
        </w:rPr>
        <w:t>Aircraft type specific abnormal and emergency procedures including checklists of aircraft used for training can be found as follows:</w:t>
      </w:r>
    </w:p>
    <w:tbl>
      <w:tblPr>
        <w:tblStyle w:val="Tabellenraster"/>
        <w:tblW w:w="0" w:type="auto"/>
        <w:tblInd w:w="108" w:type="dxa"/>
        <w:tblLook w:val="04A0" w:firstRow="1" w:lastRow="0" w:firstColumn="1" w:lastColumn="0" w:noHBand="0" w:noVBand="1"/>
      </w:tblPr>
      <w:tblGrid>
        <w:gridCol w:w="3584"/>
        <w:gridCol w:w="3486"/>
        <w:gridCol w:w="2832"/>
      </w:tblGrid>
      <w:tr w:rsidR="00C33F22" w14:paraId="1B25211F" w14:textId="77777777">
        <w:tc>
          <w:tcPr>
            <w:tcW w:w="3584" w:type="dxa"/>
          </w:tcPr>
          <w:p w14:paraId="768A41A1" w14:textId="77777777" w:rsidR="00C33F22" w:rsidRDefault="004C72BD">
            <w:pPr>
              <w:pStyle w:val="TabelleKopfzeileKursivFettLinks"/>
              <w:rPr>
                <w:i w:val="0"/>
                <w:sz w:val="20"/>
                <w:lang w:eastAsia="de-CH"/>
              </w:rPr>
            </w:pPr>
            <w:r>
              <w:rPr>
                <w:i w:val="0"/>
                <w:sz w:val="20"/>
                <w:lang w:eastAsia="de-CH"/>
              </w:rPr>
              <w:t>Subject</w:t>
            </w:r>
          </w:p>
        </w:tc>
        <w:tc>
          <w:tcPr>
            <w:tcW w:w="6318" w:type="dxa"/>
            <w:gridSpan w:val="2"/>
          </w:tcPr>
          <w:p w14:paraId="3104AB1C" w14:textId="77777777" w:rsidR="00C33F22" w:rsidRDefault="004C72BD">
            <w:pPr>
              <w:pStyle w:val="TabelleKopfzeileKursivFettLinks"/>
              <w:rPr>
                <w:i w:val="0"/>
                <w:sz w:val="20"/>
                <w:lang w:eastAsia="de-CH"/>
              </w:rPr>
            </w:pPr>
            <w:r>
              <w:rPr>
                <w:i w:val="0"/>
                <w:sz w:val="20"/>
                <w:lang w:eastAsia="de-CH"/>
              </w:rPr>
              <w:t>Reference</w:t>
            </w:r>
          </w:p>
        </w:tc>
      </w:tr>
      <w:tr w:rsidR="005C17A8" w14:paraId="7CEE744F" w14:textId="77777777" w:rsidTr="0074412C">
        <w:trPr>
          <w:trHeight w:val="860"/>
        </w:trPr>
        <w:tc>
          <w:tcPr>
            <w:tcW w:w="3584" w:type="dxa"/>
            <w:vAlign w:val="center"/>
          </w:tcPr>
          <w:p w14:paraId="7A7474D4" w14:textId="77777777" w:rsidR="005C17A8" w:rsidRDefault="005C17A8" w:rsidP="005C17A8">
            <w:pPr>
              <w:pStyle w:val="StandardTabelleKursiv"/>
              <w:rPr>
                <w:i w:val="0"/>
                <w:lang w:eastAsia="de-CH"/>
              </w:rPr>
            </w:pPr>
            <w:r>
              <w:rPr>
                <w:i w:val="0"/>
                <w:lang w:eastAsia="de-CH"/>
              </w:rPr>
              <w:t>Abnormal and/or emergency procedures, including upset recovery techniques</w:t>
            </w:r>
          </w:p>
        </w:tc>
        <w:tc>
          <w:tcPr>
            <w:tcW w:w="3486" w:type="dxa"/>
            <w:vMerge w:val="restart"/>
            <w:vAlign w:val="center"/>
          </w:tcPr>
          <w:p w14:paraId="60B2EFA9" w14:textId="77777777" w:rsidR="005C17A8" w:rsidRDefault="005C17A8" w:rsidP="005C17A8">
            <w:pPr>
              <w:pStyle w:val="StandardTabelleKursiv"/>
              <w:rPr>
                <w:i w:val="0"/>
                <w:lang w:eastAsia="de-CH"/>
              </w:rPr>
            </w:pPr>
            <w:r>
              <w:rPr>
                <w:i w:val="0"/>
              </w:rPr>
              <w:t>Applicable aircraft type specific abnormal and emergency procedures and checklists</w:t>
            </w:r>
          </w:p>
        </w:tc>
        <w:tc>
          <w:tcPr>
            <w:tcW w:w="2832" w:type="dxa"/>
            <w:vMerge w:val="restart"/>
            <w:vAlign w:val="center"/>
          </w:tcPr>
          <w:p w14:paraId="4BA10FF8" w14:textId="77777777" w:rsidR="005C17A8" w:rsidRDefault="005C17A8">
            <w:pPr>
              <w:pStyle w:val="StandardTabelleKursiv"/>
              <w:jc w:val="center"/>
              <w:rPr>
                <w:i w:val="0"/>
              </w:rPr>
            </w:pPr>
            <w:r>
              <w:rPr>
                <w:i w:val="0"/>
              </w:rPr>
              <w:t>For the applicable aircraft type specific documentation, refer to the «List of aircraft used for training» column «Operations Manual Part B Reference» of the concerned aircraft type</w:t>
            </w:r>
          </w:p>
        </w:tc>
      </w:tr>
      <w:tr w:rsidR="00C33F22" w14:paraId="548688CB" w14:textId="77777777">
        <w:tc>
          <w:tcPr>
            <w:tcW w:w="3584" w:type="dxa"/>
            <w:vAlign w:val="center"/>
          </w:tcPr>
          <w:p w14:paraId="62F0E505" w14:textId="77777777" w:rsidR="00C33F22" w:rsidRDefault="004C72BD">
            <w:pPr>
              <w:pStyle w:val="StandardTabelleKursiv"/>
              <w:rPr>
                <w:i w:val="0"/>
                <w:lang w:eastAsia="de-CH"/>
              </w:rPr>
            </w:pPr>
            <w:r>
              <w:rPr>
                <w:i w:val="0"/>
                <w:lang w:eastAsia="de-CH"/>
              </w:rPr>
              <w:t>Abnormal and emergency checklist</w:t>
            </w:r>
          </w:p>
        </w:tc>
        <w:tc>
          <w:tcPr>
            <w:tcW w:w="3486" w:type="dxa"/>
            <w:vMerge/>
            <w:vAlign w:val="center"/>
          </w:tcPr>
          <w:p w14:paraId="4E8EE76D" w14:textId="77777777" w:rsidR="00C33F22" w:rsidRDefault="00C33F22">
            <w:pPr>
              <w:pStyle w:val="StandardTabelleKursiv"/>
              <w:rPr>
                <w:i w:val="0"/>
                <w:lang w:eastAsia="de-CH"/>
              </w:rPr>
            </w:pPr>
          </w:p>
        </w:tc>
        <w:tc>
          <w:tcPr>
            <w:tcW w:w="2832" w:type="dxa"/>
            <w:vMerge/>
          </w:tcPr>
          <w:p w14:paraId="5B512F0A" w14:textId="77777777" w:rsidR="00C33F22" w:rsidRDefault="00C33F22">
            <w:pPr>
              <w:pStyle w:val="StandardTabelleKursiv"/>
              <w:rPr>
                <w:i w:val="0"/>
                <w:lang w:eastAsia="de-CH"/>
              </w:rPr>
            </w:pPr>
          </w:p>
        </w:tc>
      </w:tr>
      <w:tr w:rsidR="00C33F22" w14:paraId="24D58DF7" w14:textId="77777777">
        <w:tc>
          <w:tcPr>
            <w:tcW w:w="3584" w:type="dxa"/>
            <w:vAlign w:val="center"/>
          </w:tcPr>
          <w:p w14:paraId="483ABEBE" w14:textId="77777777" w:rsidR="00C33F22" w:rsidRDefault="004C72BD">
            <w:pPr>
              <w:pStyle w:val="StandardTabelleKursiv"/>
              <w:rPr>
                <w:i w:val="0"/>
                <w:lang w:eastAsia="de-CH"/>
              </w:rPr>
            </w:pPr>
            <w:r>
              <w:rPr>
                <w:i w:val="0"/>
                <w:lang w:eastAsia="de-CH"/>
              </w:rPr>
              <w:t>Emergency equipment</w:t>
            </w:r>
          </w:p>
        </w:tc>
        <w:tc>
          <w:tcPr>
            <w:tcW w:w="3486" w:type="dxa"/>
            <w:vAlign w:val="center"/>
          </w:tcPr>
          <w:p w14:paraId="10B4678D" w14:textId="77777777" w:rsidR="00C33F22" w:rsidRDefault="004C72BD">
            <w:pPr>
              <w:pStyle w:val="StandardTabelleKursiv"/>
              <w:rPr>
                <w:i w:val="0"/>
                <w:lang w:eastAsia="de-CH"/>
              </w:rPr>
            </w:pPr>
            <w:r>
              <w:rPr>
                <w:i w:val="0"/>
                <w:lang w:eastAsia="de-CH"/>
              </w:rPr>
              <w:t xml:space="preserve">OM Chapter </w:t>
            </w:r>
            <w:r>
              <w:rPr>
                <w:i w:val="0"/>
                <w:color w:val="0070C0"/>
                <w:lang w:eastAsia="de-CH"/>
              </w:rPr>
              <w:t>1.20</w:t>
            </w:r>
            <w:r>
              <w:rPr>
                <w:i w:val="0"/>
                <w:lang w:eastAsia="de-CH"/>
              </w:rPr>
              <w:t xml:space="preserve"> «Safety (general)»</w:t>
            </w:r>
          </w:p>
        </w:tc>
        <w:tc>
          <w:tcPr>
            <w:tcW w:w="2832" w:type="dxa"/>
            <w:vMerge/>
          </w:tcPr>
          <w:p w14:paraId="73F54E9B" w14:textId="77777777" w:rsidR="00C33F22" w:rsidRDefault="00C33F22">
            <w:pPr>
              <w:pStyle w:val="StandardTabelleKursiv"/>
              <w:rPr>
                <w:i w:val="0"/>
                <w:lang w:eastAsia="de-CH"/>
              </w:rPr>
            </w:pPr>
          </w:p>
        </w:tc>
      </w:tr>
      <w:tr w:rsidR="00C33F22" w14:paraId="5BA3B44D" w14:textId="77777777">
        <w:tc>
          <w:tcPr>
            <w:tcW w:w="3584" w:type="dxa"/>
            <w:vAlign w:val="center"/>
          </w:tcPr>
          <w:p w14:paraId="2FB407BC" w14:textId="77777777" w:rsidR="00C33F22" w:rsidRDefault="004C72BD">
            <w:pPr>
              <w:pStyle w:val="StandardTabelleKursiv"/>
              <w:rPr>
                <w:i w:val="0"/>
                <w:lang w:eastAsia="de-CH"/>
              </w:rPr>
            </w:pPr>
            <w:r>
              <w:rPr>
                <w:i w:val="0"/>
                <w:lang w:eastAsia="de-CH"/>
              </w:rPr>
              <w:t>Emergency evacuation procedure</w:t>
            </w:r>
          </w:p>
        </w:tc>
        <w:tc>
          <w:tcPr>
            <w:tcW w:w="3486" w:type="dxa"/>
            <w:vAlign w:val="center"/>
          </w:tcPr>
          <w:p w14:paraId="28998A52" w14:textId="77777777" w:rsidR="00C33F22" w:rsidRDefault="004C72BD">
            <w:pPr>
              <w:pStyle w:val="StandardTabelleKursiv"/>
              <w:rPr>
                <w:i w:val="0"/>
                <w:lang w:eastAsia="de-CH"/>
              </w:rPr>
            </w:pPr>
            <w:r>
              <w:rPr>
                <w:i w:val="0"/>
              </w:rPr>
              <w:t xml:space="preserve">Applicable aircraft type specific checklist </w:t>
            </w:r>
          </w:p>
        </w:tc>
        <w:tc>
          <w:tcPr>
            <w:tcW w:w="2832" w:type="dxa"/>
            <w:vMerge/>
          </w:tcPr>
          <w:p w14:paraId="255C2928" w14:textId="77777777" w:rsidR="00C33F22" w:rsidRDefault="00C33F22">
            <w:pPr>
              <w:pStyle w:val="StandardTabelleKursiv"/>
              <w:rPr>
                <w:i w:val="0"/>
                <w:lang w:eastAsia="de-CH"/>
              </w:rPr>
            </w:pPr>
          </w:p>
        </w:tc>
      </w:tr>
      <w:tr w:rsidR="00C33F22" w14:paraId="738D569B" w14:textId="77777777">
        <w:tc>
          <w:tcPr>
            <w:tcW w:w="3584" w:type="dxa"/>
            <w:vAlign w:val="center"/>
          </w:tcPr>
          <w:p w14:paraId="3248E6D5" w14:textId="77777777" w:rsidR="00C33F22" w:rsidRDefault="004C72BD">
            <w:pPr>
              <w:pStyle w:val="StandardTabelleKursiv"/>
              <w:rPr>
                <w:i w:val="0"/>
                <w:lang w:eastAsia="de-CH"/>
              </w:rPr>
            </w:pPr>
            <w:r>
              <w:rPr>
                <w:i w:val="0"/>
                <w:lang w:eastAsia="de-CH"/>
              </w:rPr>
              <w:t>…</w:t>
            </w:r>
          </w:p>
        </w:tc>
        <w:tc>
          <w:tcPr>
            <w:tcW w:w="3486" w:type="dxa"/>
            <w:vAlign w:val="center"/>
          </w:tcPr>
          <w:p w14:paraId="31CC52B2" w14:textId="77777777" w:rsidR="00C33F22" w:rsidRDefault="004C72BD">
            <w:pPr>
              <w:pStyle w:val="StandardTabelleKursiv"/>
              <w:rPr>
                <w:i w:val="0"/>
              </w:rPr>
            </w:pPr>
            <w:r>
              <w:rPr>
                <w:i w:val="0"/>
              </w:rPr>
              <w:t>…</w:t>
            </w:r>
          </w:p>
        </w:tc>
        <w:tc>
          <w:tcPr>
            <w:tcW w:w="2832" w:type="dxa"/>
            <w:vMerge/>
          </w:tcPr>
          <w:p w14:paraId="068D3DED" w14:textId="77777777" w:rsidR="00C33F22" w:rsidRDefault="00C33F22">
            <w:pPr>
              <w:pStyle w:val="StandardTabelleKursiv"/>
              <w:rPr>
                <w:i w:val="0"/>
                <w:lang w:eastAsia="de-CH"/>
              </w:rPr>
            </w:pPr>
          </w:p>
        </w:tc>
      </w:tr>
    </w:tbl>
    <w:p w14:paraId="10406A47" w14:textId="77777777" w:rsidR="00C33F22" w:rsidRDefault="004C72BD">
      <w:pPr>
        <w:pStyle w:val="berschrift3"/>
      </w:pPr>
      <w:bookmarkStart w:id="142" w:name="_Toc123816818"/>
      <w:r>
        <w:lastRenderedPageBreak/>
        <w:t>Definition of abnormal and emergency condition</w:t>
      </w:r>
      <w:bookmarkEnd w:id="142"/>
    </w:p>
    <w:p w14:paraId="1239E3E9" w14:textId="77777777" w:rsidR="00C33F22" w:rsidRDefault="004C72BD">
      <w:pPr>
        <w:pStyle w:val="RevisionStatus"/>
        <w:rPr>
          <w:lang w:val="en-GB"/>
        </w:rPr>
      </w:pPr>
      <w:bookmarkStart w:id="143" w:name="_Toc134430147"/>
      <w:r>
        <w:rPr>
          <w:lang w:val="en-GB"/>
        </w:rPr>
        <w:t>2.3.1</w:t>
      </w:r>
      <w:r>
        <w:rPr>
          <w:lang w:val="en-GB"/>
        </w:rPr>
        <w:tab/>
        <w:t>REV0 / TBD</w:t>
      </w:r>
      <w:bookmarkEnd w:id="143"/>
    </w:p>
    <w:tbl>
      <w:tblPr>
        <w:tblStyle w:val="Tabellenraster"/>
        <w:tblW w:w="0" w:type="auto"/>
        <w:tblInd w:w="108" w:type="dxa"/>
        <w:tblLook w:val="04A0" w:firstRow="1" w:lastRow="0" w:firstColumn="1" w:lastColumn="0" w:noHBand="0" w:noVBand="1"/>
      </w:tblPr>
      <w:tblGrid>
        <w:gridCol w:w="3597"/>
        <w:gridCol w:w="6305"/>
      </w:tblGrid>
      <w:tr w:rsidR="00C33F22" w14:paraId="073FDEBF" w14:textId="77777777">
        <w:tc>
          <w:tcPr>
            <w:tcW w:w="3597" w:type="dxa"/>
          </w:tcPr>
          <w:p w14:paraId="51E92B60" w14:textId="77777777" w:rsidR="00C33F22" w:rsidRDefault="004C72BD">
            <w:pPr>
              <w:pStyle w:val="TabelleKopfzeileKursivFettLinks"/>
              <w:rPr>
                <w:i w:val="0"/>
                <w:sz w:val="20"/>
                <w:lang w:eastAsia="de-CH"/>
              </w:rPr>
            </w:pPr>
            <w:r>
              <w:rPr>
                <w:i w:val="0"/>
                <w:sz w:val="20"/>
                <w:lang w:eastAsia="de-CH"/>
              </w:rPr>
              <w:t>Abnormal Procedure</w:t>
            </w:r>
          </w:p>
        </w:tc>
        <w:tc>
          <w:tcPr>
            <w:tcW w:w="6305" w:type="dxa"/>
          </w:tcPr>
          <w:p w14:paraId="7931D185" w14:textId="77777777" w:rsidR="00C33F22" w:rsidRDefault="004C72BD">
            <w:pPr>
              <w:pStyle w:val="StandardTabelleKursiv"/>
              <w:rPr>
                <w:i w:val="0"/>
                <w:lang w:eastAsia="de-CH"/>
              </w:rPr>
            </w:pPr>
            <w:r>
              <w:rPr>
                <w:i w:val="0"/>
                <w:lang w:eastAsia="de-CH"/>
              </w:rPr>
              <w:t>Procedures that require actions to maintain safe flight, and prevent further incidents from occurring</w:t>
            </w:r>
          </w:p>
        </w:tc>
      </w:tr>
      <w:tr w:rsidR="00C33F22" w14:paraId="72E9B9B2" w14:textId="77777777">
        <w:tc>
          <w:tcPr>
            <w:tcW w:w="3597" w:type="dxa"/>
          </w:tcPr>
          <w:p w14:paraId="3850E994" w14:textId="77777777" w:rsidR="00C33F22" w:rsidRDefault="004C72BD">
            <w:pPr>
              <w:pStyle w:val="TabelleKopfzeileKursivFettLinks"/>
              <w:rPr>
                <w:i w:val="0"/>
                <w:sz w:val="20"/>
                <w:lang w:eastAsia="de-CH"/>
              </w:rPr>
            </w:pPr>
            <w:r>
              <w:rPr>
                <w:i w:val="0"/>
                <w:sz w:val="20"/>
                <w:lang w:eastAsia="de-CH"/>
              </w:rPr>
              <w:t>Emergency Procedure</w:t>
            </w:r>
          </w:p>
        </w:tc>
        <w:tc>
          <w:tcPr>
            <w:tcW w:w="6305" w:type="dxa"/>
          </w:tcPr>
          <w:p w14:paraId="131DA258" w14:textId="77777777" w:rsidR="00C33F22" w:rsidRDefault="004C72BD">
            <w:pPr>
              <w:pStyle w:val="StandardTabelleKursiv"/>
              <w:rPr>
                <w:i w:val="0"/>
                <w:lang w:eastAsia="de-CH"/>
              </w:rPr>
            </w:pPr>
            <w:r>
              <w:rPr>
                <w:i w:val="0"/>
                <w:lang w:eastAsia="de-CH"/>
              </w:rPr>
              <w:t>Procedures that require immediate action in relation to situations that threaten physical safety of people and/or damage to the aircraft.</w:t>
            </w:r>
          </w:p>
        </w:tc>
      </w:tr>
    </w:tbl>
    <w:p w14:paraId="0B85D68E" w14:textId="77777777" w:rsidR="00C33F22" w:rsidRDefault="004C72BD">
      <w:pPr>
        <w:pStyle w:val="berschrift3"/>
      </w:pPr>
      <w:bookmarkStart w:id="144" w:name="_Toc123816819"/>
      <w:r>
        <w:t>Abnormal and emergency checklists</w:t>
      </w:r>
      <w:bookmarkEnd w:id="144"/>
    </w:p>
    <w:p w14:paraId="2884C6DA" w14:textId="77777777" w:rsidR="00C33F22" w:rsidRDefault="004C72BD">
      <w:pPr>
        <w:pStyle w:val="RevisionStatus"/>
        <w:rPr>
          <w:lang w:val="en-GB"/>
        </w:rPr>
      </w:pPr>
      <w:bookmarkStart w:id="145" w:name="_Toc134430148"/>
      <w:r>
        <w:rPr>
          <w:lang w:val="en-GB"/>
        </w:rPr>
        <w:t>2.3.2</w:t>
      </w:r>
      <w:r>
        <w:rPr>
          <w:lang w:val="en-GB"/>
        </w:rPr>
        <w:tab/>
        <w:t>REV0 / TBD</w:t>
      </w:r>
      <w:bookmarkEnd w:id="145"/>
    </w:p>
    <w:p w14:paraId="08CD54B1" w14:textId="77777777" w:rsidR="00C33F22" w:rsidRDefault="004C72BD">
      <w:pPr>
        <w:pStyle w:val="StandardExampleTextKursiv"/>
        <w:rPr>
          <w:i w:val="0"/>
        </w:rPr>
      </w:pPr>
      <w:r>
        <w:rPr>
          <w:i w:val="0"/>
        </w:rPr>
        <w:t>For the aircraft type specific abnormal and emergency checklist, refer to the «List of aircraft used for training» column «Operations Manual Part B Reference».</w:t>
      </w:r>
    </w:p>
    <w:p w14:paraId="4836C651" w14:textId="77777777" w:rsidR="00C33F22" w:rsidRDefault="004C72BD">
      <w:pPr>
        <w:pStyle w:val="StandardExampleTextKursiv"/>
        <w:rPr>
          <w:i w:val="0"/>
          <w:lang w:eastAsia="de-CH"/>
        </w:rPr>
      </w:pPr>
      <w:r>
        <w:rPr>
          <w:i w:val="0"/>
          <w:lang w:eastAsia="de-CH"/>
        </w:rPr>
        <w:t>It is both the instructors’ and/or students’ responsibility to ensure that the checklists are on board before each flight.</w:t>
      </w:r>
    </w:p>
    <w:p w14:paraId="7862FE38" w14:textId="77777777" w:rsidR="00C33F22" w:rsidRDefault="004C72BD">
      <w:pPr>
        <w:pStyle w:val="StandardExampleTextKursiv"/>
        <w:rPr>
          <w:i w:val="0"/>
          <w:lang w:eastAsia="de-CH"/>
        </w:rPr>
      </w:pPr>
      <w:r>
        <w:rPr>
          <w:i w:val="0"/>
          <w:lang w:eastAsia="de-CH"/>
        </w:rPr>
        <w:t>The emergency and abnormal checklist documents should be stowed in a readily accessible location in the cockpit. In addition, the checklists should be protected from possible damage or destruction and spillages in order to remain usable at all times.</w:t>
      </w:r>
    </w:p>
    <w:p w14:paraId="08BFA0A9" w14:textId="77777777" w:rsidR="00C33F22" w:rsidRDefault="004C72BD">
      <w:pPr>
        <w:pStyle w:val="StandardExampleTextKursiv"/>
        <w:rPr>
          <w:i w:val="0"/>
          <w:lang w:eastAsia="de-CH"/>
        </w:rPr>
      </w:pPr>
      <w:r>
        <w:rPr>
          <w:i w:val="0"/>
          <w:lang w:eastAsia="de-CH"/>
        </w:rPr>
        <w:t>Prior to moving any switch or configuration control that could adversely affect the flying qualities of the aircraft, disable/shut down/degrade all non-vital system:</w:t>
      </w:r>
    </w:p>
    <w:p w14:paraId="3A831FAE" w14:textId="77777777" w:rsidR="00C33F22" w:rsidRDefault="004C72BD">
      <w:pPr>
        <w:pStyle w:val="Bullet1"/>
        <w:ind w:left="454" w:hanging="397"/>
        <w:rPr>
          <w:lang w:eastAsia="de-CH"/>
        </w:rPr>
      </w:pPr>
      <w:r>
        <w:rPr>
          <w:lang w:eastAsia="de-CH"/>
        </w:rPr>
        <w:t>perform the checklist item step by step;</w:t>
      </w:r>
    </w:p>
    <w:p w14:paraId="53631719" w14:textId="77777777" w:rsidR="00C33F22" w:rsidRDefault="004C72BD">
      <w:pPr>
        <w:pStyle w:val="Bullet1"/>
        <w:ind w:left="454" w:hanging="397"/>
        <w:rPr>
          <w:lang w:eastAsia="de-CH"/>
        </w:rPr>
      </w:pPr>
      <w:r>
        <w:rPr>
          <w:lang w:eastAsia="de-CH"/>
        </w:rPr>
        <w:t>be aware of the circumstance and the effect the action/measure will have;</w:t>
      </w:r>
    </w:p>
    <w:p w14:paraId="1B79FF76" w14:textId="77777777" w:rsidR="00C33F22" w:rsidRDefault="004C72BD">
      <w:pPr>
        <w:pStyle w:val="Bullet1"/>
        <w:ind w:left="454" w:hanging="397"/>
        <w:rPr>
          <w:lang w:eastAsia="de-CH"/>
        </w:rPr>
      </w:pPr>
      <w:r>
        <w:rPr>
          <w:lang w:eastAsia="de-CH"/>
        </w:rPr>
        <w:t>ensure that the correct control or switch is being selected;</w:t>
      </w:r>
    </w:p>
    <w:p w14:paraId="324A227E" w14:textId="77777777" w:rsidR="00C33F22" w:rsidRDefault="004C72BD">
      <w:pPr>
        <w:pStyle w:val="Bullet1"/>
        <w:ind w:left="454" w:hanging="397"/>
        <w:rPr>
          <w:lang w:eastAsia="de-CH"/>
        </w:rPr>
      </w:pPr>
      <w:r>
        <w:rPr>
          <w:lang w:eastAsia="de-CH"/>
        </w:rPr>
        <w:t>verify the action/measure taken and that the result is correct and as expected.</w:t>
      </w:r>
    </w:p>
    <w:p w14:paraId="611A0055" w14:textId="77777777" w:rsidR="00C33F22" w:rsidRDefault="004C72BD">
      <w:r>
        <w:rPr>
          <w:lang w:eastAsia="de-CH"/>
        </w:rPr>
        <w:t xml:space="preserve">Following an interruption during a checklist element execution, it is strongly recommended that the </w:t>
      </w:r>
      <w:r>
        <w:t>actions already completed are re-verified.</w:t>
      </w:r>
    </w:p>
    <w:p w14:paraId="3D8B9E70" w14:textId="77777777" w:rsidR="00C33F22" w:rsidRDefault="004C72BD">
      <w:pPr>
        <w:pStyle w:val="berschrift3"/>
      </w:pPr>
      <w:bookmarkStart w:id="146" w:name="_Toc123816820"/>
      <w:r>
        <w:t>Abnormal and emergency flight profiles</w:t>
      </w:r>
      <w:bookmarkEnd w:id="146"/>
    </w:p>
    <w:p w14:paraId="3049F532" w14:textId="77777777" w:rsidR="00C33F22" w:rsidRDefault="004C72BD">
      <w:pPr>
        <w:pStyle w:val="RevisionStatus"/>
        <w:rPr>
          <w:lang w:val="en-GB"/>
        </w:rPr>
      </w:pPr>
      <w:bookmarkStart w:id="147" w:name="_Toc134430149"/>
      <w:r>
        <w:rPr>
          <w:lang w:val="en-GB"/>
        </w:rPr>
        <w:t>2.3.3</w:t>
      </w:r>
      <w:r>
        <w:rPr>
          <w:lang w:val="en-GB"/>
        </w:rPr>
        <w:tab/>
        <w:t>REV0 / TBD</w:t>
      </w:r>
      <w:bookmarkEnd w:id="147"/>
    </w:p>
    <w:p w14:paraId="20505615" w14:textId="77777777" w:rsidR="00C33F22" w:rsidRDefault="004C72BD">
      <w:pPr>
        <w:pStyle w:val="ExampleNormal"/>
        <w:rPr>
          <w:lang w:eastAsia="de-CH"/>
        </w:rPr>
      </w:pPr>
      <w:r>
        <w:rPr>
          <w:lang w:eastAsia="de-CH"/>
        </w:rPr>
        <w:t>Insert aircraft type specific abnormal and emergency flight profiles or a reference to the applicable flight profiles in the same methodology as the description for normal flight profiles, compliant and consistent with the aircraft flight manual or other manufacturer manual of the aircraft concerned.</w:t>
      </w:r>
    </w:p>
    <w:p w14:paraId="45033214" w14:textId="77777777" w:rsidR="005C17A8" w:rsidRDefault="005C17A8" w:rsidP="005C17A8">
      <w:pPr>
        <w:pStyle w:val="berschrift3"/>
      </w:pPr>
      <w:bookmarkStart w:id="148" w:name="_Toc123816821"/>
      <w:r>
        <w:t>Upset recovery techniques</w:t>
      </w:r>
      <w:bookmarkEnd w:id="148"/>
    </w:p>
    <w:p w14:paraId="26A509ED" w14:textId="77777777" w:rsidR="005C17A8" w:rsidRDefault="005C17A8" w:rsidP="005C17A8">
      <w:pPr>
        <w:pStyle w:val="RevisionStatus"/>
        <w:rPr>
          <w:lang w:val="en-GB"/>
        </w:rPr>
      </w:pPr>
      <w:bookmarkStart w:id="149" w:name="_Toc134430150"/>
      <w:r>
        <w:rPr>
          <w:lang w:val="en-GB"/>
        </w:rPr>
        <w:t>2.3.4</w:t>
      </w:r>
      <w:r w:rsidR="005176BB">
        <w:rPr>
          <w:lang w:val="en-GB"/>
        </w:rPr>
        <w:tab/>
        <w:t>REV2</w:t>
      </w:r>
      <w:r>
        <w:rPr>
          <w:lang w:val="en-GB"/>
        </w:rPr>
        <w:t xml:space="preserve"> / TBD</w:t>
      </w:r>
      <w:bookmarkEnd w:id="149"/>
    </w:p>
    <w:p w14:paraId="247A88B7" w14:textId="77777777" w:rsidR="005C17A8" w:rsidRDefault="005C17A8">
      <w:pPr>
        <w:pStyle w:val="ExampleNormal"/>
        <w:rPr>
          <w:lang w:eastAsia="de-CH"/>
        </w:rPr>
      </w:pPr>
      <w:r>
        <w:t xml:space="preserve">Insert aircraft type specific upset recovery techniques or a comprehensive reference to the applicable documentation, </w:t>
      </w:r>
      <w:r>
        <w:rPr>
          <w:lang w:eastAsia="de-CH"/>
        </w:rPr>
        <w:t>compliant and consistent with the aircraft flight manual or other manufacturer manual of the aircraft concerned.</w:t>
      </w:r>
    </w:p>
    <w:p w14:paraId="0BDB9020" w14:textId="77777777" w:rsidR="00C33F22" w:rsidRDefault="004C72BD">
      <w:pPr>
        <w:pStyle w:val="berschrift3"/>
      </w:pPr>
      <w:bookmarkStart w:id="150" w:name="_Toc123816822"/>
      <w:r>
        <w:t>Decision-making and Emergency Management</w:t>
      </w:r>
      <w:bookmarkEnd w:id="150"/>
    </w:p>
    <w:p w14:paraId="0134E595" w14:textId="77777777" w:rsidR="00C33F22" w:rsidRDefault="004217F7">
      <w:pPr>
        <w:pStyle w:val="RevisionStatus"/>
        <w:rPr>
          <w:lang w:val="en-GB"/>
        </w:rPr>
      </w:pPr>
      <w:bookmarkStart w:id="151" w:name="_Toc134430151"/>
      <w:r>
        <w:rPr>
          <w:lang w:val="en-GB"/>
        </w:rPr>
        <w:t>2.3.5</w:t>
      </w:r>
      <w:r w:rsidR="004C72BD">
        <w:rPr>
          <w:lang w:val="en-GB"/>
        </w:rPr>
        <w:tab/>
        <w:t>REV</w:t>
      </w:r>
      <w:r w:rsidR="00C37243">
        <w:rPr>
          <w:lang w:val="en-GB"/>
        </w:rPr>
        <w:t>3</w:t>
      </w:r>
      <w:r w:rsidR="004C72BD">
        <w:rPr>
          <w:lang w:val="en-GB"/>
        </w:rPr>
        <w:t xml:space="preserve"> / TBD</w:t>
      </w:r>
      <w:bookmarkEnd w:id="151"/>
    </w:p>
    <w:p w14:paraId="65584351" w14:textId="77777777" w:rsidR="00C33F22" w:rsidRDefault="004C72BD">
      <w:pPr>
        <w:pStyle w:val="StandardExampleTextKursiv"/>
        <w:rPr>
          <w:i w:val="0"/>
        </w:rPr>
      </w:pPr>
      <w:r>
        <w:rPr>
          <w:i w:val="0"/>
        </w:rPr>
        <w:t>Emergency or abnormal situations are often very time critical and complex and cause high stress levels and workload.</w:t>
      </w:r>
    </w:p>
    <w:p w14:paraId="061B717E" w14:textId="77777777" w:rsidR="00C33F22" w:rsidRDefault="004C72BD">
      <w:pPr>
        <w:pStyle w:val="StandardExampleTextKursiv"/>
        <w:rPr>
          <w:i w:val="0"/>
        </w:rPr>
      </w:pPr>
      <w:r>
        <w:rPr>
          <w:i w:val="0"/>
        </w:rPr>
        <w:t>An emergency situation is a situation in which the safety of the aircraft or of persons on board or on the ground is endangered.</w:t>
      </w:r>
    </w:p>
    <w:p w14:paraId="65DD9F66" w14:textId="77777777" w:rsidR="00C33F22" w:rsidRDefault="004C72BD">
      <w:pPr>
        <w:pStyle w:val="StandardExampleTextKursiv"/>
        <w:rPr>
          <w:i w:val="0"/>
        </w:rPr>
      </w:pPr>
      <w:r>
        <w:rPr>
          <w:i w:val="0"/>
        </w:rPr>
        <w:t>An abnormal situation is one in which it is no longer possible to continue the flight using normal procedures but the safety of the aircraft or persons on board or on the ground are not in danger.</w:t>
      </w:r>
    </w:p>
    <w:p w14:paraId="023907D7" w14:textId="77777777" w:rsidR="00C33F22" w:rsidRDefault="004C72BD">
      <w:pPr>
        <w:pStyle w:val="StandardExampleTextKursiv"/>
        <w:rPr>
          <w:i w:val="0"/>
        </w:rPr>
      </w:pPr>
      <w:r>
        <w:rPr>
          <w:i w:val="0"/>
        </w:rPr>
        <w:t>Emergency or abnormal situations may develop as a result of one or more factors within or outside an aircraft, for example:</w:t>
      </w:r>
    </w:p>
    <w:p w14:paraId="60EE7947" w14:textId="77777777" w:rsidR="00C33F22" w:rsidRDefault="004C72BD">
      <w:pPr>
        <w:pStyle w:val="Bullet1Kursiv"/>
        <w:numPr>
          <w:ilvl w:val="0"/>
          <w:numId w:val="7"/>
        </w:numPr>
        <w:tabs>
          <w:tab w:val="clear" w:pos="567"/>
          <w:tab w:val="num" w:pos="652"/>
        </w:tabs>
        <w:ind w:left="454" w:hanging="397"/>
        <w:rPr>
          <w:i w:val="0"/>
        </w:rPr>
      </w:pPr>
      <w:r>
        <w:rPr>
          <w:i w:val="0"/>
        </w:rPr>
        <w:t>Fire on board the aircraft;</w:t>
      </w:r>
    </w:p>
    <w:p w14:paraId="37AF7F26" w14:textId="77777777" w:rsidR="00C33F22" w:rsidRDefault="004C72BD">
      <w:pPr>
        <w:pStyle w:val="Bullet1Kursiv"/>
        <w:numPr>
          <w:ilvl w:val="0"/>
          <w:numId w:val="7"/>
        </w:numPr>
        <w:tabs>
          <w:tab w:val="clear" w:pos="567"/>
          <w:tab w:val="num" w:pos="652"/>
        </w:tabs>
        <w:ind w:left="454" w:hanging="397"/>
        <w:rPr>
          <w:i w:val="0"/>
        </w:rPr>
      </w:pPr>
      <w:r>
        <w:rPr>
          <w:i w:val="0"/>
        </w:rPr>
        <w:lastRenderedPageBreak/>
        <w:t>Aircraft technical failure (e.g. engine failure, landing gear malfunction);</w:t>
      </w:r>
    </w:p>
    <w:p w14:paraId="62ADA3ED" w14:textId="77777777" w:rsidR="00C33F22" w:rsidRDefault="004C72BD">
      <w:pPr>
        <w:pStyle w:val="Bullet1Kursiv"/>
        <w:numPr>
          <w:ilvl w:val="0"/>
          <w:numId w:val="7"/>
        </w:numPr>
        <w:tabs>
          <w:tab w:val="clear" w:pos="567"/>
          <w:tab w:val="num" w:pos="652"/>
        </w:tabs>
        <w:ind w:left="454" w:hanging="397"/>
        <w:rPr>
          <w:i w:val="0"/>
        </w:rPr>
      </w:pPr>
      <w:r>
        <w:rPr>
          <w:i w:val="0"/>
        </w:rPr>
        <w:t>Shortage of fue</w:t>
      </w:r>
      <w:r w:rsidR="00C37243">
        <w:rPr>
          <w:i w:val="0"/>
        </w:rPr>
        <w:t xml:space="preserve">l </w:t>
      </w:r>
      <w:r w:rsidR="00C37243" w:rsidRPr="009E0875">
        <w:rPr>
          <w:i w:val="0"/>
        </w:rPr>
        <w:t>/ energy</w:t>
      </w:r>
      <w:r>
        <w:rPr>
          <w:i w:val="0"/>
        </w:rPr>
        <w:t>;</w:t>
      </w:r>
    </w:p>
    <w:p w14:paraId="3A76B41C" w14:textId="77777777" w:rsidR="00C33F22" w:rsidRDefault="004C72BD">
      <w:pPr>
        <w:pStyle w:val="Bullet1Kursiv"/>
        <w:numPr>
          <w:ilvl w:val="0"/>
          <w:numId w:val="7"/>
        </w:numPr>
        <w:tabs>
          <w:tab w:val="clear" w:pos="567"/>
          <w:tab w:val="num" w:pos="652"/>
        </w:tabs>
        <w:ind w:left="454" w:hanging="397"/>
        <w:rPr>
          <w:i w:val="0"/>
        </w:rPr>
      </w:pPr>
      <w:r>
        <w:rPr>
          <w:i w:val="0"/>
        </w:rPr>
        <w:t>Loss of situational awareness;</w:t>
      </w:r>
    </w:p>
    <w:p w14:paraId="76E8570F" w14:textId="77777777" w:rsidR="00C33F22" w:rsidRDefault="004C72BD">
      <w:pPr>
        <w:pStyle w:val="Bullet1Kursiv"/>
        <w:numPr>
          <w:ilvl w:val="0"/>
          <w:numId w:val="7"/>
        </w:numPr>
        <w:tabs>
          <w:tab w:val="clear" w:pos="567"/>
          <w:tab w:val="num" w:pos="652"/>
        </w:tabs>
        <w:ind w:left="454" w:hanging="397"/>
        <w:rPr>
          <w:i w:val="0"/>
        </w:rPr>
      </w:pPr>
      <w:r>
        <w:rPr>
          <w:i w:val="0"/>
        </w:rPr>
        <w:t>Worsening weather;</w:t>
      </w:r>
    </w:p>
    <w:p w14:paraId="4A60BFD4" w14:textId="77777777" w:rsidR="00C33F22" w:rsidRDefault="004C72BD">
      <w:pPr>
        <w:pStyle w:val="Bullet1Kursiv"/>
        <w:numPr>
          <w:ilvl w:val="0"/>
          <w:numId w:val="7"/>
        </w:numPr>
        <w:tabs>
          <w:tab w:val="clear" w:pos="567"/>
          <w:tab w:val="num" w:pos="652"/>
        </w:tabs>
        <w:ind w:left="454" w:hanging="397"/>
        <w:rPr>
          <w:i w:val="0"/>
        </w:rPr>
      </w:pPr>
      <w:r>
        <w:rPr>
          <w:i w:val="0"/>
        </w:rPr>
        <w:t>Aircraft damage (e.g. as a result of collision, bird strike or extreme weather);</w:t>
      </w:r>
    </w:p>
    <w:p w14:paraId="7CABF8B6" w14:textId="77777777" w:rsidR="00C33F22" w:rsidRDefault="004C72BD">
      <w:pPr>
        <w:pStyle w:val="Bullet1Kursiv"/>
        <w:numPr>
          <w:ilvl w:val="0"/>
          <w:numId w:val="7"/>
        </w:numPr>
        <w:tabs>
          <w:tab w:val="clear" w:pos="567"/>
          <w:tab w:val="num" w:pos="652"/>
        </w:tabs>
        <w:ind w:left="454" w:hanging="397"/>
        <w:rPr>
          <w:i w:val="0"/>
          <w:color w:val="0070C0"/>
        </w:rPr>
      </w:pPr>
      <w:r>
        <w:rPr>
          <w:i w:val="0"/>
          <w:color w:val="0070C0"/>
        </w:rPr>
        <w:t>...</w:t>
      </w:r>
    </w:p>
    <w:p w14:paraId="6C715001" w14:textId="77777777" w:rsidR="00C33F22" w:rsidRDefault="004C72BD">
      <w:pPr>
        <w:pStyle w:val="StandardExampleTextKursiv"/>
        <w:rPr>
          <w:i w:val="0"/>
        </w:rPr>
      </w:pPr>
      <w:r>
        <w:rPr>
          <w:i w:val="0"/>
        </w:rPr>
        <w:t>An emergency or abnormal situation may result in a situation where it will be impossible to continue the flight as planned, resulting in one or more of the following outcomes:</w:t>
      </w:r>
    </w:p>
    <w:p w14:paraId="52173A29" w14:textId="77777777" w:rsidR="00C33F22" w:rsidRDefault="004C72BD">
      <w:pPr>
        <w:pStyle w:val="Bullet1Kursiv"/>
        <w:numPr>
          <w:ilvl w:val="0"/>
          <w:numId w:val="7"/>
        </w:numPr>
        <w:tabs>
          <w:tab w:val="clear" w:pos="567"/>
          <w:tab w:val="num" w:pos="652"/>
        </w:tabs>
        <w:ind w:left="454" w:hanging="397"/>
        <w:rPr>
          <w:i w:val="0"/>
        </w:rPr>
      </w:pPr>
      <w:r>
        <w:rPr>
          <w:i w:val="0"/>
        </w:rPr>
        <w:t>Loss of altitude;</w:t>
      </w:r>
    </w:p>
    <w:p w14:paraId="601F2437" w14:textId="77777777" w:rsidR="00C33F22" w:rsidRDefault="004C72BD">
      <w:pPr>
        <w:pStyle w:val="Bullet1Kursiv"/>
        <w:numPr>
          <w:ilvl w:val="0"/>
          <w:numId w:val="7"/>
        </w:numPr>
        <w:tabs>
          <w:tab w:val="clear" w:pos="567"/>
          <w:tab w:val="num" w:pos="652"/>
        </w:tabs>
        <w:ind w:left="454" w:hanging="397"/>
        <w:rPr>
          <w:i w:val="0"/>
        </w:rPr>
      </w:pPr>
      <w:r>
        <w:rPr>
          <w:i w:val="0"/>
        </w:rPr>
        <w:t>Diversion to a nearby aerodrome;</w:t>
      </w:r>
    </w:p>
    <w:p w14:paraId="25BD2C59" w14:textId="77777777" w:rsidR="00C33F22" w:rsidRDefault="004C72BD">
      <w:pPr>
        <w:pStyle w:val="Bullet1Kursiv"/>
        <w:numPr>
          <w:ilvl w:val="0"/>
          <w:numId w:val="7"/>
        </w:numPr>
        <w:tabs>
          <w:tab w:val="clear" w:pos="567"/>
          <w:tab w:val="num" w:pos="652"/>
        </w:tabs>
        <w:ind w:left="454" w:hanging="397"/>
        <w:rPr>
          <w:i w:val="0"/>
        </w:rPr>
      </w:pPr>
      <w:r>
        <w:rPr>
          <w:i w:val="0"/>
        </w:rPr>
        <w:t>Forced landing;</w:t>
      </w:r>
    </w:p>
    <w:p w14:paraId="655B080E" w14:textId="77777777" w:rsidR="00C33F22" w:rsidRDefault="004C72BD">
      <w:pPr>
        <w:pStyle w:val="Bullet1Kursiv"/>
        <w:numPr>
          <w:ilvl w:val="0"/>
          <w:numId w:val="7"/>
        </w:numPr>
        <w:tabs>
          <w:tab w:val="clear" w:pos="567"/>
          <w:tab w:val="num" w:pos="652"/>
        </w:tabs>
        <w:ind w:left="454" w:hanging="397"/>
        <w:rPr>
          <w:i w:val="0"/>
          <w:color w:val="0070C0"/>
        </w:rPr>
      </w:pPr>
      <w:r>
        <w:rPr>
          <w:i w:val="0"/>
          <w:color w:val="0070C0"/>
        </w:rPr>
        <w:t>...</w:t>
      </w:r>
    </w:p>
    <w:p w14:paraId="7050E3FD" w14:textId="77777777" w:rsidR="004613BF" w:rsidRDefault="004C72BD">
      <w:pPr>
        <w:spacing w:after="0"/>
        <w:jc w:val="left"/>
      </w:pPr>
      <w:r>
        <w:t>Whenever confronted with an emergency or abnormal situation, the highest priority lies in the control and successful flying and navigating of the aircraft. Therefore, it is vital that such situations are handled in a structured manner. A common methodology is</w:t>
      </w:r>
      <w:r w:rsidR="004613BF">
        <w:t xml:space="preserve"> used for</w:t>
      </w:r>
      <w:r>
        <w:t>:</w:t>
      </w:r>
    </w:p>
    <w:p w14:paraId="6A47581E" w14:textId="77777777" w:rsidR="004613BF" w:rsidRDefault="004613BF">
      <w:pPr>
        <w:spacing w:after="0"/>
        <w:jc w:val="left"/>
      </w:pPr>
    </w:p>
    <w:p w14:paraId="4E0C76CD" w14:textId="77777777" w:rsidR="004613BF" w:rsidRDefault="004613BF">
      <w:pPr>
        <w:spacing w:after="0"/>
        <w:jc w:val="left"/>
      </w:pPr>
      <w:r>
        <w:t>Aeroplanes:</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68"/>
        <w:gridCol w:w="7052"/>
      </w:tblGrid>
      <w:tr w:rsidR="00C33F22" w14:paraId="2229A373" w14:textId="77777777" w:rsidTr="004613BF">
        <w:tc>
          <w:tcPr>
            <w:tcW w:w="709" w:type="dxa"/>
            <w:vMerge w:val="restart"/>
          </w:tcPr>
          <w:p w14:paraId="4F3672A2" w14:textId="77777777" w:rsidR="00C33F22" w:rsidRDefault="004C72BD">
            <w:pPr>
              <w:pStyle w:val="StandardTabelle"/>
              <w:spacing w:before="120" w:after="120"/>
              <w:rPr>
                <w:b/>
                <w:sz w:val="22"/>
                <w:szCs w:val="22"/>
              </w:rPr>
            </w:pPr>
            <w:r>
              <w:rPr>
                <w:noProof/>
                <w:sz w:val="22"/>
                <w:szCs w:val="22"/>
                <w:lang w:val="de-CH" w:eastAsia="de-CH"/>
              </w:rPr>
              <mc:AlternateContent>
                <mc:Choice Requires="wps">
                  <w:drawing>
                    <wp:anchor distT="0" distB="0" distL="114300" distR="114300" simplePos="0" relativeHeight="251655168" behindDoc="0" locked="0" layoutInCell="1" allowOverlap="1" wp14:anchorId="7AB1E6A1" wp14:editId="15E9A495">
                      <wp:simplePos x="0" y="0"/>
                      <wp:positionH relativeFrom="column">
                        <wp:posOffset>6350</wp:posOffset>
                      </wp:positionH>
                      <wp:positionV relativeFrom="paragraph">
                        <wp:posOffset>116205</wp:posOffset>
                      </wp:positionV>
                      <wp:extent cx="277495" cy="419735"/>
                      <wp:effectExtent l="19050" t="0" r="46355" b="37465"/>
                      <wp:wrapNone/>
                      <wp:docPr id="14"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419735"/>
                              </a:xfrm>
                              <a:prstGeom prst="downArrow">
                                <a:avLst>
                                  <a:gd name="adj1" fmla="val 37296"/>
                                  <a:gd name="adj2" fmla="val 62926"/>
                                </a:avLst>
                              </a:prstGeom>
                              <a:solidFill>
                                <a:schemeClr val="accent2">
                                  <a:lumMod val="60000"/>
                                  <a:lumOff val="40000"/>
                                </a:schemeClr>
                              </a:solidFill>
                              <a:ln w="9525">
                                <a:solidFill>
                                  <a:schemeClr val="bg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EAF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30" o:spid="_x0000_s1026" type="#_x0000_t67" style="position:absolute;margin-left:.5pt;margin-top:9.15pt;width:21.8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" adj="12614,6772" fillcolor="#d99594 [1941]" strokecolor="white [3212]">
                      <v:textbox style="layout-flow:vertical-ideographic"/>
                    </v:shape>
                  </w:pict>
                </mc:Fallback>
              </mc:AlternateContent>
            </w:r>
          </w:p>
        </w:tc>
        <w:tc>
          <w:tcPr>
            <w:tcW w:w="2268" w:type="dxa"/>
          </w:tcPr>
          <w:p w14:paraId="76D89AB9" w14:textId="77777777" w:rsidR="00C33F22" w:rsidRDefault="004C72BD">
            <w:pPr>
              <w:pStyle w:val="StandardTabelle"/>
              <w:spacing w:before="120" w:after="120"/>
              <w:rPr>
                <w:sz w:val="22"/>
                <w:szCs w:val="22"/>
              </w:rPr>
            </w:pPr>
            <w:r>
              <w:rPr>
                <w:b/>
                <w:color w:val="FF0000"/>
                <w:sz w:val="22"/>
                <w:szCs w:val="22"/>
              </w:rPr>
              <w:t>P</w:t>
            </w:r>
            <w:r>
              <w:rPr>
                <w:sz w:val="22"/>
                <w:szCs w:val="22"/>
              </w:rPr>
              <w:t xml:space="preserve"> – Power</w:t>
            </w:r>
          </w:p>
        </w:tc>
        <w:tc>
          <w:tcPr>
            <w:tcW w:w="7052" w:type="dxa"/>
          </w:tcPr>
          <w:p w14:paraId="6EB49E4B" w14:textId="77777777" w:rsidR="00C33F22" w:rsidRDefault="004C72BD">
            <w:pPr>
              <w:pStyle w:val="StandardTabelle"/>
              <w:spacing w:before="120" w:after="120"/>
              <w:rPr>
                <w:sz w:val="22"/>
                <w:szCs w:val="22"/>
              </w:rPr>
            </w:pPr>
            <w:r>
              <w:rPr>
                <w:sz w:val="22"/>
                <w:szCs w:val="22"/>
              </w:rPr>
              <w:t>Check or set power according to situation;</w:t>
            </w:r>
          </w:p>
        </w:tc>
      </w:tr>
      <w:tr w:rsidR="00C33F22" w14:paraId="384254CA" w14:textId="77777777" w:rsidTr="004613BF">
        <w:tc>
          <w:tcPr>
            <w:tcW w:w="709" w:type="dxa"/>
            <w:vMerge/>
          </w:tcPr>
          <w:p w14:paraId="32704486" w14:textId="77777777" w:rsidR="00C33F22" w:rsidRDefault="00C33F22">
            <w:pPr>
              <w:pStyle w:val="StandardTabelle"/>
              <w:spacing w:before="120" w:after="120"/>
              <w:rPr>
                <w:b/>
                <w:sz w:val="22"/>
                <w:szCs w:val="22"/>
              </w:rPr>
            </w:pPr>
          </w:p>
        </w:tc>
        <w:tc>
          <w:tcPr>
            <w:tcW w:w="2268" w:type="dxa"/>
          </w:tcPr>
          <w:p w14:paraId="1801A90A" w14:textId="77777777" w:rsidR="00C33F22" w:rsidRDefault="004C72BD">
            <w:pPr>
              <w:pStyle w:val="StandardTabelle"/>
              <w:spacing w:before="120" w:after="120"/>
              <w:rPr>
                <w:sz w:val="22"/>
                <w:szCs w:val="22"/>
              </w:rPr>
            </w:pPr>
            <w:r>
              <w:rPr>
                <w:b/>
                <w:color w:val="FF0000"/>
                <w:sz w:val="22"/>
                <w:szCs w:val="22"/>
              </w:rPr>
              <w:t>P</w:t>
            </w:r>
            <w:r>
              <w:rPr>
                <w:sz w:val="22"/>
                <w:szCs w:val="22"/>
              </w:rPr>
              <w:t xml:space="preserve"> – Performance</w:t>
            </w:r>
          </w:p>
        </w:tc>
        <w:tc>
          <w:tcPr>
            <w:tcW w:w="7052" w:type="dxa"/>
          </w:tcPr>
          <w:p w14:paraId="12BEAEBD" w14:textId="77777777" w:rsidR="00C33F22" w:rsidRDefault="004C72BD">
            <w:pPr>
              <w:pStyle w:val="StandardTabelle"/>
              <w:spacing w:before="120" w:after="120"/>
              <w:rPr>
                <w:sz w:val="22"/>
                <w:szCs w:val="22"/>
              </w:rPr>
            </w:pPr>
            <w:r>
              <w:rPr>
                <w:sz w:val="22"/>
                <w:szCs w:val="22"/>
              </w:rPr>
              <w:t>Check Configuration (propeller, gear and flaps) according to given situation.</w:t>
            </w:r>
          </w:p>
        </w:tc>
      </w:tr>
    </w:tbl>
    <w:p w14:paraId="63BB91D6" w14:textId="77777777" w:rsidR="004613BF" w:rsidRDefault="004613BF" w:rsidP="004613BF">
      <w:pPr>
        <w:spacing w:after="0"/>
        <w:jc w:val="left"/>
      </w:pPr>
      <w:r>
        <w:t>Helicopters:</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68"/>
        <w:gridCol w:w="7052"/>
      </w:tblGrid>
      <w:tr w:rsidR="004613BF" w14:paraId="650D51A0" w14:textId="77777777" w:rsidTr="004613BF">
        <w:tc>
          <w:tcPr>
            <w:tcW w:w="709" w:type="dxa"/>
            <w:vMerge w:val="restart"/>
          </w:tcPr>
          <w:p w14:paraId="2DD6B162" w14:textId="77777777" w:rsidR="004613BF" w:rsidRDefault="004613BF" w:rsidP="00977A8D">
            <w:pPr>
              <w:pStyle w:val="StandardTabelle"/>
              <w:spacing w:before="120" w:after="120"/>
              <w:rPr>
                <w:noProof/>
                <w:sz w:val="22"/>
                <w:szCs w:val="22"/>
                <w:lang w:val="de-CH" w:eastAsia="de-CH"/>
              </w:rPr>
            </w:pPr>
            <w:r>
              <w:rPr>
                <w:noProof/>
                <w:sz w:val="22"/>
                <w:szCs w:val="22"/>
                <w:lang w:val="de-CH" w:eastAsia="de-CH"/>
              </w:rPr>
              <mc:AlternateContent>
                <mc:Choice Requires="wps">
                  <w:drawing>
                    <wp:anchor distT="0" distB="0" distL="114300" distR="114300" simplePos="0" relativeHeight="251661312" behindDoc="0" locked="0" layoutInCell="1" allowOverlap="1" wp14:anchorId="3F5B9683" wp14:editId="37A9E3C7">
                      <wp:simplePos x="0" y="0"/>
                      <wp:positionH relativeFrom="column">
                        <wp:posOffset>11430</wp:posOffset>
                      </wp:positionH>
                      <wp:positionV relativeFrom="paragraph">
                        <wp:posOffset>113030</wp:posOffset>
                      </wp:positionV>
                      <wp:extent cx="277496" cy="736600"/>
                      <wp:effectExtent l="19050" t="0" r="46355" b="44450"/>
                      <wp:wrapNone/>
                      <wp:docPr id="22"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6" cy="736600"/>
                              </a:xfrm>
                              <a:prstGeom prst="downArrow">
                                <a:avLst>
                                  <a:gd name="adj1" fmla="val 37296"/>
                                  <a:gd name="adj2" fmla="val 62926"/>
                                </a:avLst>
                              </a:prstGeom>
                              <a:solidFill>
                                <a:schemeClr val="accent2">
                                  <a:lumMod val="60000"/>
                                  <a:lumOff val="40000"/>
                                </a:schemeClr>
                              </a:solidFill>
                              <a:ln w="9525">
                                <a:solidFill>
                                  <a:schemeClr val="bg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7D1F1" id="AutoShape 1130" o:spid="_x0000_s1026" type="#_x0000_t67" style="position:absolute;margin-left:.9pt;margin-top:8.9pt;width:21.85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" adj="16480,6772" fillcolor="#d99594 [1941]" strokecolor="white [3212]">
                      <v:textbox style="layout-flow:vertical-ideographic"/>
                    </v:shape>
                  </w:pict>
                </mc:Fallback>
              </mc:AlternateContent>
            </w:r>
          </w:p>
        </w:tc>
        <w:tc>
          <w:tcPr>
            <w:tcW w:w="2268" w:type="dxa"/>
          </w:tcPr>
          <w:p w14:paraId="205FD2FF" w14:textId="77777777" w:rsidR="004613BF" w:rsidRPr="004613BF" w:rsidRDefault="004613BF" w:rsidP="004613BF">
            <w:pPr>
              <w:pStyle w:val="StandardTabelle"/>
              <w:spacing w:before="120" w:after="120"/>
              <w:rPr>
                <w:b/>
                <w:sz w:val="22"/>
                <w:szCs w:val="22"/>
              </w:rPr>
            </w:pPr>
            <w:r>
              <w:rPr>
                <w:b/>
                <w:color w:val="FF0000"/>
                <w:sz w:val="22"/>
                <w:szCs w:val="22"/>
              </w:rPr>
              <w:t xml:space="preserve">R </w:t>
            </w:r>
            <w:r>
              <w:rPr>
                <w:sz w:val="22"/>
                <w:szCs w:val="22"/>
              </w:rPr>
              <w:t>– Rotor RPM</w:t>
            </w:r>
          </w:p>
        </w:tc>
        <w:tc>
          <w:tcPr>
            <w:tcW w:w="7052" w:type="dxa"/>
          </w:tcPr>
          <w:p w14:paraId="172E44AD" w14:textId="77777777" w:rsidR="004613BF" w:rsidRDefault="004613BF" w:rsidP="00977A8D">
            <w:pPr>
              <w:pStyle w:val="StandardTabelle"/>
              <w:spacing w:before="120" w:after="120"/>
              <w:rPr>
                <w:sz w:val="22"/>
                <w:szCs w:val="22"/>
              </w:rPr>
            </w:pPr>
          </w:p>
        </w:tc>
      </w:tr>
      <w:tr w:rsidR="004613BF" w14:paraId="0A65422E" w14:textId="77777777" w:rsidTr="004613BF">
        <w:tc>
          <w:tcPr>
            <w:tcW w:w="709" w:type="dxa"/>
            <w:vMerge/>
          </w:tcPr>
          <w:p w14:paraId="4B014A7B" w14:textId="77777777" w:rsidR="004613BF" w:rsidRDefault="004613BF" w:rsidP="00977A8D">
            <w:pPr>
              <w:pStyle w:val="StandardTabelle"/>
              <w:spacing w:before="120" w:after="120"/>
              <w:rPr>
                <w:b/>
                <w:sz w:val="22"/>
                <w:szCs w:val="22"/>
              </w:rPr>
            </w:pPr>
          </w:p>
        </w:tc>
        <w:tc>
          <w:tcPr>
            <w:tcW w:w="2268" w:type="dxa"/>
          </w:tcPr>
          <w:p w14:paraId="0B9324FB" w14:textId="77777777" w:rsidR="004613BF" w:rsidRDefault="004613BF" w:rsidP="00977A8D">
            <w:pPr>
              <w:pStyle w:val="StandardTabelle"/>
              <w:spacing w:before="120" w:after="120"/>
              <w:rPr>
                <w:sz w:val="22"/>
                <w:szCs w:val="22"/>
              </w:rPr>
            </w:pPr>
            <w:r>
              <w:rPr>
                <w:b/>
                <w:color w:val="FF0000"/>
                <w:sz w:val="22"/>
                <w:szCs w:val="22"/>
              </w:rPr>
              <w:t>P</w:t>
            </w:r>
            <w:r>
              <w:rPr>
                <w:sz w:val="22"/>
                <w:szCs w:val="22"/>
              </w:rPr>
              <w:t xml:space="preserve"> – Power</w:t>
            </w:r>
          </w:p>
        </w:tc>
        <w:tc>
          <w:tcPr>
            <w:tcW w:w="7052" w:type="dxa"/>
          </w:tcPr>
          <w:p w14:paraId="26FE71EC" w14:textId="77777777" w:rsidR="004613BF" w:rsidRDefault="004613BF" w:rsidP="00977A8D">
            <w:pPr>
              <w:pStyle w:val="StandardTabelle"/>
              <w:spacing w:before="120" w:after="120"/>
              <w:rPr>
                <w:sz w:val="22"/>
                <w:szCs w:val="22"/>
              </w:rPr>
            </w:pPr>
            <w:r>
              <w:rPr>
                <w:sz w:val="22"/>
                <w:szCs w:val="22"/>
              </w:rPr>
              <w:t>Check or set power according to situation;</w:t>
            </w:r>
          </w:p>
        </w:tc>
      </w:tr>
      <w:tr w:rsidR="004613BF" w14:paraId="2B5D83E8" w14:textId="77777777" w:rsidTr="004613BF">
        <w:tc>
          <w:tcPr>
            <w:tcW w:w="709" w:type="dxa"/>
            <w:vMerge/>
          </w:tcPr>
          <w:p w14:paraId="69A89136" w14:textId="77777777" w:rsidR="004613BF" w:rsidRDefault="004613BF" w:rsidP="00977A8D">
            <w:pPr>
              <w:pStyle w:val="StandardTabelle"/>
              <w:spacing w:before="120" w:after="120"/>
              <w:rPr>
                <w:b/>
                <w:sz w:val="22"/>
                <w:szCs w:val="22"/>
              </w:rPr>
            </w:pPr>
          </w:p>
        </w:tc>
        <w:tc>
          <w:tcPr>
            <w:tcW w:w="2268" w:type="dxa"/>
          </w:tcPr>
          <w:p w14:paraId="02D7AECB" w14:textId="77777777" w:rsidR="004613BF" w:rsidRDefault="004613BF" w:rsidP="00977A8D">
            <w:pPr>
              <w:pStyle w:val="StandardTabelle"/>
              <w:spacing w:before="120" w:after="120"/>
              <w:rPr>
                <w:sz w:val="22"/>
                <w:szCs w:val="22"/>
              </w:rPr>
            </w:pPr>
            <w:r>
              <w:rPr>
                <w:b/>
                <w:color w:val="FF0000"/>
                <w:sz w:val="22"/>
                <w:szCs w:val="22"/>
              </w:rPr>
              <w:t>P</w:t>
            </w:r>
            <w:r>
              <w:rPr>
                <w:sz w:val="22"/>
                <w:szCs w:val="22"/>
              </w:rPr>
              <w:t xml:space="preserve"> – Performance</w:t>
            </w:r>
          </w:p>
        </w:tc>
        <w:tc>
          <w:tcPr>
            <w:tcW w:w="7052" w:type="dxa"/>
          </w:tcPr>
          <w:p w14:paraId="275963FC" w14:textId="77777777" w:rsidR="004613BF" w:rsidRDefault="004613BF" w:rsidP="00977A8D">
            <w:pPr>
              <w:pStyle w:val="StandardTabelle"/>
              <w:spacing w:before="120" w:after="120"/>
              <w:rPr>
                <w:sz w:val="22"/>
                <w:szCs w:val="22"/>
              </w:rPr>
            </w:pPr>
            <w:r>
              <w:rPr>
                <w:sz w:val="22"/>
                <w:szCs w:val="22"/>
              </w:rPr>
              <w:t>Check Configuration (propeller, gear and flaps) according to given situation.</w:t>
            </w:r>
          </w:p>
        </w:tc>
      </w:tr>
    </w:tbl>
    <w:p w14:paraId="3D9A1F18" w14:textId="77777777" w:rsidR="00C33F22" w:rsidRDefault="004C72BD">
      <w:pPr>
        <w:spacing w:before="240"/>
      </w:pPr>
      <w:r>
        <w:t xml:space="preserve">As first step, the guideline </w:t>
      </w:r>
      <w:r>
        <w:rPr>
          <w:color w:val="FF0000"/>
        </w:rPr>
        <w:t>PP</w:t>
      </w:r>
      <w:r>
        <w:t xml:space="preserve"> </w:t>
      </w:r>
      <w:r w:rsidR="00773680">
        <w:t xml:space="preserve">resp. </w:t>
      </w:r>
      <w:r w:rsidR="00773680">
        <w:rPr>
          <w:color w:val="FF0000"/>
        </w:rPr>
        <w:t>RPP</w:t>
      </w:r>
      <w:r w:rsidR="00773680">
        <w:t xml:space="preserve"> </w:t>
      </w:r>
      <w:r>
        <w:t>shall ensure, that first measures are taken in regard to aircraft performance in order to clear obstacles and to stabilise the a</w:t>
      </w:r>
      <w:r w:rsidR="00773680">
        <w:t>ircraft in regard to aircraft al</w:t>
      </w:r>
      <w:r>
        <w:t>titude, speed and track.</w:t>
      </w:r>
    </w:p>
    <w:p w14:paraId="5CA79DF4" w14:textId="77777777" w:rsidR="00C33F22" w:rsidRDefault="004C72BD">
      <w:r>
        <w:t>When the aircraft is stabilised and cle</w:t>
      </w:r>
      <w:r w:rsidR="00696BC3">
        <w:t>ar of all obstacles, the analysi</w:t>
      </w:r>
      <w:r>
        <w:t>s and the decision-making process can be started using the well-known:</w:t>
      </w:r>
    </w:p>
    <w:p w14:paraId="2563895C" w14:textId="77777777" w:rsidR="00696BC3" w:rsidRDefault="00696BC3" w:rsidP="00696BC3">
      <w:pPr>
        <w:spacing w:after="0"/>
        <w:jc w:val="left"/>
      </w:pPr>
      <w:r w:rsidRPr="00696BC3">
        <w:rPr>
          <w:color w:val="FF0000"/>
        </w:rPr>
        <w:t>A</w:t>
      </w:r>
      <w:r>
        <w:t xml:space="preserve">nalyse / </w:t>
      </w:r>
      <w:r w:rsidRPr="00696BC3">
        <w:rPr>
          <w:color w:val="FF0000"/>
        </w:rPr>
        <w:t>A</w:t>
      </w:r>
      <w:r>
        <w:t>ction: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68"/>
        <w:gridCol w:w="7052"/>
      </w:tblGrid>
      <w:tr w:rsidR="00696BC3" w14:paraId="6E549ACE" w14:textId="77777777" w:rsidTr="00977A8D">
        <w:tc>
          <w:tcPr>
            <w:tcW w:w="709" w:type="dxa"/>
            <w:vMerge w:val="restart"/>
          </w:tcPr>
          <w:p w14:paraId="76996197" w14:textId="77777777" w:rsidR="00696BC3" w:rsidRDefault="00696BC3" w:rsidP="00977A8D">
            <w:pPr>
              <w:pStyle w:val="StandardTabelle"/>
              <w:spacing w:before="120" w:after="120"/>
              <w:rPr>
                <w:b/>
                <w:sz w:val="22"/>
                <w:szCs w:val="22"/>
              </w:rPr>
            </w:pPr>
            <w:r>
              <w:rPr>
                <w:noProof/>
                <w:sz w:val="22"/>
                <w:szCs w:val="22"/>
                <w:lang w:val="de-CH" w:eastAsia="de-CH"/>
              </w:rPr>
              <mc:AlternateContent>
                <mc:Choice Requires="wps">
                  <w:drawing>
                    <wp:anchor distT="0" distB="0" distL="114300" distR="114300" simplePos="0" relativeHeight="251663360" behindDoc="0" locked="0" layoutInCell="1" allowOverlap="1" wp14:anchorId="0B940803" wp14:editId="49040FD7">
                      <wp:simplePos x="0" y="0"/>
                      <wp:positionH relativeFrom="column">
                        <wp:posOffset>7966</wp:posOffset>
                      </wp:positionH>
                      <wp:positionV relativeFrom="paragraph">
                        <wp:posOffset>114762</wp:posOffset>
                      </wp:positionV>
                      <wp:extent cx="277495" cy="581891"/>
                      <wp:effectExtent l="19050" t="0" r="27305" b="46990"/>
                      <wp:wrapNone/>
                      <wp:docPr id="24"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581891"/>
                              </a:xfrm>
                              <a:prstGeom prst="downArrow">
                                <a:avLst>
                                  <a:gd name="adj1" fmla="val 37296"/>
                                  <a:gd name="adj2" fmla="val 62926"/>
                                </a:avLst>
                              </a:prstGeom>
                              <a:solidFill>
                                <a:schemeClr val="accent2">
                                  <a:lumMod val="60000"/>
                                  <a:lumOff val="40000"/>
                                </a:schemeClr>
                              </a:solidFill>
                              <a:ln w="9525">
                                <a:solidFill>
                                  <a:schemeClr val="bg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4F98" id="AutoShape 1130" o:spid="_x0000_s1026" type="#_x0000_t67" style="position:absolute;margin-left:.65pt;margin-top:9.05pt;width:21.85pt;height: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" adj="15118,6772" fillcolor="#d99594 [1941]" strokecolor="white [3212]">
                      <v:textbox style="layout-flow:vertical-ideographic"/>
                    </v:shape>
                  </w:pict>
                </mc:Fallback>
              </mc:AlternateContent>
            </w:r>
          </w:p>
        </w:tc>
        <w:tc>
          <w:tcPr>
            <w:tcW w:w="2268" w:type="dxa"/>
          </w:tcPr>
          <w:p w14:paraId="7541CF85" w14:textId="77777777" w:rsidR="00696BC3" w:rsidRDefault="00696BC3" w:rsidP="00696BC3">
            <w:pPr>
              <w:pStyle w:val="StandardTabelle"/>
              <w:spacing w:before="120" w:after="120"/>
              <w:rPr>
                <w:sz w:val="22"/>
                <w:szCs w:val="22"/>
              </w:rPr>
            </w:pPr>
            <w:r>
              <w:rPr>
                <w:b/>
                <w:color w:val="FF0000"/>
                <w:sz w:val="22"/>
                <w:szCs w:val="22"/>
              </w:rPr>
              <w:t>A</w:t>
            </w:r>
            <w:r>
              <w:rPr>
                <w:sz w:val="22"/>
                <w:szCs w:val="22"/>
              </w:rPr>
              <w:t xml:space="preserve"> – Analyse</w:t>
            </w:r>
          </w:p>
        </w:tc>
        <w:tc>
          <w:tcPr>
            <w:tcW w:w="7052" w:type="dxa"/>
          </w:tcPr>
          <w:p w14:paraId="78C31048" w14:textId="77777777" w:rsidR="00696BC3" w:rsidRDefault="00696BC3" w:rsidP="00696BC3">
            <w:pPr>
              <w:pStyle w:val="StandardTabelle"/>
              <w:spacing w:before="120" w:after="120"/>
              <w:rPr>
                <w:sz w:val="22"/>
                <w:szCs w:val="22"/>
              </w:rPr>
            </w:pPr>
            <w:r>
              <w:rPr>
                <w:sz w:val="22"/>
                <w:szCs w:val="22"/>
              </w:rPr>
              <w:t>Check instruments and warnings, try to identify source of trouble; analyse different possible actions, decide;</w:t>
            </w:r>
          </w:p>
        </w:tc>
      </w:tr>
      <w:tr w:rsidR="00696BC3" w14:paraId="70591E1D" w14:textId="77777777" w:rsidTr="00977A8D">
        <w:tc>
          <w:tcPr>
            <w:tcW w:w="709" w:type="dxa"/>
            <w:vMerge/>
          </w:tcPr>
          <w:p w14:paraId="3EC3CC65" w14:textId="77777777" w:rsidR="00696BC3" w:rsidRDefault="00696BC3" w:rsidP="00977A8D">
            <w:pPr>
              <w:pStyle w:val="StandardTabelle"/>
              <w:spacing w:before="120" w:after="120"/>
              <w:rPr>
                <w:b/>
                <w:sz w:val="22"/>
                <w:szCs w:val="22"/>
              </w:rPr>
            </w:pPr>
          </w:p>
        </w:tc>
        <w:tc>
          <w:tcPr>
            <w:tcW w:w="2268" w:type="dxa"/>
          </w:tcPr>
          <w:p w14:paraId="78850665" w14:textId="77777777" w:rsidR="00696BC3" w:rsidRDefault="00696BC3" w:rsidP="00696BC3">
            <w:pPr>
              <w:pStyle w:val="StandardTabelle"/>
              <w:spacing w:before="120" w:after="120"/>
              <w:rPr>
                <w:sz w:val="22"/>
                <w:szCs w:val="22"/>
              </w:rPr>
            </w:pPr>
            <w:r>
              <w:rPr>
                <w:b/>
                <w:color w:val="FF0000"/>
                <w:sz w:val="22"/>
                <w:szCs w:val="22"/>
              </w:rPr>
              <w:t>A</w:t>
            </w:r>
            <w:r>
              <w:rPr>
                <w:sz w:val="22"/>
                <w:szCs w:val="22"/>
              </w:rPr>
              <w:t xml:space="preserve"> – Action</w:t>
            </w:r>
          </w:p>
        </w:tc>
        <w:tc>
          <w:tcPr>
            <w:tcW w:w="7052" w:type="dxa"/>
          </w:tcPr>
          <w:p w14:paraId="22534A61" w14:textId="77777777" w:rsidR="00696BC3" w:rsidRDefault="00696BC3" w:rsidP="00977A8D">
            <w:pPr>
              <w:pStyle w:val="StandardTabelle"/>
              <w:spacing w:before="120" w:after="120"/>
              <w:rPr>
                <w:sz w:val="22"/>
                <w:szCs w:val="22"/>
              </w:rPr>
            </w:pPr>
            <w:r>
              <w:rPr>
                <w:sz w:val="22"/>
                <w:szCs w:val="22"/>
              </w:rPr>
              <w:t>According AFM or safe best practice.</w:t>
            </w:r>
          </w:p>
        </w:tc>
      </w:tr>
    </w:tbl>
    <w:p w14:paraId="25E52530" w14:textId="77777777" w:rsidR="00DE78A1" w:rsidRDefault="00DE78A1"/>
    <w:p w14:paraId="62D07695" w14:textId="77777777" w:rsidR="00DE78A1" w:rsidRDefault="00DE78A1">
      <w:pPr>
        <w:spacing w:after="0"/>
        <w:jc w:val="left"/>
      </w:pPr>
      <w:r>
        <w:br w:type="page"/>
      </w:r>
    </w:p>
    <w:p w14:paraId="72620B4A" w14:textId="77777777" w:rsidR="00696BC3" w:rsidRDefault="00696BC3">
      <w:r>
        <w:lastRenderedPageBreak/>
        <w:t xml:space="preserve">or </w:t>
      </w:r>
      <w:r w:rsidRPr="00696BC3">
        <w:rPr>
          <w:color w:val="FF0000"/>
        </w:rPr>
        <w:t xml:space="preserve">SPORDEC </w:t>
      </w:r>
      <w:r>
        <w:t>guideline:</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68"/>
        <w:gridCol w:w="7052"/>
      </w:tblGrid>
      <w:tr w:rsidR="00C33F22" w14:paraId="62CFB3BC" w14:textId="77777777">
        <w:tc>
          <w:tcPr>
            <w:tcW w:w="709" w:type="dxa"/>
            <w:vMerge w:val="restart"/>
          </w:tcPr>
          <w:p w14:paraId="36581BEE" w14:textId="77777777" w:rsidR="00C33F22" w:rsidRDefault="004C72BD">
            <w:pPr>
              <w:pStyle w:val="StandardTabelle"/>
              <w:spacing w:before="240" w:after="240"/>
              <w:rPr>
                <w:b/>
                <w:sz w:val="22"/>
                <w:szCs w:val="22"/>
              </w:rPr>
            </w:pPr>
            <w:r>
              <w:rPr>
                <w:noProof/>
                <w:sz w:val="22"/>
                <w:szCs w:val="22"/>
                <w:lang w:val="de-CH" w:eastAsia="de-CH"/>
              </w:rPr>
              <mc:AlternateContent>
                <mc:Choice Requires="wps">
                  <w:drawing>
                    <wp:anchor distT="0" distB="0" distL="114300" distR="114300" simplePos="0" relativeHeight="251657216" behindDoc="0" locked="0" layoutInCell="1" allowOverlap="1" wp14:anchorId="3BE08026" wp14:editId="2EA111DD">
                      <wp:simplePos x="0" y="0"/>
                      <wp:positionH relativeFrom="column">
                        <wp:posOffset>31750</wp:posOffset>
                      </wp:positionH>
                      <wp:positionV relativeFrom="paragraph">
                        <wp:posOffset>184785</wp:posOffset>
                      </wp:positionV>
                      <wp:extent cx="276860" cy="2973705"/>
                      <wp:effectExtent l="19050" t="0" r="46990" b="36195"/>
                      <wp:wrapNone/>
                      <wp:docPr id="10" name="AutoShap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973705"/>
                              </a:xfrm>
                              <a:prstGeom prst="downArrow">
                                <a:avLst>
                                  <a:gd name="adj1" fmla="val 35778"/>
                                  <a:gd name="adj2" fmla="val 85529"/>
                                </a:avLst>
                              </a:prstGeom>
                              <a:solidFill>
                                <a:schemeClr val="accent2">
                                  <a:lumMod val="60000"/>
                                  <a:lumOff val="40000"/>
                                </a:schemeClr>
                              </a:solidFill>
                              <a:ln w="9525">
                                <a:solidFill>
                                  <a:schemeClr val="bg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92C7" id="AutoShape 1131" o:spid="_x0000_s1026" type="#_x0000_t67" style="position:absolute;margin-left:2.5pt;margin-top:14.55pt;width:21.8pt;height:23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" adj="19880,6936" fillcolor="#d99594 [1941]" strokecolor="white [3212]">
                      <v:textbox style="layout-flow:vertical-ideographic"/>
                    </v:shape>
                  </w:pict>
                </mc:Fallback>
              </mc:AlternateContent>
            </w:r>
          </w:p>
        </w:tc>
        <w:tc>
          <w:tcPr>
            <w:tcW w:w="2268" w:type="dxa"/>
          </w:tcPr>
          <w:p w14:paraId="6D3451A6" w14:textId="77777777" w:rsidR="00C33F22" w:rsidRDefault="004C72BD">
            <w:pPr>
              <w:pStyle w:val="StandardTabelle"/>
              <w:spacing w:before="240" w:after="240"/>
              <w:rPr>
                <w:sz w:val="22"/>
                <w:szCs w:val="22"/>
              </w:rPr>
            </w:pPr>
            <w:r>
              <w:rPr>
                <w:b/>
                <w:color w:val="FF0000"/>
                <w:sz w:val="22"/>
                <w:szCs w:val="22"/>
              </w:rPr>
              <w:t>S</w:t>
            </w:r>
            <w:r>
              <w:rPr>
                <w:sz w:val="22"/>
                <w:szCs w:val="22"/>
              </w:rPr>
              <w:t xml:space="preserve"> ituation catch</w:t>
            </w:r>
          </w:p>
        </w:tc>
        <w:tc>
          <w:tcPr>
            <w:tcW w:w="7054" w:type="dxa"/>
          </w:tcPr>
          <w:p w14:paraId="0B2D457E" w14:textId="77777777" w:rsidR="00C33F22" w:rsidRDefault="004C72BD">
            <w:pPr>
              <w:pStyle w:val="StandardTabelle"/>
              <w:spacing w:before="120" w:after="120"/>
              <w:rPr>
                <w:sz w:val="22"/>
                <w:szCs w:val="22"/>
              </w:rPr>
            </w:pPr>
            <w:r>
              <w:rPr>
                <w:sz w:val="22"/>
                <w:szCs w:val="22"/>
              </w:rPr>
              <w:t>Situation shall be analysed, carefully, taking into account all</w:t>
            </w:r>
            <w:r w:rsidR="00696BC3">
              <w:rPr>
                <w:sz w:val="22"/>
                <w:szCs w:val="22"/>
              </w:rPr>
              <w:t xml:space="preserve"> available information;</w:t>
            </w:r>
          </w:p>
        </w:tc>
      </w:tr>
      <w:tr w:rsidR="00C33F22" w14:paraId="68D6375D" w14:textId="77777777">
        <w:tc>
          <w:tcPr>
            <w:tcW w:w="709" w:type="dxa"/>
            <w:vMerge/>
          </w:tcPr>
          <w:p w14:paraId="552F1FA4" w14:textId="77777777" w:rsidR="00C33F22" w:rsidRDefault="00C33F22">
            <w:pPr>
              <w:pStyle w:val="StandardTabelle"/>
              <w:spacing w:before="240" w:after="240"/>
              <w:rPr>
                <w:b/>
                <w:sz w:val="22"/>
                <w:szCs w:val="22"/>
              </w:rPr>
            </w:pPr>
          </w:p>
        </w:tc>
        <w:tc>
          <w:tcPr>
            <w:tcW w:w="2268" w:type="dxa"/>
            <w:vAlign w:val="center"/>
          </w:tcPr>
          <w:p w14:paraId="0BDDC972" w14:textId="77777777" w:rsidR="00C33F22" w:rsidRDefault="004C72BD">
            <w:pPr>
              <w:pStyle w:val="StandardTabelle"/>
              <w:spacing w:before="240" w:after="240"/>
              <w:rPr>
                <w:sz w:val="22"/>
                <w:szCs w:val="22"/>
              </w:rPr>
            </w:pPr>
            <w:r>
              <w:rPr>
                <w:b/>
                <w:color w:val="FF0000"/>
                <w:sz w:val="22"/>
                <w:szCs w:val="22"/>
              </w:rPr>
              <w:t>P</w:t>
            </w:r>
            <w:r>
              <w:rPr>
                <w:sz w:val="22"/>
                <w:szCs w:val="22"/>
              </w:rPr>
              <w:t xml:space="preserve"> reliminary actions</w:t>
            </w:r>
          </w:p>
        </w:tc>
        <w:tc>
          <w:tcPr>
            <w:tcW w:w="7054" w:type="dxa"/>
            <w:vAlign w:val="center"/>
          </w:tcPr>
          <w:p w14:paraId="5685DF59" w14:textId="77777777" w:rsidR="00C33F22" w:rsidRDefault="004C72BD">
            <w:pPr>
              <w:pStyle w:val="StandardTabelle"/>
              <w:spacing w:before="120" w:after="120"/>
              <w:rPr>
                <w:sz w:val="22"/>
                <w:szCs w:val="22"/>
              </w:rPr>
            </w:pPr>
            <w:r>
              <w:rPr>
                <w:sz w:val="22"/>
                <w:szCs w:val="22"/>
              </w:rPr>
              <w:t>Time critical actions shall be executed (e.g.: by heart items, inform ATC)</w:t>
            </w:r>
            <w:r w:rsidR="00696BC3">
              <w:rPr>
                <w:sz w:val="22"/>
                <w:szCs w:val="22"/>
              </w:rPr>
              <w:t>;</w:t>
            </w:r>
          </w:p>
        </w:tc>
      </w:tr>
      <w:tr w:rsidR="00C33F22" w14:paraId="747CC63A" w14:textId="77777777">
        <w:tc>
          <w:tcPr>
            <w:tcW w:w="709" w:type="dxa"/>
            <w:vMerge/>
          </w:tcPr>
          <w:p w14:paraId="7D16E969" w14:textId="77777777" w:rsidR="00C33F22" w:rsidRDefault="00C33F22">
            <w:pPr>
              <w:pStyle w:val="StandardTabelle"/>
              <w:spacing w:before="240" w:after="240"/>
              <w:rPr>
                <w:b/>
                <w:sz w:val="22"/>
                <w:szCs w:val="22"/>
              </w:rPr>
            </w:pPr>
          </w:p>
        </w:tc>
        <w:tc>
          <w:tcPr>
            <w:tcW w:w="2268" w:type="dxa"/>
            <w:vAlign w:val="center"/>
          </w:tcPr>
          <w:p w14:paraId="7305604C" w14:textId="77777777" w:rsidR="00C33F22" w:rsidRDefault="004C72BD">
            <w:pPr>
              <w:pStyle w:val="StandardTabelle"/>
              <w:spacing w:before="240" w:after="240"/>
              <w:rPr>
                <w:sz w:val="22"/>
                <w:szCs w:val="22"/>
              </w:rPr>
            </w:pPr>
            <w:r>
              <w:rPr>
                <w:b/>
                <w:color w:val="FF0000"/>
                <w:sz w:val="22"/>
                <w:szCs w:val="22"/>
              </w:rPr>
              <w:t>O</w:t>
            </w:r>
            <w:r>
              <w:rPr>
                <w:sz w:val="22"/>
                <w:szCs w:val="22"/>
              </w:rPr>
              <w:t xml:space="preserve"> ptions</w:t>
            </w:r>
          </w:p>
        </w:tc>
        <w:tc>
          <w:tcPr>
            <w:tcW w:w="7054" w:type="dxa"/>
            <w:vAlign w:val="center"/>
          </w:tcPr>
          <w:p w14:paraId="304C26E4" w14:textId="77777777" w:rsidR="00C33F22" w:rsidRDefault="004C72BD">
            <w:pPr>
              <w:pStyle w:val="StandardTabelle"/>
              <w:spacing w:before="120" w:after="120"/>
              <w:rPr>
                <w:sz w:val="22"/>
                <w:szCs w:val="22"/>
              </w:rPr>
            </w:pPr>
            <w:r>
              <w:rPr>
                <w:sz w:val="22"/>
                <w:szCs w:val="22"/>
              </w:rPr>
              <w:t>Search for options (e.g.: landing, continue back to home base)</w:t>
            </w:r>
            <w:r w:rsidR="00696BC3">
              <w:rPr>
                <w:sz w:val="22"/>
                <w:szCs w:val="22"/>
              </w:rPr>
              <w:t>;</w:t>
            </w:r>
          </w:p>
        </w:tc>
      </w:tr>
      <w:tr w:rsidR="00C33F22" w14:paraId="599651FF" w14:textId="77777777">
        <w:tc>
          <w:tcPr>
            <w:tcW w:w="709" w:type="dxa"/>
            <w:vMerge/>
          </w:tcPr>
          <w:p w14:paraId="71CD9142" w14:textId="77777777" w:rsidR="00C33F22" w:rsidRDefault="00C33F22">
            <w:pPr>
              <w:pStyle w:val="StandardTabelle"/>
              <w:spacing w:before="240" w:after="240"/>
              <w:rPr>
                <w:b/>
                <w:sz w:val="22"/>
                <w:szCs w:val="22"/>
              </w:rPr>
            </w:pPr>
          </w:p>
        </w:tc>
        <w:tc>
          <w:tcPr>
            <w:tcW w:w="2268" w:type="dxa"/>
            <w:vAlign w:val="center"/>
          </w:tcPr>
          <w:p w14:paraId="764A8A48" w14:textId="77777777" w:rsidR="00C33F22" w:rsidRDefault="004C72BD">
            <w:pPr>
              <w:pStyle w:val="StandardTabelle"/>
              <w:spacing w:before="240" w:after="240"/>
              <w:rPr>
                <w:sz w:val="22"/>
                <w:szCs w:val="22"/>
              </w:rPr>
            </w:pPr>
            <w:r>
              <w:rPr>
                <w:b/>
                <w:color w:val="FF0000"/>
                <w:sz w:val="22"/>
                <w:szCs w:val="22"/>
              </w:rPr>
              <w:t>R</w:t>
            </w:r>
            <w:r>
              <w:rPr>
                <w:sz w:val="22"/>
                <w:szCs w:val="22"/>
              </w:rPr>
              <w:t xml:space="preserve"> ating</w:t>
            </w:r>
          </w:p>
        </w:tc>
        <w:tc>
          <w:tcPr>
            <w:tcW w:w="7054" w:type="dxa"/>
            <w:vAlign w:val="center"/>
          </w:tcPr>
          <w:p w14:paraId="24A7EF5C" w14:textId="77777777" w:rsidR="00C33F22" w:rsidRDefault="004C72BD">
            <w:pPr>
              <w:pStyle w:val="StandardTabelle"/>
              <w:spacing w:before="120" w:after="120"/>
              <w:rPr>
                <w:sz w:val="22"/>
                <w:szCs w:val="22"/>
              </w:rPr>
            </w:pPr>
            <w:r>
              <w:rPr>
                <w:sz w:val="22"/>
                <w:szCs w:val="22"/>
              </w:rPr>
              <w:t>Evaluate options for risk and benefit</w:t>
            </w:r>
            <w:r w:rsidR="00696BC3">
              <w:rPr>
                <w:sz w:val="22"/>
                <w:szCs w:val="22"/>
              </w:rPr>
              <w:t>;</w:t>
            </w:r>
          </w:p>
        </w:tc>
      </w:tr>
      <w:tr w:rsidR="00C33F22" w14:paraId="778B81AC" w14:textId="77777777">
        <w:tc>
          <w:tcPr>
            <w:tcW w:w="709" w:type="dxa"/>
            <w:vMerge/>
          </w:tcPr>
          <w:p w14:paraId="76D4789A" w14:textId="77777777" w:rsidR="00C33F22" w:rsidRDefault="00C33F22">
            <w:pPr>
              <w:pStyle w:val="StandardTabelle"/>
              <w:spacing w:before="240" w:after="240"/>
              <w:rPr>
                <w:b/>
                <w:sz w:val="22"/>
                <w:szCs w:val="22"/>
              </w:rPr>
            </w:pPr>
          </w:p>
        </w:tc>
        <w:tc>
          <w:tcPr>
            <w:tcW w:w="2268" w:type="dxa"/>
            <w:vAlign w:val="center"/>
          </w:tcPr>
          <w:p w14:paraId="5023AB66" w14:textId="77777777" w:rsidR="00C33F22" w:rsidRDefault="004C72BD">
            <w:pPr>
              <w:pStyle w:val="StandardTabelle"/>
              <w:spacing w:before="240" w:after="240"/>
              <w:rPr>
                <w:b/>
                <w:sz w:val="22"/>
                <w:szCs w:val="22"/>
              </w:rPr>
            </w:pPr>
            <w:r>
              <w:rPr>
                <w:b/>
                <w:color w:val="FF0000"/>
                <w:sz w:val="22"/>
                <w:szCs w:val="22"/>
              </w:rPr>
              <w:t>D</w:t>
            </w:r>
            <w:r>
              <w:rPr>
                <w:sz w:val="22"/>
                <w:szCs w:val="22"/>
              </w:rPr>
              <w:t xml:space="preserve"> ecision</w:t>
            </w:r>
          </w:p>
        </w:tc>
        <w:tc>
          <w:tcPr>
            <w:tcW w:w="7054" w:type="dxa"/>
            <w:vAlign w:val="center"/>
          </w:tcPr>
          <w:p w14:paraId="037340D9" w14:textId="77777777" w:rsidR="00C33F22" w:rsidRDefault="004C72BD">
            <w:pPr>
              <w:pStyle w:val="StandardTabelle"/>
              <w:spacing w:before="120" w:after="120"/>
              <w:rPr>
                <w:sz w:val="22"/>
                <w:szCs w:val="22"/>
              </w:rPr>
            </w:pPr>
            <w:r>
              <w:rPr>
                <w:sz w:val="22"/>
                <w:szCs w:val="22"/>
              </w:rPr>
              <w:t>Decide which option to choose</w:t>
            </w:r>
            <w:r w:rsidR="00696BC3">
              <w:rPr>
                <w:sz w:val="22"/>
                <w:szCs w:val="22"/>
              </w:rPr>
              <w:t>;</w:t>
            </w:r>
          </w:p>
        </w:tc>
      </w:tr>
      <w:tr w:rsidR="00C33F22" w14:paraId="1AC8E336" w14:textId="77777777">
        <w:tc>
          <w:tcPr>
            <w:tcW w:w="709" w:type="dxa"/>
            <w:vMerge/>
          </w:tcPr>
          <w:p w14:paraId="3DFA9035" w14:textId="77777777" w:rsidR="00C33F22" w:rsidRDefault="00C33F22">
            <w:pPr>
              <w:pStyle w:val="StandardTabelle"/>
              <w:spacing w:before="240" w:after="240"/>
              <w:rPr>
                <w:b/>
                <w:sz w:val="22"/>
                <w:szCs w:val="22"/>
              </w:rPr>
            </w:pPr>
          </w:p>
        </w:tc>
        <w:tc>
          <w:tcPr>
            <w:tcW w:w="2268" w:type="dxa"/>
            <w:vAlign w:val="center"/>
          </w:tcPr>
          <w:p w14:paraId="507B0A4F" w14:textId="77777777" w:rsidR="00C33F22" w:rsidRDefault="004C72BD">
            <w:pPr>
              <w:pStyle w:val="StandardTabelle"/>
              <w:spacing w:before="240" w:after="240"/>
              <w:rPr>
                <w:b/>
                <w:sz w:val="22"/>
                <w:szCs w:val="22"/>
              </w:rPr>
            </w:pPr>
            <w:r>
              <w:rPr>
                <w:b/>
                <w:color w:val="FF0000"/>
                <w:sz w:val="22"/>
                <w:szCs w:val="22"/>
              </w:rPr>
              <w:t>E</w:t>
            </w:r>
            <w:r>
              <w:rPr>
                <w:sz w:val="22"/>
                <w:szCs w:val="22"/>
              </w:rPr>
              <w:t xml:space="preserve"> xecution</w:t>
            </w:r>
          </w:p>
        </w:tc>
        <w:tc>
          <w:tcPr>
            <w:tcW w:w="7054" w:type="dxa"/>
            <w:vAlign w:val="center"/>
          </w:tcPr>
          <w:p w14:paraId="1B47565D" w14:textId="77777777" w:rsidR="00C33F22" w:rsidRDefault="004C72BD">
            <w:pPr>
              <w:pStyle w:val="StandardTabelle"/>
              <w:spacing w:before="120" w:after="120"/>
              <w:rPr>
                <w:sz w:val="22"/>
                <w:szCs w:val="22"/>
              </w:rPr>
            </w:pPr>
            <w:r>
              <w:rPr>
                <w:sz w:val="22"/>
                <w:szCs w:val="22"/>
              </w:rPr>
              <w:t>Take the actions for the option chosen</w:t>
            </w:r>
            <w:r w:rsidR="00696BC3">
              <w:rPr>
                <w:sz w:val="22"/>
                <w:szCs w:val="22"/>
              </w:rPr>
              <w:t>;</w:t>
            </w:r>
          </w:p>
        </w:tc>
      </w:tr>
      <w:tr w:rsidR="00C33F22" w14:paraId="0F2C0AFF" w14:textId="77777777">
        <w:tc>
          <w:tcPr>
            <w:tcW w:w="709" w:type="dxa"/>
            <w:vMerge/>
          </w:tcPr>
          <w:p w14:paraId="27C155A7" w14:textId="77777777" w:rsidR="00C33F22" w:rsidRDefault="00C33F22">
            <w:pPr>
              <w:pStyle w:val="StandardTabelle"/>
              <w:spacing w:before="240" w:after="240"/>
              <w:rPr>
                <w:b/>
                <w:sz w:val="22"/>
                <w:szCs w:val="22"/>
              </w:rPr>
            </w:pPr>
          </w:p>
        </w:tc>
        <w:tc>
          <w:tcPr>
            <w:tcW w:w="2268" w:type="dxa"/>
          </w:tcPr>
          <w:p w14:paraId="3EFFA2A3" w14:textId="77777777" w:rsidR="00C33F22" w:rsidRDefault="004C72BD">
            <w:pPr>
              <w:pStyle w:val="StandardTabelle"/>
              <w:spacing w:before="240" w:after="240"/>
              <w:rPr>
                <w:b/>
                <w:sz w:val="22"/>
                <w:szCs w:val="22"/>
              </w:rPr>
            </w:pPr>
            <w:r>
              <w:rPr>
                <w:b/>
                <w:color w:val="FF0000"/>
                <w:sz w:val="22"/>
                <w:szCs w:val="22"/>
              </w:rPr>
              <w:t>C</w:t>
            </w:r>
            <w:r>
              <w:rPr>
                <w:sz w:val="22"/>
                <w:szCs w:val="22"/>
              </w:rPr>
              <w:t xml:space="preserve"> ontrolling</w:t>
            </w:r>
          </w:p>
        </w:tc>
        <w:tc>
          <w:tcPr>
            <w:tcW w:w="7054" w:type="dxa"/>
          </w:tcPr>
          <w:p w14:paraId="700F1F2E" w14:textId="77777777" w:rsidR="00C33F22" w:rsidRDefault="004C72BD">
            <w:pPr>
              <w:pStyle w:val="StandardTabelle"/>
              <w:spacing w:before="120" w:after="120"/>
              <w:rPr>
                <w:sz w:val="22"/>
                <w:szCs w:val="22"/>
              </w:rPr>
            </w:pPr>
            <w:r>
              <w:rPr>
                <w:sz w:val="22"/>
                <w:szCs w:val="22"/>
              </w:rPr>
              <w:t>Monitor the situation carefully. If the situation changes for any reason start again with the situation catch.</w:t>
            </w:r>
          </w:p>
        </w:tc>
      </w:tr>
    </w:tbl>
    <w:p w14:paraId="27AE7FAD" w14:textId="77777777" w:rsidR="00C33F22" w:rsidRDefault="004C72BD">
      <w:pPr>
        <w:pStyle w:val="berschrift2"/>
      </w:pPr>
      <w:bookmarkStart w:id="152" w:name="_Toc123816823"/>
      <w:r>
        <w:t>Radio and radio navigation aids</w:t>
      </w:r>
      <w:bookmarkEnd w:id="152"/>
    </w:p>
    <w:p w14:paraId="6C64DBAC" w14:textId="77777777" w:rsidR="00C33F22" w:rsidRDefault="004C72BD">
      <w:pPr>
        <w:pStyle w:val="RevisionStatus"/>
        <w:rPr>
          <w:lang w:val="en-GB"/>
        </w:rPr>
      </w:pPr>
      <w:bookmarkStart w:id="153" w:name="_Toc134430152"/>
      <w:r>
        <w:rPr>
          <w:lang w:val="en-GB"/>
        </w:rPr>
        <w:t>2.4</w:t>
      </w:r>
      <w:r>
        <w:rPr>
          <w:lang w:val="en-GB"/>
        </w:rPr>
        <w:tab/>
        <w:t>REV0 / TBD</w:t>
      </w:r>
      <w:bookmarkEnd w:id="153"/>
      <w:r>
        <w:rPr>
          <w:lang w:val="en-GB"/>
        </w:rPr>
        <w:t xml:space="preserve"> </w:t>
      </w:r>
    </w:p>
    <w:p w14:paraId="744C4ECA" w14:textId="77777777" w:rsidR="00C33F22" w:rsidRDefault="004C72BD">
      <w:pPr>
        <w:pStyle w:val="StandardExampleTextKursiv"/>
        <w:rPr>
          <w:i w:val="0"/>
          <w:lang w:eastAsia="de-CH"/>
        </w:rPr>
      </w:pPr>
      <w:r>
        <w:rPr>
          <w:i w:val="0"/>
          <w:lang w:eastAsia="de-CH"/>
        </w:rPr>
        <w:t>The organisation only operates aircraft with the required radio and radio navigation equipment as required by the approved syllabi.</w:t>
      </w:r>
    </w:p>
    <w:p w14:paraId="2E779E95" w14:textId="77777777" w:rsidR="00C33F22" w:rsidRDefault="004C72BD">
      <w:pPr>
        <w:pStyle w:val="Bullet1Kursiv"/>
        <w:numPr>
          <w:ilvl w:val="0"/>
          <w:numId w:val="7"/>
        </w:numPr>
        <w:tabs>
          <w:tab w:val="clear" w:pos="567"/>
          <w:tab w:val="num" w:pos="652"/>
        </w:tabs>
        <w:ind w:left="454" w:hanging="397"/>
        <w:rPr>
          <w:i w:val="0"/>
          <w:lang w:eastAsia="de-CH"/>
        </w:rPr>
      </w:pPr>
      <w:r>
        <w:rPr>
          <w:i w:val="0"/>
          <w:lang w:eastAsia="de-CH"/>
        </w:rPr>
        <w:t>For the aircraft type specific scope of utilisation, refer to the «List of aircraft used for training» column «Scope of utilisation».</w:t>
      </w:r>
    </w:p>
    <w:p w14:paraId="3E0B9611" w14:textId="77777777" w:rsidR="00C33F22" w:rsidRPr="00696BC3" w:rsidRDefault="004C72BD" w:rsidP="00696BC3">
      <w:pPr>
        <w:pStyle w:val="StandardExampleTextKursiv"/>
        <w:rPr>
          <w:i w:val="0"/>
          <w:lang w:eastAsia="de-CH"/>
        </w:rPr>
      </w:pPr>
      <w:r>
        <w:rPr>
          <w:i w:val="0"/>
          <w:lang w:eastAsia="de-CH"/>
        </w:rPr>
        <w:t>The responsibility of the instructor/PIC is to ensure, that before departure navigational equipment is checked for serviceability as relevant to the intended flight session.</w:t>
      </w:r>
    </w:p>
    <w:p w14:paraId="5D88DF25" w14:textId="77777777" w:rsidR="00C33F22" w:rsidRDefault="004C72BD">
      <w:pPr>
        <w:pStyle w:val="berschrift2"/>
      </w:pPr>
      <w:bookmarkStart w:id="154" w:name="_Toc123816824"/>
      <w:r>
        <w:t>Allowable deficiencies</w:t>
      </w:r>
      <w:bookmarkEnd w:id="154"/>
    </w:p>
    <w:p w14:paraId="66E56787" w14:textId="77777777" w:rsidR="00C33F22" w:rsidRDefault="004C72BD">
      <w:pPr>
        <w:pStyle w:val="RevisionStatus"/>
        <w:rPr>
          <w:lang w:val="en-GB"/>
        </w:rPr>
      </w:pPr>
      <w:bookmarkStart w:id="155" w:name="_Toc134430153"/>
      <w:r>
        <w:rPr>
          <w:lang w:val="en-GB"/>
        </w:rPr>
        <w:t>2.5</w:t>
      </w:r>
      <w:r>
        <w:rPr>
          <w:lang w:val="en-GB"/>
        </w:rPr>
        <w:tab/>
        <w:t>REV0 / TBD / APP</w:t>
      </w:r>
      <w:bookmarkEnd w:id="155"/>
    </w:p>
    <w:p w14:paraId="09C1A520" w14:textId="77777777" w:rsidR="00C33F22" w:rsidRDefault="004C72BD">
      <w:pPr>
        <w:pStyle w:val="StandardExampleTextKursiv"/>
        <w:rPr>
          <w:i w:val="0"/>
          <w:lang w:eastAsia="de-CH"/>
        </w:rPr>
      </w:pPr>
      <w:r>
        <w:rPr>
          <w:i w:val="0"/>
          <w:lang w:eastAsia="de-CH"/>
        </w:rPr>
        <w:t>A flight shall not be commenced when any of the aircraft instruments, items of equipment or functions required for the intended flight are inoperative or missing, unless:</w:t>
      </w:r>
    </w:p>
    <w:p w14:paraId="64E8727F" w14:textId="77777777" w:rsidR="00C33F22" w:rsidRDefault="004C72BD">
      <w:pPr>
        <w:pStyle w:val="Bullet1Kursiv"/>
        <w:numPr>
          <w:ilvl w:val="0"/>
          <w:numId w:val="7"/>
        </w:numPr>
        <w:tabs>
          <w:tab w:val="clear" w:pos="567"/>
          <w:tab w:val="num" w:pos="652"/>
        </w:tabs>
        <w:ind w:left="454" w:hanging="397"/>
        <w:rPr>
          <w:i w:val="0"/>
          <w:lang w:eastAsia="de-CH"/>
        </w:rPr>
      </w:pPr>
      <w:r>
        <w:rPr>
          <w:i w:val="0"/>
          <w:lang w:eastAsia="de-CH"/>
        </w:rPr>
        <w:t>the aircraft is operated with a minimum equipment list, if established; or;</w:t>
      </w:r>
    </w:p>
    <w:p w14:paraId="447D62FB" w14:textId="77777777" w:rsidR="00C33F22" w:rsidRDefault="004C72BD">
      <w:pPr>
        <w:pStyle w:val="Bullet1Kursiv"/>
        <w:numPr>
          <w:ilvl w:val="0"/>
          <w:numId w:val="7"/>
        </w:numPr>
        <w:tabs>
          <w:tab w:val="clear" w:pos="567"/>
          <w:tab w:val="num" w:pos="652"/>
        </w:tabs>
        <w:ind w:left="454" w:hanging="397"/>
        <w:rPr>
          <w:i w:val="0"/>
          <w:lang w:eastAsia="de-CH"/>
        </w:rPr>
      </w:pPr>
      <w:r>
        <w:rPr>
          <w:i w:val="0"/>
          <w:lang w:eastAsia="de-CH"/>
        </w:rPr>
        <w:t>the aircraft is subject of a permit to fly issued by FOCA.</w:t>
      </w:r>
    </w:p>
    <w:p w14:paraId="194AFFCB" w14:textId="77777777" w:rsidR="00C33F22" w:rsidRDefault="004C72BD">
      <w:pPr>
        <w:pStyle w:val="StandardExampleTextKursiv"/>
        <w:rPr>
          <w:i w:val="0"/>
          <w:lang w:eastAsia="de-CH"/>
        </w:rPr>
      </w:pPr>
      <w:r>
        <w:rPr>
          <w:i w:val="0"/>
          <w:lang w:eastAsia="de-CH"/>
        </w:rPr>
        <w:t>The instructor is not to accept an aircraft for a flight unless the concerned aircraft is fully airworthy and the equipment for the intended flight session is installed and serviceable.</w:t>
      </w:r>
    </w:p>
    <w:p w14:paraId="6D43C298" w14:textId="77777777" w:rsidR="00C33F22" w:rsidRDefault="004C72BD">
      <w:pPr>
        <w:pStyle w:val="berschrift3"/>
      </w:pPr>
      <w:bookmarkStart w:id="156" w:name="_Toc123816825"/>
      <w:r>
        <w:t>Minimum Equipment List</w:t>
      </w:r>
      <w:bookmarkEnd w:id="156"/>
    </w:p>
    <w:p w14:paraId="5B8D35BB" w14:textId="77777777" w:rsidR="00C33F22" w:rsidRDefault="004C72BD">
      <w:pPr>
        <w:pStyle w:val="RevisionStatus"/>
        <w:rPr>
          <w:lang w:val="en-GB"/>
        </w:rPr>
      </w:pPr>
      <w:bookmarkStart w:id="157" w:name="_Toc134430154"/>
      <w:r>
        <w:rPr>
          <w:lang w:val="en-GB"/>
        </w:rPr>
        <w:t>2.5.1</w:t>
      </w:r>
      <w:r>
        <w:rPr>
          <w:lang w:val="en-GB"/>
        </w:rPr>
        <w:tab/>
        <w:t>REV0 / TBD</w:t>
      </w:r>
      <w:bookmarkEnd w:id="157"/>
    </w:p>
    <w:p w14:paraId="53533228" w14:textId="77777777" w:rsidR="00C33F22" w:rsidRDefault="004C72BD">
      <w:pPr>
        <w:pStyle w:val="StandardExampleTextKursiv"/>
        <w:rPr>
          <w:i w:val="0"/>
        </w:rPr>
      </w:pPr>
      <w:r>
        <w:rPr>
          <w:i w:val="0"/>
        </w:rPr>
        <w:t>Refer to the «List of aircraft used for training» column «Operations Manual Part B Reference» to identify aircraft for which a specific MEL is provided.</w:t>
      </w:r>
    </w:p>
    <w:p w14:paraId="39B7FF99" w14:textId="77777777" w:rsidR="00C33F22" w:rsidRDefault="004C72BD">
      <w:pPr>
        <w:pStyle w:val="StandardExampleTextKursiv"/>
        <w:rPr>
          <w:i w:val="0"/>
        </w:rPr>
      </w:pPr>
      <w:r>
        <w:rPr>
          <w:i w:val="0"/>
        </w:rPr>
        <w:t>A Minimum Equipment List (MEL) provides guidance to the pilot in command/instructor when particular equipment is inoperative and enables the pilot in command/instructor to determine whether a flight session may be commenced or continued from any intermediate stop.</w:t>
      </w:r>
    </w:p>
    <w:p w14:paraId="62D56CF8" w14:textId="77777777" w:rsidR="00C33F22" w:rsidRDefault="004C72BD">
      <w:pPr>
        <w:pStyle w:val="StandardExampleTextKursiv"/>
        <w:rPr>
          <w:i w:val="0"/>
        </w:rPr>
      </w:pPr>
      <w:r>
        <w:rPr>
          <w:i w:val="0"/>
        </w:rPr>
        <w:t>The MEL takes into consideration the aircraft specific equipment, configuration, scope of utilisation and conditions for the serviceability relevant to the scope of the training activity.</w:t>
      </w:r>
    </w:p>
    <w:p w14:paraId="30C23E83" w14:textId="77777777" w:rsidR="00C33F22" w:rsidRDefault="004C72BD">
      <w:pPr>
        <w:pStyle w:val="StandardExampleTextKursiv"/>
        <w:rPr>
          <w:i w:val="0"/>
        </w:rPr>
      </w:pPr>
      <w:r>
        <w:rPr>
          <w:i w:val="0"/>
        </w:rPr>
        <w:lastRenderedPageBreak/>
        <w:t>The provisions of the MEL are applicable until the aircraft first moves by its own power, after which, it is down to the pilot in command’s/instructor’s judgement whether a flight session should continue if the failure of an unserviceable item becomes apparent after a flight has commenced.</w:t>
      </w:r>
    </w:p>
    <w:p w14:paraId="26E4E7F5" w14:textId="77777777" w:rsidR="00C33F22" w:rsidRDefault="004C72BD">
      <w:pPr>
        <w:pStyle w:val="StandardExampleTextKursiv"/>
        <w:rPr>
          <w:i w:val="0"/>
        </w:rPr>
      </w:pPr>
      <w:r>
        <w:rPr>
          <w:i w:val="0"/>
        </w:rPr>
        <w:t>Generally, the MEL is based on a Master Minimum Equipment List (MMEL), developed by the Type Certificate Holder and approved by the Certification Authority. The following conditions apply:</w:t>
      </w:r>
    </w:p>
    <w:p w14:paraId="36A3569B" w14:textId="77777777" w:rsidR="00C33F22" w:rsidRDefault="004C72BD">
      <w:pPr>
        <w:pStyle w:val="Bullet1"/>
        <w:rPr>
          <w:i/>
        </w:rPr>
      </w:pPr>
      <w:r>
        <w:t xml:space="preserve">The MEL </w:t>
      </w:r>
      <w:r>
        <w:rPr>
          <w:lang w:val="en-US" w:eastAsia="de-CH"/>
        </w:rPr>
        <w:t xml:space="preserve">and any amendment thereto shall be notified to </w:t>
      </w:r>
      <w:r>
        <w:t>the Federal Office of Civil Aviation (FOCA) prior to use and will not deviate from the Aircraft Flight Manual (AFM) limitations or emergency procedures or from any applicable airworthiness directives and will not be less restrictive than the MMEL, if applicable.</w:t>
      </w:r>
    </w:p>
    <w:p w14:paraId="333E3F6B" w14:textId="77777777" w:rsidR="00C33F22" w:rsidRDefault="004C72BD">
      <w:pPr>
        <w:pStyle w:val="Bullet1"/>
      </w:pPr>
      <w:r>
        <w:t>All items, related to the airworthiness of the aircraft, but not listed on the MEL, are automatically required to be complete and in absolute operational condition.</w:t>
      </w:r>
    </w:p>
    <w:p w14:paraId="7613ADCE" w14:textId="77777777" w:rsidR="00C33F22" w:rsidRDefault="004C72BD">
      <w:pPr>
        <w:pStyle w:val="Bullet1"/>
        <w:rPr>
          <w:i/>
        </w:rPr>
      </w:pPr>
      <w:r>
        <w:t>For detailed instruction on how to use a Minimum Equipment List, refer to the preamble and the subchapters of the MEL concerned.</w:t>
      </w:r>
    </w:p>
    <w:p w14:paraId="6BFFB20B" w14:textId="77777777" w:rsidR="00C33F22" w:rsidRDefault="004C72BD">
      <w:pPr>
        <w:spacing w:after="0"/>
        <w:jc w:val="left"/>
      </w:pPr>
      <w:r>
        <w:br w:type="page"/>
      </w:r>
    </w:p>
    <w:p w14:paraId="4B5E33BA" w14:textId="77777777" w:rsidR="00C33F22" w:rsidRDefault="004C72BD">
      <w:pPr>
        <w:pStyle w:val="berschrift1"/>
      </w:pPr>
      <w:bookmarkStart w:id="158" w:name="_Toc123816826"/>
      <w:r>
        <w:lastRenderedPageBreak/>
        <w:t>Operations Manual C (OM Part C)</w:t>
      </w:r>
      <w:bookmarkEnd w:id="158"/>
    </w:p>
    <w:p w14:paraId="77F3376A" w14:textId="77777777" w:rsidR="00C33F22" w:rsidRDefault="004C72BD">
      <w:pPr>
        <w:pStyle w:val="RevisionStatus"/>
        <w:rPr>
          <w:lang w:val="en-GB"/>
        </w:rPr>
      </w:pPr>
      <w:bookmarkStart w:id="159" w:name="_Toc134430155"/>
      <w:r>
        <w:rPr>
          <w:lang w:val="en-GB"/>
        </w:rPr>
        <w:t>Part C</w:t>
      </w:r>
      <w:r>
        <w:rPr>
          <w:lang w:val="en-GB"/>
        </w:rPr>
        <w:tab/>
        <w:t>REV0 / TBD</w:t>
      </w:r>
      <w:bookmarkEnd w:id="159"/>
    </w:p>
    <w:p w14:paraId="48A1DD56" w14:textId="77777777" w:rsidR="00C33F22" w:rsidRDefault="004C72BD">
      <w:pPr>
        <w:pStyle w:val="berschrift2"/>
      </w:pPr>
      <w:bookmarkStart w:id="160" w:name="_Toc123816827"/>
      <w:r>
        <w:rPr>
          <w:szCs w:val="22"/>
        </w:rPr>
        <w:t>Performance (legislation, take-off, route, landing etc.)</w:t>
      </w:r>
      <w:bookmarkEnd w:id="160"/>
    </w:p>
    <w:p w14:paraId="04B50197" w14:textId="77777777" w:rsidR="00C33F22" w:rsidRDefault="004C72BD">
      <w:pPr>
        <w:pStyle w:val="RevisionStatus"/>
        <w:rPr>
          <w:lang w:val="en-GB"/>
        </w:rPr>
      </w:pPr>
      <w:bookmarkStart w:id="161" w:name="_Toc134430156"/>
      <w:r>
        <w:rPr>
          <w:lang w:val="en-GB"/>
        </w:rPr>
        <w:t>3.1</w:t>
      </w:r>
      <w:r>
        <w:rPr>
          <w:lang w:val="en-GB"/>
        </w:rPr>
        <w:tab/>
        <w:t>REV0 / TBD</w:t>
      </w:r>
      <w:bookmarkEnd w:id="161"/>
      <w:r>
        <w:rPr>
          <w:lang w:val="en-GB"/>
        </w:rPr>
        <w:t xml:space="preserve"> </w:t>
      </w:r>
    </w:p>
    <w:p w14:paraId="2F0AAD10" w14:textId="77777777" w:rsidR="00C33F22" w:rsidRDefault="004C72BD">
      <w:pPr>
        <w:pStyle w:val="StandardExampleTextKursiv"/>
        <w:rPr>
          <w:i w:val="0"/>
        </w:rPr>
      </w:pPr>
      <w:r>
        <w:rPr>
          <w:i w:val="0"/>
        </w:rPr>
        <w:t>No aircraft shall be operated unless prior to each flight, the performance of the aircraft for the conditions to be expected for the intended flight, at the place of departure, the intended destination and the intended route, are in compliance with the aircraft flight manual (AFM).</w:t>
      </w:r>
    </w:p>
    <w:p w14:paraId="479E02EC" w14:textId="77777777" w:rsidR="00C33F22" w:rsidRDefault="004C72BD">
      <w:pPr>
        <w:pStyle w:val="StandardExampleTextKursiv"/>
        <w:rPr>
          <w:i w:val="0"/>
        </w:rPr>
      </w:pPr>
      <w:r>
        <w:rPr>
          <w:i w:val="0"/>
        </w:rPr>
        <w:t>Both, the instructor/examiner and the student/applicant are familiar with the performance calculation and the actual data of the aircraft used.</w:t>
      </w:r>
    </w:p>
    <w:p w14:paraId="13E2F5D9" w14:textId="77777777" w:rsidR="00C33F22" w:rsidRDefault="004C72BD">
      <w:pPr>
        <w:pStyle w:val="StandardExampleTextKursiv"/>
        <w:rPr>
          <w:i w:val="0"/>
        </w:rPr>
      </w:pPr>
      <w:r>
        <w:rPr>
          <w:i w:val="0"/>
        </w:rPr>
        <w:t>As part of the briefing, the instructor shall evaluate the student’s performance calculation prior to commencing the flight.</w:t>
      </w:r>
    </w:p>
    <w:p w14:paraId="04FE3EB5" w14:textId="77777777" w:rsidR="00C33F22" w:rsidRDefault="004C72BD">
      <w:pPr>
        <w:pStyle w:val="StandardExampleTextKursiv"/>
        <w:rPr>
          <w:i w:val="0"/>
        </w:rPr>
      </w:pPr>
      <w:r>
        <w:rPr>
          <w:i w:val="0"/>
        </w:rPr>
        <w:t>The following data has to be available when calculating the performance of the aircraft:</w:t>
      </w:r>
    </w:p>
    <w:p w14:paraId="28B85410" w14:textId="77777777" w:rsidR="00C33F22" w:rsidRDefault="004C72BD">
      <w:pPr>
        <w:pStyle w:val="StandardExampleTextKursiv"/>
        <w:rPr>
          <w:i w:val="0"/>
        </w:rPr>
      </w:pPr>
      <w:r>
        <w:rPr>
          <w:i w:val="0"/>
        </w:rPr>
        <w:t>General meteorological conditions, in particular special weather phenomena, wind and temperature, for the time between the estimated time of departure and the estimated time of arrival, actual take-off mass, airport elevation, runway length, runway characteristics, runway condition and actual landing mass.</w:t>
      </w:r>
    </w:p>
    <w:p w14:paraId="427DA707" w14:textId="77777777" w:rsidR="00C33F22" w:rsidRDefault="004C72BD">
      <w:pPr>
        <w:pStyle w:val="StandardExampleTextKursiv"/>
        <w:rPr>
          <w:i w:val="0"/>
        </w:rPr>
      </w:pPr>
      <w:r>
        <w:rPr>
          <w:i w:val="0"/>
        </w:rPr>
        <w:t>For airport elevation, runway length and runway characteristics, re</w:t>
      </w:r>
      <w:r w:rsidR="00115F9A">
        <w:rPr>
          <w:i w:val="0"/>
        </w:rPr>
        <w:t>fer to VFR Manual Switzerland, «Aerodromes»</w:t>
      </w:r>
      <w:r>
        <w:rPr>
          <w:i w:val="0"/>
        </w:rPr>
        <w:t>.</w:t>
      </w:r>
    </w:p>
    <w:p w14:paraId="697DA0BD" w14:textId="77777777" w:rsidR="00126C69" w:rsidRDefault="00126C69" w:rsidP="00126C69">
      <w:pPr>
        <w:pStyle w:val="StandardExampleTextKursiv"/>
        <w:rPr>
          <w:i w:val="0"/>
        </w:rPr>
      </w:pPr>
      <w:r>
        <w:rPr>
          <w:i w:val="0"/>
        </w:rPr>
        <w:t>To facilitate some calculation, rule of thumb may be applied, but it may not replace any calculation supplied in any of the documentation provided by the manufacturer.</w:t>
      </w:r>
    </w:p>
    <w:p w14:paraId="138C73C4" w14:textId="77777777" w:rsidR="00C33F22" w:rsidRDefault="004C72BD">
      <w:pPr>
        <w:pStyle w:val="StandardExampleTextKursiv"/>
        <w:rPr>
          <w:i w:val="0"/>
        </w:rPr>
      </w:pPr>
      <w:r>
        <w:rPr>
          <w:i w:val="0"/>
        </w:rPr>
        <w:t>At least the following performance data has to be calculated before each flight:</w:t>
      </w:r>
    </w:p>
    <w:p w14:paraId="0E41D869" w14:textId="77777777" w:rsidR="00C33F22" w:rsidRDefault="00C33F22">
      <w:pPr>
        <w:pStyle w:val="Pfad"/>
        <w:rPr>
          <w:noProof w:val="0"/>
          <w:lang w:val="en-GB"/>
        </w:rPr>
      </w:pPr>
    </w:p>
    <w:tbl>
      <w:tblPr>
        <w:tblStyle w:val="Tabellenraster"/>
        <w:tblW w:w="10031" w:type="dxa"/>
        <w:tblLayout w:type="fixed"/>
        <w:tblLook w:val="04A0" w:firstRow="1" w:lastRow="0" w:firstColumn="1" w:lastColumn="0" w:noHBand="0" w:noVBand="1"/>
      </w:tblPr>
      <w:tblGrid>
        <w:gridCol w:w="993"/>
        <w:gridCol w:w="4961"/>
        <w:gridCol w:w="992"/>
        <w:gridCol w:w="992"/>
        <w:gridCol w:w="1101"/>
        <w:gridCol w:w="992"/>
      </w:tblGrid>
      <w:tr w:rsidR="00126C69" w14:paraId="2EBDBA7B" w14:textId="77777777" w:rsidTr="00977A8D">
        <w:trPr>
          <w:trHeight w:val="339"/>
        </w:trPr>
        <w:tc>
          <w:tcPr>
            <w:tcW w:w="5954" w:type="dxa"/>
            <w:gridSpan w:val="2"/>
            <w:tcBorders>
              <w:top w:val="single" w:sz="4" w:space="0" w:color="auto"/>
              <w:left w:val="single" w:sz="4" w:space="0" w:color="auto"/>
              <w:bottom w:val="single" w:sz="4" w:space="0" w:color="auto"/>
              <w:right w:val="single" w:sz="4" w:space="0" w:color="auto"/>
            </w:tcBorders>
            <w:vAlign w:val="center"/>
          </w:tcPr>
          <w:p w14:paraId="0F17DC16" w14:textId="77777777" w:rsidR="00126C69" w:rsidRPr="00126C69" w:rsidRDefault="00126C69" w:rsidP="00126C69">
            <w:pPr>
              <w:pStyle w:val="StandardTabelleFett"/>
            </w:pPr>
            <w:r>
              <w:t>Aeroplanes</w:t>
            </w:r>
          </w:p>
        </w:tc>
        <w:tc>
          <w:tcPr>
            <w:tcW w:w="1984" w:type="dxa"/>
            <w:gridSpan w:val="2"/>
            <w:tcBorders>
              <w:left w:val="single" w:sz="4" w:space="0" w:color="auto"/>
              <w:bottom w:val="single" w:sz="4" w:space="0" w:color="auto"/>
            </w:tcBorders>
            <w:vAlign w:val="center"/>
          </w:tcPr>
          <w:p w14:paraId="2162E45A" w14:textId="77777777" w:rsidR="00126C69" w:rsidRDefault="00126C69">
            <w:pPr>
              <w:pStyle w:val="StandardTabelleKursiv"/>
              <w:jc w:val="center"/>
              <w:rPr>
                <w:b/>
                <w:i w:val="0"/>
              </w:rPr>
            </w:pPr>
            <w:r>
              <w:rPr>
                <w:b/>
                <w:i w:val="0"/>
              </w:rPr>
              <w:t>VFR</w:t>
            </w:r>
          </w:p>
        </w:tc>
        <w:tc>
          <w:tcPr>
            <w:tcW w:w="2093" w:type="dxa"/>
            <w:gridSpan w:val="2"/>
            <w:tcBorders>
              <w:bottom w:val="single" w:sz="4" w:space="0" w:color="auto"/>
            </w:tcBorders>
            <w:vAlign w:val="center"/>
          </w:tcPr>
          <w:p w14:paraId="69DF188D" w14:textId="77777777" w:rsidR="00126C69" w:rsidRDefault="00126C69">
            <w:pPr>
              <w:pStyle w:val="StandardTabelleKursiv"/>
              <w:jc w:val="center"/>
              <w:rPr>
                <w:b/>
                <w:i w:val="0"/>
              </w:rPr>
            </w:pPr>
            <w:r>
              <w:rPr>
                <w:b/>
                <w:i w:val="0"/>
              </w:rPr>
              <w:t>IFR</w:t>
            </w:r>
          </w:p>
        </w:tc>
      </w:tr>
      <w:tr w:rsidR="00C33F22" w14:paraId="58D1AD1B" w14:textId="77777777">
        <w:tc>
          <w:tcPr>
            <w:tcW w:w="993" w:type="dxa"/>
            <w:tcBorders>
              <w:top w:val="single" w:sz="4" w:space="0" w:color="auto"/>
            </w:tcBorders>
            <w:vAlign w:val="center"/>
          </w:tcPr>
          <w:p w14:paraId="3FA7D1AE" w14:textId="77777777" w:rsidR="00C33F22" w:rsidRDefault="004C72BD">
            <w:pPr>
              <w:pStyle w:val="ExampleStandardTabelleKursiv"/>
              <w:rPr>
                <w:b/>
                <w:i w:val="0"/>
              </w:rPr>
            </w:pPr>
            <w:r>
              <w:rPr>
                <w:b/>
                <w:i w:val="0"/>
              </w:rPr>
              <w:t>Phases of flight</w:t>
            </w:r>
          </w:p>
        </w:tc>
        <w:tc>
          <w:tcPr>
            <w:tcW w:w="4961" w:type="dxa"/>
            <w:tcBorders>
              <w:top w:val="single" w:sz="4" w:space="0" w:color="auto"/>
            </w:tcBorders>
            <w:vAlign w:val="center"/>
          </w:tcPr>
          <w:p w14:paraId="2423E79D" w14:textId="77777777" w:rsidR="00C33F22" w:rsidRDefault="004C72BD">
            <w:pPr>
              <w:pStyle w:val="ExampleStandardTabelleKursiv"/>
              <w:rPr>
                <w:b/>
                <w:i w:val="0"/>
              </w:rPr>
            </w:pPr>
            <w:r>
              <w:rPr>
                <w:b/>
                <w:i w:val="0"/>
              </w:rPr>
              <w:t>Required calculations</w:t>
            </w:r>
          </w:p>
        </w:tc>
        <w:tc>
          <w:tcPr>
            <w:tcW w:w="992" w:type="dxa"/>
            <w:tcBorders>
              <w:top w:val="single" w:sz="4" w:space="0" w:color="auto"/>
            </w:tcBorders>
            <w:vAlign w:val="center"/>
          </w:tcPr>
          <w:p w14:paraId="10793EFD" w14:textId="77777777" w:rsidR="00C33F22" w:rsidRDefault="00126C69" w:rsidP="00126C69">
            <w:pPr>
              <w:pStyle w:val="ExampleStandardTabelleKursiv"/>
              <w:jc w:val="center"/>
              <w:rPr>
                <w:b/>
                <w:i w:val="0"/>
              </w:rPr>
            </w:pPr>
            <w:r>
              <w:rPr>
                <w:b/>
                <w:i w:val="0"/>
              </w:rPr>
              <w:t>Single engine</w:t>
            </w:r>
          </w:p>
        </w:tc>
        <w:tc>
          <w:tcPr>
            <w:tcW w:w="992" w:type="dxa"/>
            <w:tcBorders>
              <w:top w:val="single" w:sz="4" w:space="0" w:color="auto"/>
            </w:tcBorders>
            <w:vAlign w:val="center"/>
          </w:tcPr>
          <w:p w14:paraId="1672384B" w14:textId="77777777" w:rsidR="00C33F22" w:rsidRDefault="004C72BD" w:rsidP="00126C69">
            <w:pPr>
              <w:pStyle w:val="ExampleStandardTabelleKursiv"/>
              <w:jc w:val="center"/>
              <w:rPr>
                <w:b/>
                <w:i w:val="0"/>
              </w:rPr>
            </w:pPr>
            <w:r>
              <w:rPr>
                <w:b/>
                <w:i w:val="0"/>
              </w:rPr>
              <w:t>Multi engine</w:t>
            </w:r>
          </w:p>
        </w:tc>
        <w:tc>
          <w:tcPr>
            <w:tcW w:w="1101" w:type="dxa"/>
            <w:tcBorders>
              <w:top w:val="single" w:sz="4" w:space="0" w:color="auto"/>
            </w:tcBorders>
            <w:vAlign w:val="center"/>
          </w:tcPr>
          <w:p w14:paraId="36E65A8E" w14:textId="77777777" w:rsidR="00C33F22" w:rsidRDefault="004C72BD" w:rsidP="00126C69">
            <w:pPr>
              <w:pStyle w:val="ExampleStandardTabelleKursiv"/>
              <w:jc w:val="center"/>
              <w:rPr>
                <w:b/>
                <w:i w:val="0"/>
              </w:rPr>
            </w:pPr>
            <w:r>
              <w:rPr>
                <w:b/>
                <w:i w:val="0"/>
              </w:rPr>
              <w:t>Single engine</w:t>
            </w:r>
          </w:p>
        </w:tc>
        <w:tc>
          <w:tcPr>
            <w:tcW w:w="992" w:type="dxa"/>
            <w:tcBorders>
              <w:top w:val="single" w:sz="4" w:space="0" w:color="auto"/>
            </w:tcBorders>
            <w:vAlign w:val="center"/>
          </w:tcPr>
          <w:p w14:paraId="3E2CD41A" w14:textId="77777777" w:rsidR="00C33F22" w:rsidRDefault="004C72BD" w:rsidP="00126C69">
            <w:pPr>
              <w:pStyle w:val="ExampleStandardTabelleKursiv"/>
              <w:jc w:val="center"/>
              <w:rPr>
                <w:b/>
                <w:i w:val="0"/>
              </w:rPr>
            </w:pPr>
            <w:r>
              <w:rPr>
                <w:b/>
                <w:i w:val="0"/>
              </w:rPr>
              <w:t>Multi engine</w:t>
            </w:r>
          </w:p>
        </w:tc>
      </w:tr>
      <w:tr w:rsidR="00C33F22" w14:paraId="70699F86" w14:textId="77777777">
        <w:trPr>
          <w:trHeight w:val="185"/>
        </w:trPr>
        <w:tc>
          <w:tcPr>
            <w:tcW w:w="993" w:type="dxa"/>
            <w:vMerge w:val="restart"/>
            <w:textDirection w:val="btLr"/>
            <w:vAlign w:val="center"/>
          </w:tcPr>
          <w:p w14:paraId="7EEABF78" w14:textId="77777777" w:rsidR="00C33F22" w:rsidRDefault="004C72BD">
            <w:pPr>
              <w:pStyle w:val="StandardTabelleKursiv"/>
              <w:jc w:val="center"/>
              <w:rPr>
                <w:b/>
                <w:i w:val="0"/>
              </w:rPr>
            </w:pPr>
            <w:r>
              <w:rPr>
                <w:b/>
                <w:i w:val="0"/>
              </w:rPr>
              <w:t>Take-off</w:t>
            </w:r>
          </w:p>
        </w:tc>
        <w:tc>
          <w:tcPr>
            <w:tcW w:w="4961" w:type="dxa"/>
            <w:vAlign w:val="center"/>
          </w:tcPr>
          <w:p w14:paraId="0EC0568F" w14:textId="77777777" w:rsidR="00C33F22" w:rsidRDefault="004C72BD">
            <w:pPr>
              <w:pStyle w:val="StandardTabelleKursiv"/>
              <w:rPr>
                <w:i w:val="0"/>
              </w:rPr>
            </w:pPr>
            <w:r>
              <w:rPr>
                <w:i w:val="0"/>
              </w:rPr>
              <w:t>Take-off run (TOR)</w:t>
            </w:r>
          </w:p>
        </w:tc>
        <w:tc>
          <w:tcPr>
            <w:tcW w:w="992" w:type="dxa"/>
            <w:vAlign w:val="center"/>
          </w:tcPr>
          <w:p w14:paraId="03C55816" w14:textId="77777777" w:rsidR="00C33F22" w:rsidRDefault="004C72BD">
            <w:pPr>
              <w:pStyle w:val="StandardTabelleKursiv"/>
              <w:jc w:val="center"/>
              <w:rPr>
                <w:i w:val="0"/>
              </w:rPr>
            </w:pPr>
            <w:r>
              <w:rPr>
                <w:i w:val="0"/>
              </w:rPr>
              <w:t>X</w:t>
            </w:r>
          </w:p>
        </w:tc>
        <w:tc>
          <w:tcPr>
            <w:tcW w:w="992" w:type="dxa"/>
            <w:vAlign w:val="center"/>
          </w:tcPr>
          <w:p w14:paraId="44D0F6F2" w14:textId="77777777" w:rsidR="00C33F22" w:rsidRDefault="004C72BD">
            <w:pPr>
              <w:pStyle w:val="StandardTabelleKursiv"/>
              <w:jc w:val="center"/>
              <w:rPr>
                <w:i w:val="0"/>
              </w:rPr>
            </w:pPr>
            <w:r>
              <w:rPr>
                <w:i w:val="0"/>
              </w:rPr>
              <w:t>X</w:t>
            </w:r>
          </w:p>
        </w:tc>
        <w:tc>
          <w:tcPr>
            <w:tcW w:w="1101" w:type="dxa"/>
            <w:vAlign w:val="center"/>
          </w:tcPr>
          <w:p w14:paraId="1F9E692C" w14:textId="77777777" w:rsidR="00C33F22" w:rsidRDefault="004C72BD">
            <w:pPr>
              <w:pStyle w:val="StandardTabelleKursiv"/>
              <w:jc w:val="center"/>
              <w:rPr>
                <w:i w:val="0"/>
              </w:rPr>
            </w:pPr>
            <w:r>
              <w:rPr>
                <w:i w:val="0"/>
              </w:rPr>
              <w:t>X</w:t>
            </w:r>
          </w:p>
        </w:tc>
        <w:tc>
          <w:tcPr>
            <w:tcW w:w="992" w:type="dxa"/>
            <w:vAlign w:val="center"/>
          </w:tcPr>
          <w:p w14:paraId="1B358CDC" w14:textId="77777777" w:rsidR="00C33F22" w:rsidRDefault="004C72BD">
            <w:pPr>
              <w:pStyle w:val="StandardTabelleKursiv"/>
              <w:jc w:val="center"/>
              <w:rPr>
                <w:i w:val="0"/>
              </w:rPr>
            </w:pPr>
            <w:r>
              <w:rPr>
                <w:i w:val="0"/>
              </w:rPr>
              <w:t>X</w:t>
            </w:r>
          </w:p>
        </w:tc>
      </w:tr>
      <w:tr w:rsidR="00C33F22" w14:paraId="17D0103A" w14:textId="77777777">
        <w:trPr>
          <w:trHeight w:val="321"/>
        </w:trPr>
        <w:tc>
          <w:tcPr>
            <w:tcW w:w="993" w:type="dxa"/>
            <w:vMerge/>
            <w:vAlign w:val="center"/>
          </w:tcPr>
          <w:p w14:paraId="1F19BC16" w14:textId="77777777" w:rsidR="00C33F22" w:rsidRDefault="00C33F22">
            <w:pPr>
              <w:pStyle w:val="StandardTabelleKursiv"/>
              <w:jc w:val="center"/>
              <w:rPr>
                <w:b/>
                <w:i w:val="0"/>
              </w:rPr>
            </w:pPr>
          </w:p>
        </w:tc>
        <w:tc>
          <w:tcPr>
            <w:tcW w:w="4961" w:type="dxa"/>
            <w:vAlign w:val="center"/>
          </w:tcPr>
          <w:p w14:paraId="39515AC1" w14:textId="77777777" w:rsidR="00C33F22" w:rsidRDefault="004C72BD">
            <w:pPr>
              <w:pStyle w:val="StandardTabelleKursiv"/>
              <w:rPr>
                <w:i w:val="0"/>
              </w:rPr>
            </w:pPr>
            <w:r>
              <w:rPr>
                <w:i w:val="0"/>
              </w:rPr>
              <w:t>Accelerate stop distance (ASD) (where available)</w:t>
            </w:r>
          </w:p>
        </w:tc>
        <w:tc>
          <w:tcPr>
            <w:tcW w:w="992" w:type="dxa"/>
            <w:vAlign w:val="center"/>
          </w:tcPr>
          <w:p w14:paraId="011371E3" w14:textId="77777777" w:rsidR="00C33F22" w:rsidRDefault="004C72BD">
            <w:pPr>
              <w:pStyle w:val="StandardTabelleKursiv"/>
              <w:jc w:val="center"/>
              <w:rPr>
                <w:i w:val="0"/>
              </w:rPr>
            </w:pPr>
            <w:r>
              <w:rPr>
                <w:i w:val="0"/>
              </w:rPr>
              <w:t>(X)</w:t>
            </w:r>
          </w:p>
        </w:tc>
        <w:tc>
          <w:tcPr>
            <w:tcW w:w="992" w:type="dxa"/>
            <w:vAlign w:val="center"/>
          </w:tcPr>
          <w:p w14:paraId="6204C7C9" w14:textId="77777777" w:rsidR="00C33F22" w:rsidRDefault="004C72BD">
            <w:pPr>
              <w:pStyle w:val="StandardTabelleKursiv"/>
              <w:jc w:val="center"/>
              <w:rPr>
                <w:i w:val="0"/>
              </w:rPr>
            </w:pPr>
            <w:r>
              <w:rPr>
                <w:i w:val="0"/>
              </w:rPr>
              <w:t>(X)</w:t>
            </w:r>
          </w:p>
        </w:tc>
        <w:tc>
          <w:tcPr>
            <w:tcW w:w="1101" w:type="dxa"/>
            <w:vAlign w:val="center"/>
          </w:tcPr>
          <w:p w14:paraId="6C715E4F" w14:textId="77777777" w:rsidR="00C33F22" w:rsidRDefault="004C72BD">
            <w:pPr>
              <w:pStyle w:val="StandardTabelleKursiv"/>
              <w:jc w:val="center"/>
              <w:rPr>
                <w:i w:val="0"/>
              </w:rPr>
            </w:pPr>
            <w:r>
              <w:rPr>
                <w:i w:val="0"/>
              </w:rPr>
              <w:t>(X)</w:t>
            </w:r>
          </w:p>
        </w:tc>
        <w:tc>
          <w:tcPr>
            <w:tcW w:w="992" w:type="dxa"/>
            <w:vAlign w:val="center"/>
          </w:tcPr>
          <w:p w14:paraId="543BDE68" w14:textId="77777777" w:rsidR="00C33F22" w:rsidRDefault="004C72BD">
            <w:pPr>
              <w:pStyle w:val="StandardTabelleKursiv"/>
              <w:jc w:val="center"/>
              <w:rPr>
                <w:i w:val="0"/>
              </w:rPr>
            </w:pPr>
            <w:r>
              <w:rPr>
                <w:i w:val="0"/>
              </w:rPr>
              <w:t>(X)</w:t>
            </w:r>
          </w:p>
        </w:tc>
      </w:tr>
      <w:tr w:rsidR="00C33F22" w14:paraId="2EC56210" w14:textId="77777777">
        <w:trPr>
          <w:trHeight w:val="285"/>
        </w:trPr>
        <w:tc>
          <w:tcPr>
            <w:tcW w:w="993" w:type="dxa"/>
            <w:vMerge/>
            <w:vAlign w:val="center"/>
          </w:tcPr>
          <w:p w14:paraId="240B4FBF" w14:textId="77777777" w:rsidR="00C33F22" w:rsidRDefault="00C33F22">
            <w:pPr>
              <w:pStyle w:val="StandardTabelleKursiv"/>
              <w:jc w:val="center"/>
              <w:rPr>
                <w:b/>
                <w:i w:val="0"/>
              </w:rPr>
            </w:pPr>
          </w:p>
        </w:tc>
        <w:tc>
          <w:tcPr>
            <w:tcW w:w="4961" w:type="dxa"/>
            <w:vAlign w:val="center"/>
          </w:tcPr>
          <w:p w14:paraId="60FF2196" w14:textId="77777777" w:rsidR="00C33F22" w:rsidRDefault="004C72BD">
            <w:pPr>
              <w:pStyle w:val="StandardTabelleKursiv"/>
              <w:rPr>
                <w:i w:val="0"/>
              </w:rPr>
            </w:pPr>
            <w:r>
              <w:rPr>
                <w:i w:val="0"/>
              </w:rPr>
              <w:t>Take-off distance/performance (50 ft OBST)</w:t>
            </w:r>
          </w:p>
        </w:tc>
        <w:tc>
          <w:tcPr>
            <w:tcW w:w="992" w:type="dxa"/>
            <w:vAlign w:val="center"/>
          </w:tcPr>
          <w:p w14:paraId="36B8511B" w14:textId="77777777" w:rsidR="00C33F22" w:rsidRDefault="004C72BD">
            <w:pPr>
              <w:pStyle w:val="StandardTabelleKursiv"/>
              <w:jc w:val="center"/>
              <w:rPr>
                <w:i w:val="0"/>
              </w:rPr>
            </w:pPr>
            <w:r>
              <w:rPr>
                <w:i w:val="0"/>
              </w:rPr>
              <w:t>X</w:t>
            </w:r>
          </w:p>
        </w:tc>
        <w:tc>
          <w:tcPr>
            <w:tcW w:w="992" w:type="dxa"/>
            <w:vAlign w:val="center"/>
          </w:tcPr>
          <w:p w14:paraId="580C5BF0" w14:textId="77777777" w:rsidR="00C33F22" w:rsidRDefault="004C72BD">
            <w:pPr>
              <w:pStyle w:val="StandardTabelleKursiv"/>
              <w:jc w:val="center"/>
              <w:rPr>
                <w:i w:val="0"/>
              </w:rPr>
            </w:pPr>
            <w:r>
              <w:rPr>
                <w:i w:val="0"/>
              </w:rPr>
              <w:t>X</w:t>
            </w:r>
          </w:p>
        </w:tc>
        <w:tc>
          <w:tcPr>
            <w:tcW w:w="1101" w:type="dxa"/>
            <w:vAlign w:val="center"/>
          </w:tcPr>
          <w:p w14:paraId="6D2FEBF0" w14:textId="77777777" w:rsidR="00C33F22" w:rsidRDefault="004C72BD">
            <w:pPr>
              <w:pStyle w:val="StandardTabelleKursiv"/>
              <w:jc w:val="center"/>
              <w:rPr>
                <w:i w:val="0"/>
              </w:rPr>
            </w:pPr>
            <w:r>
              <w:rPr>
                <w:i w:val="0"/>
              </w:rPr>
              <w:t>X</w:t>
            </w:r>
          </w:p>
        </w:tc>
        <w:tc>
          <w:tcPr>
            <w:tcW w:w="992" w:type="dxa"/>
            <w:vAlign w:val="center"/>
          </w:tcPr>
          <w:p w14:paraId="627B49A6" w14:textId="77777777" w:rsidR="00C33F22" w:rsidRDefault="004C72BD">
            <w:pPr>
              <w:pStyle w:val="StandardTabelleKursiv"/>
              <w:jc w:val="center"/>
              <w:rPr>
                <w:i w:val="0"/>
              </w:rPr>
            </w:pPr>
            <w:r>
              <w:rPr>
                <w:i w:val="0"/>
              </w:rPr>
              <w:t>X</w:t>
            </w:r>
          </w:p>
        </w:tc>
      </w:tr>
      <w:tr w:rsidR="00C33F22" w14:paraId="30A38C9C" w14:textId="77777777">
        <w:trPr>
          <w:trHeight w:val="298"/>
        </w:trPr>
        <w:tc>
          <w:tcPr>
            <w:tcW w:w="993" w:type="dxa"/>
            <w:vMerge/>
            <w:vAlign w:val="center"/>
          </w:tcPr>
          <w:p w14:paraId="654FC3D8" w14:textId="77777777" w:rsidR="00C33F22" w:rsidRDefault="00C33F22">
            <w:pPr>
              <w:pStyle w:val="StandardTabelleKursiv"/>
              <w:jc w:val="center"/>
              <w:rPr>
                <w:b/>
                <w:i w:val="0"/>
              </w:rPr>
            </w:pPr>
          </w:p>
        </w:tc>
        <w:tc>
          <w:tcPr>
            <w:tcW w:w="4961" w:type="dxa"/>
            <w:vAlign w:val="center"/>
          </w:tcPr>
          <w:p w14:paraId="401932F9" w14:textId="77777777" w:rsidR="00C33F22" w:rsidRDefault="004C72BD">
            <w:pPr>
              <w:pStyle w:val="StandardTabelleKursiv"/>
              <w:rPr>
                <w:i w:val="0"/>
              </w:rPr>
            </w:pPr>
            <w:r>
              <w:rPr>
                <w:i w:val="0"/>
              </w:rPr>
              <w:t>Climb performance/rate of climb (ROC)</w:t>
            </w:r>
          </w:p>
        </w:tc>
        <w:tc>
          <w:tcPr>
            <w:tcW w:w="992" w:type="dxa"/>
            <w:vAlign w:val="center"/>
          </w:tcPr>
          <w:p w14:paraId="21C55DD0" w14:textId="77777777" w:rsidR="00C33F22" w:rsidRDefault="004C72BD">
            <w:pPr>
              <w:pStyle w:val="StandardTabelleKursiv"/>
              <w:jc w:val="center"/>
              <w:rPr>
                <w:i w:val="0"/>
              </w:rPr>
            </w:pPr>
            <w:r>
              <w:rPr>
                <w:i w:val="0"/>
              </w:rPr>
              <w:t>X</w:t>
            </w:r>
          </w:p>
        </w:tc>
        <w:tc>
          <w:tcPr>
            <w:tcW w:w="992" w:type="dxa"/>
            <w:vAlign w:val="center"/>
          </w:tcPr>
          <w:p w14:paraId="2BACC8DC" w14:textId="77777777" w:rsidR="00C33F22" w:rsidRDefault="004C72BD">
            <w:pPr>
              <w:pStyle w:val="StandardTabelleKursiv"/>
              <w:jc w:val="center"/>
              <w:rPr>
                <w:i w:val="0"/>
              </w:rPr>
            </w:pPr>
            <w:r>
              <w:rPr>
                <w:i w:val="0"/>
              </w:rPr>
              <w:t>X</w:t>
            </w:r>
          </w:p>
        </w:tc>
        <w:tc>
          <w:tcPr>
            <w:tcW w:w="1101" w:type="dxa"/>
            <w:vAlign w:val="center"/>
          </w:tcPr>
          <w:p w14:paraId="1EA260AA" w14:textId="77777777" w:rsidR="00C33F22" w:rsidRDefault="004C72BD">
            <w:pPr>
              <w:pStyle w:val="StandardTabelleKursiv"/>
              <w:jc w:val="center"/>
              <w:rPr>
                <w:i w:val="0"/>
              </w:rPr>
            </w:pPr>
            <w:r>
              <w:rPr>
                <w:i w:val="0"/>
              </w:rPr>
              <w:t>X</w:t>
            </w:r>
          </w:p>
        </w:tc>
        <w:tc>
          <w:tcPr>
            <w:tcW w:w="992" w:type="dxa"/>
            <w:vAlign w:val="center"/>
          </w:tcPr>
          <w:p w14:paraId="56630AD6" w14:textId="77777777" w:rsidR="00C33F22" w:rsidRDefault="004C72BD">
            <w:pPr>
              <w:pStyle w:val="StandardTabelleKursiv"/>
              <w:jc w:val="center"/>
              <w:rPr>
                <w:i w:val="0"/>
              </w:rPr>
            </w:pPr>
            <w:r>
              <w:rPr>
                <w:i w:val="0"/>
              </w:rPr>
              <w:t>X</w:t>
            </w:r>
          </w:p>
        </w:tc>
      </w:tr>
      <w:tr w:rsidR="00C33F22" w14:paraId="27BFFDA1" w14:textId="77777777">
        <w:trPr>
          <w:trHeight w:val="563"/>
        </w:trPr>
        <w:tc>
          <w:tcPr>
            <w:tcW w:w="993" w:type="dxa"/>
            <w:vMerge/>
            <w:vAlign w:val="center"/>
          </w:tcPr>
          <w:p w14:paraId="0D56007C" w14:textId="77777777" w:rsidR="00C33F22" w:rsidRDefault="00C33F22">
            <w:pPr>
              <w:pStyle w:val="StandardTabelleKursiv"/>
              <w:jc w:val="center"/>
              <w:rPr>
                <w:b/>
                <w:i w:val="0"/>
              </w:rPr>
            </w:pPr>
          </w:p>
        </w:tc>
        <w:tc>
          <w:tcPr>
            <w:tcW w:w="4961" w:type="dxa"/>
            <w:vAlign w:val="center"/>
          </w:tcPr>
          <w:p w14:paraId="375D5749" w14:textId="77777777" w:rsidR="00C33F22" w:rsidRDefault="004C72BD">
            <w:pPr>
              <w:pStyle w:val="StandardTabelleKursiv"/>
              <w:rPr>
                <w:i w:val="0"/>
              </w:rPr>
            </w:pPr>
            <w:r>
              <w:rPr>
                <w:i w:val="0"/>
              </w:rPr>
              <w:t>Climb performance/rate of climb (ROC) one engine inoperative (OEI)</w:t>
            </w:r>
          </w:p>
        </w:tc>
        <w:tc>
          <w:tcPr>
            <w:tcW w:w="992" w:type="dxa"/>
            <w:vAlign w:val="center"/>
          </w:tcPr>
          <w:p w14:paraId="12EA54E1" w14:textId="77777777" w:rsidR="00C33F22" w:rsidRDefault="00C33F22">
            <w:pPr>
              <w:pStyle w:val="StandardTabelleKursiv"/>
              <w:jc w:val="center"/>
              <w:rPr>
                <w:i w:val="0"/>
              </w:rPr>
            </w:pPr>
          </w:p>
        </w:tc>
        <w:tc>
          <w:tcPr>
            <w:tcW w:w="992" w:type="dxa"/>
            <w:vAlign w:val="center"/>
          </w:tcPr>
          <w:p w14:paraId="42C6E88C" w14:textId="77777777" w:rsidR="00C33F22" w:rsidRDefault="004C72BD">
            <w:pPr>
              <w:pStyle w:val="StandardTabelleKursiv"/>
              <w:jc w:val="center"/>
              <w:rPr>
                <w:i w:val="0"/>
              </w:rPr>
            </w:pPr>
            <w:r>
              <w:rPr>
                <w:i w:val="0"/>
              </w:rPr>
              <w:t>X</w:t>
            </w:r>
          </w:p>
        </w:tc>
        <w:tc>
          <w:tcPr>
            <w:tcW w:w="1101" w:type="dxa"/>
            <w:vAlign w:val="center"/>
          </w:tcPr>
          <w:p w14:paraId="63D40E29" w14:textId="77777777" w:rsidR="00C33F22" w:rsidRDefault="00C33F22">
            <w:pPr>
              <w:pStyle w:val="StandardTabelleKursiv"/>
              <w:jc w:val="center"/>
              <w:rPr>
                <w:i w:val="0"/>
              </w:rPr>
            </w:pPr>
          </w:p>
        </w:tc>
        <w:tc>
          <w:tcPr>
            <w:tcW w:w="992" w:type="dxa"/>
            <w:vAlign w:val="center"/>
          </w:tcPr>
          <w:p w14:paraId="593029CA" w14:textId="77777777" w:rsidR="00C33F22" w:rsidRDefault="004C72BD">
            <w:pPr>
              <w:pStyle w:val="StandardTabelleKursiv"/>
              <w:jc w:val="center"/>
              <w:rPr>
                <w:i w:val="0"/>
              </w:rPr>
            </w:pPr>
            <w:r>
              <w:rPr>
                <w:i w:val="0"/>
              </w:rPr>
              <w:t>X</w:t>
            </w:r>
          </w:p>
        </w:tc>
      </w:tr>
      <w:tr w:rsidR="00C33F22" w14:paraId="4E1AABD9" w14:textId="77777777">
        <w:trPr>
          <w:trHeight w:val="285"/>
        </w:trPr>
        <w:tc>
          <w:tcPr>
            <w:tcW w:w="993" w:type="dxa"/>
            <w:vMerge/>
            <w:vAlign w:val="center"/>
          </w:tcPr>
          <w:p w14:paraId="0B71DBC3" w14:textId="77777777" w:rsidR="00C33F22" w:rsidRDefault="00C33F22">
            <w:pPr>
              <w:pStyle w:val="StandardTabelleKursiv"/>
              <w:jc w:val="center"/>
              <w:rPr>
                <w:b/>
                <w:i w:val="0"/>
              </w:rPr>
            </w:pPr>
          </w:p>
        </w:tc>
        <w:tc>
          <w:tcPr>
            <w:tcW w:w="4961" w:type="dxa"/>
            <w:vAlign w:val="center"/>
          </w:tcPr>
          <w:p w14:paraId="2A088C40" w14:textId="77777777" w:rsidR="00C33F22" w:rsidRDefault="004C72BD">
            <w:pPr>
              <w:pStyle w:val="StandardTabelleKursiv"/>
              <w:rPr>
                <w:i w:val="0"/>
              </w:rPr>
            </w:pPr>
            <w:r>
              <w:rPr>
                <w:i w:val="0"/>
              </w:rPr>
              <w:t>Minimum climb gradient in %.</w:t>
            </w:r>
          </w:p>
        </w:tc>
        <w:tc>
          <w:tcPr>
            <w:tcW w:w="992" w:type="dxa"/>
            <w:vAlign w:val="center"/>
          </w:tcPr>
          <w:p w14:paraId="24F946DF" w14:textId="77777777" w:rsidR="00C33F22" w:rsidRDefault="00C33F22">
            <w:pPr>
              <w:pStyle w:val="StandardTabelleKursiv"/>
              <w:jc w:val="center"/>
              <w:rPr>
                <w:i w:val="0"/>
              </w:rPr>
            </w:pPr>
          </w:p>
        </w:tc>
        <w:tc>
          <w:tcPr>
            <w:tcW w:w="992" w:type="dxa"/>
            <w:vAlign w:val="center"/>
          </w:tcPr>
          <w:p w14:paraId="0A20A7C4" w14:textId="77777777" w:rsidR="00C33F22" w:rsidRDefault="00C33F22">
            <w:pPr>
              <w:pStyle w:val="StandardTabelleKursiv"/>
              <w:jc w:val="center"/>
              <w:rPr>
                <w:i w:val="0"/>
              </w:rPr>
            </w:pPr>
          </w:p>
        </w:tc>
        <w:tc>
          <w:tcPr>
            <w:tcW w:w="1101" w:type="dxa"/>
            <w:vAlign w:val="center"/>
          </w:tcPr>
          <w:p w14:paraId="21D0BA02" w14:textId="77777777" w:rsidR="00C33F22" w:rsidRDefault="004C72BD">
            <w:pPr>
              <w:pStyle w:val="StandardTabelleKursiv"/>
              <w:jc w:val="center"/>
              <w:rPr>
                <w:i w:val="0"/>
              </w:rPr>
            </w:pPr>
            <w:r>
              <w:rPr>
                <w:i w:val="0"/>
              </w:rPr>
              <w:t>X</w:t>
            </w:r>
          </w:p>
        </w:tc>
        <w:tc>
          <w:tcPr>
            <w:tcW w:w="992" w:type="dxa"/>
            <w:vAlign w:val="center"/>
          </w:tcPr>
          <w:p w14:paraId="5F7CB438" w14:textId="77777777" w:rsidR="00C33F22" w:rsidRDefault="004C72BD">
            <w:pPr>
              <w:pStyle w:val="StandardTabelleKursiv"/>
              <w:jc w:val="center"/>
              <w:rPr>
                <w:i w:val="0"/>
              </w:rPr>
            </w:pPr>
            <w:r>
              <w:rPr>
                <w:i w:val="0"/>
              </w:rPr>
              <w:t>X</w:t>
            </w:r>
          </w:p>
        </w:tc>
      </w:tr>
      <w:tr w:rsidR="00126C69" w14:paraId="78D3CE14" w14:textId="77777777" w:rsidTr="00126C69">
        <w:trPr>
          <w:cantSplit/>
          <w:trHeight w:val="454"/>
        </w:trPr>
        <w:tc>
          <w:tcPr>
            <w:tcW w:w="993" w:type="dxa"/>
            <w:vMerge w:val="restart"/>
            <w:textDirection w:val="btLr"/>
            <w:vAlign w:val="center"/>
          </w:tcPr>
          <w:p w14:paraId="703F860F" w14:textId="77777777" w:rsidR="00126C69" w:rsidRDefault="00126C69">
            <w:pPr>
              <w:pStyle w:val="StandardTabelleKursiv"/>
              <w:jc w:val="center"/>
              <w:rPr>
                <w:b/>
                <w:i w:val="0"/>
              </w:rPr>
            </w:pPr>
            <w:r>
              <w:rPr>
                <w:b/>
                <w:i w:val="0"/>
              </w:rPr>
              <w:t>En-route</w:t>
            </w:r>
          </w:p>
        </w:tc>
        <w:tc>
          <w:tcPr>
            <w:tcW w:w="4961" w:type="dxa"/>
            <w:vAlign w:val="center"/>
          </w:tcPr>
          <w:p w14:paraId="5006F2AC" w14:textId="77777777" w:rsidR="00126C69" w:rsidRDefault="00126C69">
            <w:pPr>
              <w:pStyle w:val="StandardTabelleKursiv"/>
              <w:rPr>
                <w:i w:val="0"/>
              </w:rPr>
            </w:pPr>
            <w:r>
              <w:rPr>
                <w:i w:val="0"/>
              </w:rPr>
              <w:t>True air speed (TAS)</w:t>
            </w:r>
          </w:p>
        </w:tc>
        <w:tc>
          <w:tcPr>
            <w:tcW w:w="992" w:type="dxa"/>
            <w:vAlign w:val="center"/>
          </w:tcPr>
          <w:p w14:paraId="359888D3" w14:textId="77777777" w:rsidR="00126C69" w:rsidRDefault="00126C69">
            <w:pPr>
              <w:pStyle w:val="StandardTabelleKursiv"/>
              <w:jc w:val="center"/>
              <w:rPr>
                <w:i w:val="0"/>
              </w:rPr>
            </w:pPr>
            <w:r>
              <w:rPr>
                <w:i w:val="0"/>
              </w:rPr>
              <w:t>X</w:t>
            </w:r>
          </w:p>
        </w:tc>
        <w:tc>
          <w:tcPr>
            <w:tcW w:w="992" w:type="dxa"/>
            <w:vAlign w:val="center"/>
          </w:tcPr>
          <w:p w14:paraId="37C5E669" w14:textId="77777777" w:rsidR="00126C69" w:rsidRDefault="00126C69">
            <w:pPr>
              <w:pStyle w:val="StandardTabelleKursiv"/>
              <w:jc w:val="center"/>
              <w:rPr>
                <w:i w:val="0"/>
              </w:rPr>
            </w:pPr>
            <w:r>
              <w:rPr>
                <w:i w:val="0"/>
              </w:rPr>
              <w:t>X</w:t>
            </w:r>
          </w:p>
        </w:tc>
        <w:tc>
          <w:tcPr>
            <w:tcW w:w="1101" w:type="dxa"/>
            <w:vAlign w:val="center"/>
          </w:tcPr>
          <w:p w14:paraId="3E25293B" w14:textId="77777777" w:rsidR="00126C69" w:rsidRDefault="00126C69">
            <w:pPr>
              <w:pStyle w:val="StandardTabelleKursiv"/>
              <w:jc w:val="center"/>
              <w:rPr>
                <w:i w:val="0"/>
              </w:rPr>
            </w:pPr>
            <w:r>
              <w:rPr>
                <w:i w:val="0"/>
              </w:rPr>
              <w:t>X</w:t>
            </w:r>
          </w:p>
        </w:tc>
        <w:tc>
          <w:tcPr>
            <w:tcW w:w="992" w:type="dxa"/>
            <w:vAlign w:val="center"/>
          </w:tcPr>
          <w:p w14:paraId="32AB832B" w14:textId="77777777" w:rsidR="00126C69" w:rsidRDefault="00126C69">
            <w:pPr>
              <w:pStyle w:val="StandardTabelleKursiv"/>
              <w:jc w:val="center"/>
              <w:rPr>
                <w:i w:val="0"/>
              </w:rPr>
            </w:pPr>
            <w:r>
              <w:rPr>
                <w:i w:val="0"/>
              </w:rPr>
              <w:t>X</w:t>
            </w:r>
          </w:p>
        </w:tc>
      </w:tr>
      <w:tr w:rsidR="00126C69" w14:paraId="1DFCAD0E" w14:textId="77777777" w:rsidTr="00126C69">
        <w:trPr>
          <w:cantSplit/>
          <w:trHeight w:val="454"/>
        </w:trPr>
        <w:tc>
          <w:tcPr>
            <w:tcW w:w="993" w:type="dxa"/>
            <w:vMerge/>
            <w:textDirection w:val="btLr"/>
            <w:vAlign w:val="center"/>
          </w:tcPr>
          <w:p w14:paraId="7095BDB7" w14:textId="77777777" w:rsidR="00126C69" w:rsidRDefault="00126C69">
            <w:pPr>
              <w:pStyle w:val="StandardTabelleKursiv"/>
              <w:jc w:val="center"/>
              <w:rPr>
                <w:b/>
                <w:i w:val="0"/>
              </w:rPr>
            </w:pPr>
          </w:p>
        </w:tc>
        <w:tc>
          <w:tcPr>
            <w:tcW w:w="4961" w:type="dxa"/>
            <w:vAlign w:val="center"/>
          </w:tcPr>
          <w:p w14:paraId="3B9BF76A" w14:textId="77777777" w:rsidR="00126C69" w:rsidRDefault="00126C69">
            <w:pPr>
              <w:pStyle w:val="StandardTabelleKursiv"/>
              <w:rPr>
                <w:i w:val="0"/>
              </w:rPr>
            </w:pPr>
            <w:r>
              <w:rPr>
                <w:i w:val="0"/>
              </w:rPr>
              <w:t>Service ceiling one engine inoperative (OEI)</w:t>
            </w:r>
          </w:p>
        </w:tc>
        <w:tc>
          <w:tcPr>
            <w:tcW w:w="992" w:type="dxa"/>
            <w:vAlign w:val="center"/>
          </w:tcPr>
          <w:p w14:paraId="696F6091" w14:textId="77777777" w:rsidR="00126C69" w:rsidRDefault="00126C69">
            <w:pPr>
              <w:pStyle w:val="StandardTabelleKursiv"/>
              <w:jc w:val="center"/>
              <w:rPr>
                <w:i w:val="0"/>
              </w:rPr>
            </w:pPr>
          </w:p>
        </w:tc>
        <w:tc>
          <w:tcPr>
            <w:tcW w:w="992" w:type="dxa"/>
            <w:vAlign w:val="center"/>
          </w:tcPr>
          <w:p w14:paraId="70D88A51" w14:textId="77777777" w:rsidR="00126C69" w:rsidRDefault="00126C69">
            <w:pPr>
              <w:pStyle w:val="StandardTabelleKursiv"/>
              <w:jc w:val="center"/>
              <w:rPr>
                <w:i w:val="0"/>
              </w:rPr>
            </w:pPr>
            <w:r>
              <w:rPr>
                <w:i w:val="0"/>
              </w:rPr>
              <w:t>X</w:t>
            </w:r>
          </w:p>
        </w:tc>
        <w:tc>
          <w:tcPr>
            <w:tcW w:w="1101" w:type="dxa"/>
            <w:vAlign w:val="center"/>
          </w:tcPr>
          <w:p w14:paraId="3E3F37FE" w14:textId="77777777" w:rsidR="00126C69" w:rsidRDefault="00126C69">
            <w:pPr>
              <w:pStyle w:val="StandardTabelleKursiv"/>
              <w:jc w:val="center"/>
              <w:rPr>
                <w:i w:val="0"/>
              </w:rPr>
            </w:pPr>
          </w:p>
        </w:tc>
        <w:tc>
          <w:tcPr>
            <w:tcW w:w="992" w:type="dxa"/>
            <w:vAlign w:val="center"/>
          </w:tcPr>
          <w:p w14:paraId="1A53DAC6" w14:textId="77777777" w:rsidR="00126C69" w:rsidRDefault="00126C69">
            <w:pPr>
              <w:pStyle w:val="StandardTabelleKursiv"/>
              <w:jc w:val="center"/>
              <w:rPr>
                <w:i w:val="0"/>
              </w:rPr>
            </w:pPr>
            <w:r>
              <w:rPr>
                <w:i w:val="0"/>
              </w:rPr>
              <w:t>X</w:t>
            </w:r>
          </w:p>
        </w:tc>
      </w:tr>
      <w:tr w:rsidR="00C33F22" w14:paraId="46BB6296" w14:textId="77777777">
        <w:trPr>
          <w:trHeight w:val="489"/>
        </w:trPr>
        <w:tc>
          <w:tcPr>
            <w:tcW w:w="993" w:type="dxa"/>
            <w:vMerge w:val="restart"/>
            <w:textDirection w:val="btLr"/>
            <w:vAlign w:val="center"/>
          </w:tcPr>
          <w:p w14:paraId="0187C4BC" w14:textId="77777777" w:rsidR="00C33F22" w:rsidRDefault="004C72BD">
            <w:pPr>
              <w:pStyle w:val="StandardTabelleKursiv"/>
              <w:jc w:val="center"/>
              <w:rPr>
                <w:b/>
                <w:i w:val="0"/>
              </w:rPr>
            </w:pPr>
            <w:r>
              <w:rPr>
                <w:b/>
                <w:i w:val="0"/>
              </w:rPr>
              <w:t>Landing</w:t>
            </w:r>
          </w:p>
        </w:tc>
        <w:tc>
          <w:tcPr>
            <w:tcW w:w="4961" w:type="dxa"/>
            <w:vAlign w:val="center"/>
          </w:tcPr>
          <w:p w14:paraId="5093212F" w14:textId="77777777" w:rsidR="00C33F22" w:rsidRDefault="004C72BD">
            <w:pPr>
              <w:pStyle w:val="StandardTabelleKursiv"/>
              <w:rPr>
                <w:i w:val="0"/>
              </w:rPr>
            </w:pPr>
            <w:r>
              <w:rPr>
                <w:i w:val="0"/>
              </w:rPr>
              <w:t>Landing distance/performance (50 ft OBST) flaps normal operation</w:t>
            </w:r>
          </w:p>
        </w:tc>
        <w:tc>
          <w:tcPr>
            <w:tcW w:w="992" w:type="dxa"/>
            <w:vAlign w:val="center"/>
          </w:tcPr>
          <w:p w14:paraId="376CED74" w14:textId="77777777" w:rsidR="00C33F22" w:rsidRDefault="004C72BD">
            <w:pPr>
              <w:pStyle w:val="StandardTabelleKursiv"/>
              <w:jc w:val="center"/>
              <w:rPr>
                <w:i w:val="0"/>
              </w:rPr>
            </w:pPr>
            <w:r>
              <w:rPr>
                <w:i w:val="0"/>
              </w:rPr>
              <w:t>X</w:t>
            </w:r>
          </w:p>
        </w:tc>
        <w:tc>
          <w:tcPr>
            <w:tcW w:w="992" w:type="dxa"/>
            <w:vAlign w:val="center"/>
          </w:tcPr>
          <w:p w14:paraId="68DE573A" w14:textId="77777777" w:rsidR="00C33F22" w:rsidRDefault="004C72BD">
            <w:pPr>
              <w:pStyle w:val="StandardTabelleKursiv"/>
              <w:jc w:val="center"/>
              <w:rPr>
                <w:i w:val="0"/>
              </w:rPr>
            </w:pPr>
            <w:r>
              <w:rPr>
                <w:i w:val="0"/>
              </w:rPr>
              <w:t>X</w:t>
            </w:r>
          </w:p>
        </w:tc>
        <w:tc>
          <w:tcPr>
            <w:tcW w:w="1101" w:type="dxa"/>
            <w:vAlign w:val="center"/>
          </w:tcPr>
          <w:p w14:paraId="34C52EFA" w14:textId="77777777" w:rsidR="00C33F22" w:rsidRDefault="004C72BD">
            <w:pPr>
              <w:pStyle w:val="StandardTabelleKursiv"/>
              <w:jc w:val="center"/>
              <w:rPr>
                <w:i w:val="0"/>
              </w:rPr>
            </w:pPr>
            <w:r>
              <w:rPr>
                <w:i w:val="0"/>
              </w:rPr>
              <w:t>X</w:t>
            </w:r>
          </w:p>
        </w:tc>
        <w:tc>
          <w:tcPr>
            <w:tcW w:w="992" w:type="dxa"/>
            <w:vAlign w:val="center"/>
          </w:tcPr>
          <w:p w14:paraId="0BA7FDAC" w14:textId="77777777" w:rsidR="00C33F22" w:rsidRDefault="004C72BD">
            <w:pPr>
              <w:pStyle w:val="StandardTabelleKursiv"/>
              <w:jc w:val="center"/>
              <w:rPr>
                <w:i w:val="0"/>
              </w:rPr>
            </w:pPr>
            <w:r>
              <w:rPr>
                <w:i w:val="0"/>
              </w:rPr>
              <w:t>X</w:t>
            </w:r>
          </w:p>
        </w:tc>
      </w:tr>
      <w:tr w:rsidR="00C33F22" w14:paraId="648AD4F8" w14:textId="77777777">
        <w:trPr>
          <w:trHeight w:val="489"/>
        </w:trPr>
        <w:tc>
          <w:tcPr>
            <w:tcW w:w="993" w:type="dxa"/>
            <w:vMerge/>
            <w:textDirection w:val="btLr"/>
            <w:vAlign w:val="center"/>
          </w:tcPr>
          <w:p w14:paraId="1DC1E9B0" w14:textId="77777777" w:rsidR="00C33F22" w:rsidRDefault="00C33F22">
            <w:pPr>
              <w:pStyle w:val="StandardTabelleKursiv"/>
              <w:jc w:val="center"/>
              <w:rPr>
                <w:b/>
                <w:i w:val="0"/>
              </w:rPr>
            </w:pPr>
          </w:p>
        </w:tc>
        <w:tc>
          <w:tcPr>
            <w:tcW w:w="4961" w:type="dxa"/>
            <w:vAlign w:val="center"/>
          </w:tcPr>
          <w:p w14:paraId="332ECC92" w14:textId="77777777" w:rsidR="00C33F22" w:rsidRDefault="004C72BD">
            <w:pPr>
              <w:pStyle w:val="StandardTabelleKursiv"/>
              <w:rPr>
                <w:i w:val="0"/>
              </w:rPr>
            </w:pPr>
            <w:r>
              <w:rPr>
                <w:i w:val="0"/>
              </w:rPr>
              <w:t>Landing distance/performance (50 ft OBST) flaps malfunction (where available)</w:t>
            </w:r>
          </w:p>
        </w:tc>
        <w:tc>
          <w:tcPr>
            <w:tcW w:w="992" w:type="dxa"/>
            <w:vAlign w:val="center"/>
          </w:tcPr>
          <w:p w14:paraId="256AC965" w14:textId="77777777" w:rsidR="00C33F22" w:rsidRDefault="004C72BD">
            <w:pPr>
              <w:pStyle w:val="StandardTabelleKursiv"/>
              <w:jc w:val="center"/>
              <w:rPr>
                <w:i w:val="0"/>
              </w:rPr>
            </w:pPr>
            <w:r>
              <w:rPr>
                <w:i w:val="0"/>
              </w:rPr>
              <w:t>(X)</w:t>
            </w:r>
          </w:p>
        </w:tc>
        <w:tc>
          <w:tcPr>
            <w:tcW w:w="992" w:type="dxa"/>
            <w:vAlign w:val="center"/>
          </w:tcPr>
          <w:p w14:paraId="0CBCDEB1" w14:textId="77777777" w:rsidR="00C33F22" w:rsidRDefault="004C72BD">
            <w:pPr>
              <w:pStyle w:val="StandardTabelleKursiv"/>
              <w:jc w:val="center"/>
              <w:rPr>
                <w:i w:val="0"/>
              </w:rPr>
            </w:pPr>
            <w:r>
              <w:rPr>
                <w:i w:val="0"/>
              </w:rPr>
              <w:t>(X)</w:t>
            </w:r>
          </w:p>
        </w:tc>
        <w:tc>
          <w:tcPr>
            <w:tcW w:w="1101" w:type="dxa"/>
            <w:vAlign w:val="center"/>
          </w:tcPr>
          <w:p w14:paraId="44B7EC37" w14:textId="77777777" w:rsidR="00C33F22" w:rsidRDefault="004C72BD">
            <w:pPr>
              <w:pStyle w:val="StandardTabelleKursiv"/>
              <w:jc w:val="center"/>
              <w:rPr>
                <w:i w:val="0"/>
              </w:rPr>
            </w:pPr>
            <w:r>
              <w:rPr>
                <w:i w:val="0"/>
              </w:rPr>
              <w:t>(X)</w:t>
            </w:r>
          </w:p>
        </w:tc>
        <w:tc>
          <w:tcPr>
            <w:tcW w:w="992" w:type="dxa"/>
            <w:vAlign w:val="center"/>
          </w:tcPr>
          <w:p w14:paraId="5EEDD17F" w14:textId="77777777" w:rsidR="00C33F22" w:rsidRDefault="004C72BD">
            <w:pPr>
              <w:pStyle w:val="StandardTabelleKursiv"/>
              <w:jc w:val="center"/>
              <w:rPr>
                <w:i w:val="0"/>
              </w:rPr>
            </w:pPr>
            <w:r>
              <w:rPr>
                <w:i w:val="0"/>
              </w:rPr>
              <w:t>(X)</w:t>
            </w:r>
          </w:p>
        </w:tc>
      </w:tr>
      <w:tr w:rsidR="00C33F22" w14:paraId="6B1E1780" w14:textId="77777777">
        <w:trPr>
          <w:trHeight w:val="301"/>
        </w:trPr>
        <w:tc>
          <w:tcPr>
            <w:tcW w:w="993" w:type="dxa"/>
            <w:vMerge/>
          </w:tcPr>
          <w:p w14:paraId="3D191426" w14:textId="77777777" w:rsidR="00C33F22" w:rsidRDefault="00C33F22">
            <w:pPr>
              <w:pStyle w:val="StandardTabelleKursiv"/>
              <w:rPr>
                <w:i w:val="0"/>
              </w:rPr>
            </w:pPr>
          </w:p>
        </w:tc>
        <w:tc>
          <w:tcPr>
            <w:tcW w:w="4961" w:type="dxa"/>
            <w:vAlign w:val="center"/>
          </w:tcPr>
          <w:p w14:paraId="0626B86B" w14:textId="77777777" w:rsidR="00C33F22" w:rsidRDefault="004C72BD">
            <w:pPr>
              <w:pStyle w:val="StandardTabelleKursiv"/>
              <w:rPr>
                <w:i w:val="0"/>
              </w:rPr>
            </w:pPr>
            <w:r>
              <w:rPr>
                <w:i w:val="0"/>
              </w:rPr>
              <w:t>Landing distance (LD) and landing ground roll</w:t>
            </w:r>
          </w:p>
        </w:tc>
        <w:tc>
          <w:tcPr>
            <w:tcW w:w="992" w:type="dxa"/>
            <w:vAlign w:val="center"/>
          </w:tcPr>
          <w:p w14:paraId="167DA6B5" w14:textId="77777777" w:rsidR="00C33F22" w:rsidRDefault="004C72BD">
            <w:pPr>
              <w:pStyle w:val="StandardTabelleKursiv"/>
              <w:jc w:val="center"/>
              <w:rPr>
                <w:i w:val="0"/>
              </w:rPr>
            </w:pPr>
            <w:r>
              <w:rPr>
                <w:i w:val="0"/>
              </w:rPr>
              <w:t>X</w:t>
            </w:r>
          </w:p>
        </w:tc>
        <w:tc>
          <w:tcPr>
            <w:tcW w:w="992" w:type="dxa"/>
            <w:vAlign w:val="center"/>
          </w:tcPr>
          <w:p w14:paraId="6D712C51" w14:textId="77777777" w:rsidR="00C33F22" w:rsidRDefault="004C72BD">
            <w:pPr>
              <w:pStyle w:val="StandardTabelleKursiv"/>
              <w:jc w:val="center"/>
              <w:rPr>
                <w:i w:val="0"/>
              </w:rPr>
            </w:pPr>
            <w:r>
              <w:rPr>
                <w:i w:val="0"/>
              </w:rPr>
              <w:t>X</w:t>
            </w:r>
          </w:p>
        </w:tc>
        <w:tc>
          <w:tcPr>
            <w:tcW w:w="1101" w:type="dxa"/>
            <w:vAlign w:val="center"/>
          </w:tcPr>
          <w:p w14:paraId="29BE12F8" w14:textId="77777777" w:rsidR="00C33F22" w:rsidRDefault="004C72BD">
            <w:pPr>
              <w:pStyle w:val="StandardTabelleKursiv"/>
              <w:jc w:val="center"/>
              <w:rPr>
                <w:i w:val="0"/>
              </w:rPr>
            </w:pPr>
            <w:r>
              <w:rPr>
                <w:i w:val="0"/>
              </w:rPr>
              <w:t>X</w:t>
            </w:r>
          </w:p>
        </w:tc>
        <w:tc>
          <w:tcPr>
            <w:tcW w:w="992" w:type="dxa"/>
            <w:vAlign w:val="center"/>
          </w:tcPr>
          <w:p w14:paraId="7BEA6B2A" w14:textId="77777777" w:rsidR="00C33F22" w:rsidRDefault="004C72BD">
            <w:pPr>
              <w:pStyle w:val="StandardTabelleKursiv"/>
              <w:jc w:val="center"/>
              <w:rPr>
                <w:i w:val="0"/>
              </w:rPr>
            </w:pPr>
            <w:r>
              <w:rPr>
                <w:i w:val="0"/>
              </w:rPr>
              <w:t>X</w:t>
            </w:r>
          </w:p>
        </w:tc>
      </w:tr>
      <w:tr w:rsidR="00C33F22" w14:paraId="2A36C820" w14:textId="77777777">
        <w:trPr>
          <w:trHeight w:val="271"/>
        </w:trPr>
        <w:tc>
          <w:tcPr>
            <w:tcW w:w="993" w:type="dxa"/>
            <w:vMerge/>
          </w:tcPr>
          <w:p w14:paraId="7C788368" w14:textId="77777777" w:rsidR="00C33F22" w:rsidRDefault="00C33F22">
            <w:pPr>
              <w:pStyle w:val="StandardTabelleKursiv"/>
              <w:rPr>
                <w:i w:val="0"/>
              </w:rPr>
            </w:pPr>
          </w:p>
        </w:tc>
        <w:tc>
          <w:tcPr>
            <w:tcW w:w="4961" w:type="dxa"/>
            <w:vAlign w:val="center"/>
          </w:tcPr>
          <w:p w14:paraId="36561B00" w14:textId="77777777" w:rsidR="00C33F22" w:rsidRDefault="004C72BD">
            <w:pPr>
              <w:pStyle w:val="StandardTabelleKursiv"/>
              <w:rPr>
                <w:i w:val="0"/>
              </w:rPr>
            </w:pPr>
            <w:r>
              <w:rPr>
                <w:i w:val="0"/>
              </w:rPr>
              <w:t>Climb performance/rate of climb (ROC) during missed approach</w:t>
            </w:r>
          </w:p>
        </w:tc>
        <w:tc>
          <w:tcPr>
            <w:tcW w:w="992" w:type="dxa"/>
            <w:vAlign w:val="center"/>
          </w:tcPr>
          <w:p w14:paraId="2056B056" w14:textId="77777777" w:rsidR="00C33F22" w:rsidRDefault="00C33F22">
            <w:pPr>
              <w:pStyle w:val="StandardTabelleKursiv"/>
              <w:jc w:val="center"/>
              <w:rPr>
                <w:i w:val="0"/>
              </w:rPr>
            </w:pPr>
          </w:p>
        </w:tc>
        <w:tc>
          <w:tcPr>
            <w:tcW w:w="992" w:type="dxa"/>
            <w:vAlign w:val="center"/>
          </w:tcPr>
          <w:p w14:paraId="38B784D8" w14:textId="77777777" w:rsidR="00C33F22" w:rsidRDefault="00C33F22">
            <w:pPr>
              <w:pStyle w:val="StandardTabelleKursiv"/>
              <w:jc w:val="center"/>
              <w:rPr>
                <w:i w:val="0"/>
              </w:rPr>
            </w:pPr>
          </w:p>
        </w:tc>
        <w:tc>
          <w:tcPr>
            <w:tcW w:w="1101" w:type="dxa"/>
            <w:vAlign w:val="center"/>
          </w:tcPr>
          <w:p w14:paraId="737035BF" w14:textId="77777777" w:rsidR="00C33F22" w:rsidRDefault="004C72BD">
            <w:pPr>
              <w:pStyle w:val="StandardTabelleKursiv"/>
              <w:jc w:val="center"/>
              <w:rPr>
                <w:i w:val="0"/>
              </w:rPr>
            </w:pPr>
            <w:r>
              <w:rPr>
                <w:i w:val="0"/>
              </w:rPr>
              <w:t>X</w:t>
            </w:r>
          </w:p>
        </w:tc>
        <w:tc>
          <w:tcPr>
            <w:tcW w:w="992" w:type="dxa"/>
            <w:vAlign w:val="center"/>
          </w:tcPr>
          <w:p w14:paraId="32CAD414" w14:textId="77777777" w:rsidR="00C33F22" w:rsidRDefault="004C72BD">
            <w:pPr>
              <w:pStyle w:val="StandardTabelleKursiv"/>
              <w:jc w:val="center"/>
              <w:rPr>
                <w:i w:val="0"/>
              </w:rPr>
            </w:pPr>
            <w:r>
              <w:rPr>
                <w:i w:val="0"/>
              </w:rPr>
              <w:t>X</w:t>
            </w:r>
          </w:p>
        </w:tc>
      </w:tr>
      <w:tr w:rsidR="00C33F22" w14:paraId="744CED0A" w14:textId="77777777">
        <w:trPr>
          <w:trHeight w:val="529"/>
        </w:trPr>
        <w:tc>
          <w:tcPr>
            <w:tcW w:w="993" w:type="dxa"/>
            <w:vMerge/>
          </w:tcPr>
          <w:p w14:paraId="12A84AB2" w14:textId="77777777" w:rsidR="00C33F22" w:rsidRDefault="00C33F22">
            <w:pPr>
              <w:pStyle w:val="StandardTabelleKursiv"/>
              <w:rPr>
                <w:i w:val="0"/>
              </w:rPr>
            </w:pPr>
          </w:p>
        </w:tc>
        <w:tc>
          <w:tcPr>
            <w:tcW w:w="4961" w:type="dxa"/>
            <w:vAlign w:val="center"/>
          </w:tcPr>
          <w:p w14:paraId="5D4644B0" w14:textId="77777777" w:rsidR="00C33F22" w:rsidRDefault="004C72BD">
            <w:pPr>
              <w:pStyle w:val="StandardTabelleKursiv"/>
              <w:rPr>
                <w:i w:val="0"/>
              </w:rPr>
            </w:pPr>
            <w:r>
              <w:rPr>
                <w:i w:val="0"/>
              </w:rPr>
              <w:t>Climb performance/rate of climb (ROC) one engine in-operative (OEI) missed approach</w:t>
            </w:r>
          </w:p>
        </w:tc>
        <w:tc>
          <w:tcPr>
            <w:tcW w:w="992" w:type="dxa"/>
            <w:vAlign w:val="center"/>
          </w:tcPr>
          <w:p w14:paraId="6BC5EC5A" w14:textId="77777777" w:rsidR="00C33F22" w:rsidRDefault="00C33F22">
            <w:pPr>
              <w:pStyle w:val="StandardTabelleKursiv"/>
              <w:jc w:val="center"/>
              <w:rPr>
                <w:i w:val="0"/>
              </w:rPr>
            </w:pPr>
          </w:p>
        </w:tc>
        <w:tc>
          <w:tcPr>
            <w:tcW w:w="992" w:type="dxa"/>
            <w:vAlign w:val="center"/>
          </w:tcPr>
          <w:p w14:paraId="23091F6D" w14:textId="77777777" w:rsidR="00C33F22" w:rsidRDefault="00C33F22">
            <w:pPr>
              <w:pStyle w:val="StandardTabelleKursiv"/>
              <w:jc w:val="center"/>
              <w:rPr>
                <w:i w:val="0"/>
              </w:rPr>
            </w:pPr>
          </w:p>
        </w:tc>
        <w:tc>
          <w:tcPr>
            <w:tcW w:w="1101" w:type="dxa"/>
            <w:vAlign w:val="center"/>
          </w:tcPr>
          <w:p w14:paraId="30074D46" w14:textId="77777777" w:rsidR="00C33F22" w:rsidRDefault="00C33F22">
            <w:pPr>
              <w:pStyle w:val="StandardTabelleKursiv"/>
              <w:jc w:val="center"/>
              <w:rPr>
                <w:i w:val="0"/>
              </w:rPr>
            </w:pPr>
          </w:p>
        </w:tc>
        <w:tc>
          <w:tcPr>
            <w:tcW w:w="992" w:type="dxa"/>
            <w:vAlign w:val="center"/>
          </w:tcPr>
          <w:p w14:paraId="232C4482" w14:textId="77777777" w:rsidR="00C33F22" w:rsidRDefault="004C72BD">
            <w:pPr>
              <w:pStyle w:val="StandardTabelleKursiv"/>
              <w:jc w:val="center"/>
              <w:rPr>
                <w:i w:val="0"/>
              </w:rPr>
            </w:pPr>
            <w:r>
              <w:rPr>
                <w:i w:val="0"/>
              </w:rPr>
              <w:t>X</w:t>
            </w:r>
          </w:p>
        </w:tc>
      </w:tr>
      <w:tr w:rsidR="00C33F22" w14:paraId="42A7898F" w14:textId="77777777">
        <w:trPr>
          <w:trHeight w:val="518"/>
        </w:trPr>
        <w:tc>
          <w:tcPr>
            <w:tcW w:w="993" w:type="dxa"/>
            <w:vMerge/>
          </w:tcPr>
          <w:p w14:paraId="462E9337" w14:textId="77777777" w:rsidR="00C33F22" w:rsidRDefault="00C33F22">
            <w:pPr>
              <w:pStyle w:val="StandardTabelleKursiv"/>
              <w:rPr>
                <w:i w:val="0"/>
              </w:rPr>
            </w:pPr>
          </w:p>
        </w:tc>
        <w:tc>
          <w:tcPr>
            <w:tcW w:w="4961" w:type="dxa"/>
            <w:vAlign w:val="center"/>
          </w:tcPr>
          <w:p w14:paraId="03D2851E" w14:textId="77777777" w:rsidR="00C33F22" w:rsidRDefault="004C72BD">
            <w:pPr>
              <w:pStyle w:val="StandardTabelleKursiv"/>
              <w:rPr>
                <w:i w:val="0"/>
              </w:rPr>
            </w:pPr>
            <w:r>
              <w:rPr>
                <w:i w:val="0"/>
              </w:rPr>
              <w:t>Minimum climb gradient in %</w:t>
            </w:r>
          </w:p>
        </w:tc>
        <w:tc>
          <w:tcPr>
            <w:tcW w:w="992" w:type="dxa"/>
            <w:vAlign w:val="center"/>
          </w:tcPr>
          <w:p w14:paraId="3E498519" w14:textId="77777777" w:rsidR="00C33F22" w:rsidRDefault="00C33F22">
            <w:pPr>
              <w:pStyle w:val="StandardTabelleKursiv"/>
              <w:jc w:val="center"/>
              <w:rPr>
                <w:i w:val="0"/>
              </w:rPr>
            </w:pPr>
          </w:p>
        </w:tc>
        <w:tc>
          <w:tcPr>
            <w:tcW w:w="992" w:type="dxa"/>
            <w:vAlign w:val="center"/>
          </w:tcPr>
          <w:p w14:paraId="2583E893" w14:textId="77777777" w:rsidR="00C33F22" w:rsidRDefault="00C33F22">
            <w:pPr>
              <w:pStyle w:val="StandardTabelleKursiv"/>
              <w:jc w:val="center"/>
              <w:rPr>
                <w:i w:val="0"/>
              </w:rPr>
            </w:pPr>
          </w:p>
        </w:tc>
        <w:tc>
          <w:tcPr>
            <w:tcW w:w="1101" w:type="dxa"/>
            <w:vAlign w:val="center"/>
          </w:tcPr>
          <w:p w14:paraId="507E16BC" w14:textId="77777777" w:rsidR="00C33F22" w:rsidRDefault="004C72BD">
            <w:pPr>
              <w:pStyle w:val="StandardTabelleKursiv"/>
              <w:jc w:val="center"/>
              <w:rPr>
                <w:i w:val="0"/>
              </w:rPr>
            </w:pPr>
            <w:r>
              <w:rPr>
                <w:i w:val="0"/>
              </w:rPr>
              <w:t>X</w:t>
            </w:r>
          </w:p>
        </w:tc>
        <w:tc>
          <w:tcPr>
            <w:tcW w:w="992" w:type="dxa"/>
            <w:vAlign w:val="center"/>
          </w:tcPr>
          <w:p w14:paraId="103B0124" w14:textId="77777777" w:rsidR="00C33F22" w:rsidRDefault="004C72BD">
            <w:pPr>
              <w:pStyle w:val="StandardTabelleKursiv"/>
              <w:jc w:val="center"/>
              <w:rPr>
                <w:i w:val="0"/>
              </w:rPr>
            </w:pPr>
            <w:r>
              <w:rPr>
                <w:i w:val="0"/>
              </w:rPr>
              <w:t>X</w:t>
            </w:r>
          </w:p>
        </w:tc>
      </w:tr>
    </w:tbl>
    <w:p w14:paraId="305517BB" w14:textId="77777777" w:rsidR="00126C69" w:rsidRDefault="00126C69">
      <w:pPr>
        <w:pStyle w:val="Pfad"/>
        <w:rPr>
          <w:noProof w:val="0"/>
          <w:lang w:val="en-GB"/>
        </w:rPr>
      </w:pPr>
    </w:p>
    <w:p w14:paraId="4B7C202C" w14:textId="77777777" w:rsidR="00126C69" w:rsidRDefault="00126C69">
      <w:pPr>
        <w:spacing w:after="0"/>
        <w:jc w:val="left"/>
        <w:rPr>
          <w:sz w:val="12"/>
          <w:szCs w:val="12"/>
          <w:lang w:eastAsia="de-CH"/>
        </w:rPr>
      </w:pPr>
      <w:r>
        <w:br w:type="page"/>
      </w:r>
    </w:p>
    <w:p w14:paraId="73EB1D82" w14:textId="77777777" w:rsidR="00C33F22" w:rsidRDefault="00C33F22">
      <w:pPr>
        <w:pStyle w:val="Pfad"/>
        <w:rPr>
          <w:noProof w:val="0"/>
          <w:lang w:val="en-GB"/>
        </w:rPr>
      </w:pPr>
    </w:p>
    <w:tbl>
      <w:tblPr>
        <w:tblW w:w="10031" w:type="dxa"/>
        <w:tblCellMar>
          <w:left w:w="0" w:type="dxa"/>
          <w:right w:w="0" w:type="dxa"/>
        </w:tblCellMar>
        <w:tblLook w:val="04A0" w:firstRow="1" w:lastRow="0" w:firstColumn="1" w:lastColumn="0" w:noHBand="0" w:noVBand="1"/>
      </w:tblPr>
      <w:tblGrid>
        <w:gridCol w:w="993"/>
        <w:gridCol w:w="4961"/>
        <w:gridCol w:w="992"/>
        <w:gridCol w:w="992"/>
        <w:gridCol w:w="993"/>
        <w:gridCol w:w="1100"/>
      </w:tblGrid>
      <w:tr w:rsidR="00126C69" w14:paraId="29D9D24E" w14:textId="77777777" w:rsidTr="0086170F">
        <w:trPr>
          <w:trHeight w:val="339"/>
        </w:trPr>
        <w:tc>
          <w:tcPr>
            <w:tcW w:w="59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D80927" w14:textId="77777777" w:rsidR="00126C69" w:rsidRDefault="00126C69">
            <w:pPr>
              <w:pStyle w:val="StandardTabelleFett"/>
              <w:rPr>
                <w:lang w:val="en-GB"/>
              </w:rPr>
            </w:pPr>
            <w:r>
              <w:rPr>
                <w:lang w:val="en-GB"/>
              </w:rPr>
              <w:t>Helicopters</w:t>
            </w:r>
          </w:p>
        </w:tc>
        <w:tc>
          <w:tcPr>
            <w:tcW w:w="19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E3D9A4" w14:textId="77777777" w:rsidR="00126C69" w:rsidRPr="0086170F" w:rsidRDefault="00126C69">
            <w:pPr>
              <w:pStyle w:val="StandardTabelleKursiv"/>
              <w:jc w:val="center"/>
              <w:rPr>
                <w:b/>
                <w:i w:val="0"/>
              </w:rPr>
            </w:pPr>
            <w:r w:rsidRPr="0086170F">
              <w:rPr>
                <w:b/>
                <w:i w:val="0"/>
              </w:rPr>
              <w:t>VFR</w:t>
            </w:r>
          </w:p>
        </w:tc>
        <w:tc>
          <w:tcPr>
            <w:tcW w:w="20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210C18" w14:textId="77777777" w:rsidR="00126C69" w:rsidRPr="0086170F" w:rsidRDefault="00126C69">
            <w:pPr>
              <w:pStyle w:val="StandardTabelleKursiv"/>
              <w:jc w:val="center"/>
              <w:rPr>
                <w:b/>
                <w:i w:val="0"/>
              </w:rPr>
            </w:pPr>
            <w:r w:rsidRPr="0086170F">
              <w:rPr>
                <w:b/>
                <w:i w:val="0"/>
              </w:rPr>
              <w:t>IFR</w:t>
            </w:r>
          </w:p>
        </w:tc>
      </w:tr>
      <w:tr w:rsidR="00126C69" w14:paraId="5DB4A6B2" w14:textId="77777777" w:rsidTr="0086170F">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5CF28" w14:textId="77777777" w:rsidR="00126C69" w:rsidRDefault="00126C69" w:rsidP="0086170F">
            <w:pPr>
              <w:pStyle w:val="ExampleStandardTabelleKursiv"/>
            </w:pPr>
            <w:r w:rsidRPr="0086170F">
              <w:rPr>
                <w:b/>
                <w:i w:val="0"/>
              </w:rPr>
              <w:t>Phases of flight</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8FCAF" w14:textId="77777777" w:rsidR="00126C69" w:rsidRDefault="00126C69">
            <w:pPr>
              <w:pStyle w:val="ExampleStandardTabelleKursiv"/>
              <w:rPr>
                <w:b/>
                <w:bCs/>
              </w:rPr>
            </w:pPr>
            <w:r w:rsidRPr="0086170F">
              <w:rPr>
                <w:b/>
                <w:i w:val="0"/>
              </w:rPr>
              <w:t>Required calculations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2A687" w14:textId="77777777" w:rsidR="00126C69" w:rsidRPr="0086170F" w:rsidRDefault="00126C69" w:rsidP="0086170F">
            <w:pPr>
              <w:pStyle w:val="StandardTabelleKursiv"/>
              <w:jc w:val="center"/>
              <w:rPr>
                <w:b/>
                <w:i w:val="0"/>
              </w:rPr>
            </w:pPr>
            <w:r w:rsidRPr="0086170F">
              <w:rPr>
                <w:b/>
                <w:i w:val="0"/>
              </w:rPr>
              <w:t>Single engine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B8B0B" w14:textId="77777777" w:rsidR="00126C69" w:rsidRPr="0086170F" w:rsidRDefault="00126C69" w:rsidP="0086170F">
            <w:pPr>
              <w:pStyle w:val="StandardTabelleKursiv"/>
              <w:jc w:val="center"/>
              <w:rPr>
                <w:b/>
                <w:i w:val="0"/>
              </w:rPr>
            </w:pPr>
            <w:r w:rsidRPr="0086170F">
              <w:rPr>
                <w:b/>
                <w:i w:val="0"/>
              </w:rPr>
              <w:t>Multi engine</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20474" w14:textId="77777777" w:rsidR="00126C69" w:rsidRPr="0086170F" w:rsidRDefault="00126C69" w:rsidP="0086170F">
            <w:pPr>
              <w:pStyle w:val="StandardTabelleKursiv"/>
              <w:jc w:val="center"/>
              <w:rPr>
                <w:b/>
                <w:i w:val="0"/>
              </w:rPr>
            </w:pPr>
            <w:r w:rsidRPr="0086170F">
              <w:rPr>
                <w:b/>
                <w:i w:val="0"/>
              </w:rPr>
              <w:t>Single engine</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1BFB6" w14:textId="77777777" w:rsidR="00126C69" w:rsidRPr="0086170F" w:rsidRDefault="00126C69" w:rsidP="0086170F">
            <w:pPr>
              <w:pStyle w:val="StandardTabelleKursiv"/>
              <w:jc w:val="center"/>
              <w:rPr>
                <w:b/>
                <w:i w:val="0"/>
              </w:rPr>
            </w:pPr>
            <w:r w:rsidRPr="0086170F">
              <w:rPr>
                <w:b/>
                <w:i w:val="0"/>
              </w:rPr>
              <w:t>Multi engine</w:t>
            </w:r>
          </w:p>
        </w:tc>
      </w:tr>
      <w:tr w:rsidR="00126C69" w14:paraId="5F22496E" w14:textId="77777777" w:rsidTr="0086170F">
        <w:trPr>
          <w:trHeight w:val="298"/>
        </w:trPr>
        <w:tc>
          <w:tcPr>
            <w:tcW w:w="9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766BE4FC" w14:textId="77777777" w:rsidR="00126C69" w:rsidRPr="0086170F" w:rsidRDefault="00126C69" w:rsidP="0086170F">
            <w:pPr>
              <w:pStyle w:val="StandardTabelleKursiv"/>
              <w:jc w:val="center"/>
              <w:rPr>
                <w:b/>
                <w:i w:val="0"/>
              </w:rPr>
            </w:pPr>
            <w:r w:rsidRPr="0086170F">
              <w:rPr>
                <w:b/>
                <w:i w:val="0"/>
              </w:rPr>
              <w:t>Take off</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C8E16" w14:textId="77777777" w:rsidR="00126C69" w:rsidRPr="0086170F" w:rsidRDefault="00126C69">
            <w:pPr>
              <w:pStyle w:val="StandardTabelleKursiv"/>
              <w:rPr>
                <w:i w:val="0"/>
              </w:rPr>
            </w:pPr>
            <w:r w:rsidRPr="0086170F">
              <w:rPr>
                <w:i w:val="0"/>
              </w:rPr>
              <w:t>Climb performance/rate of climb (ROC)</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3A341" w14:textId="77777777" w:rsidR="00126C69" w:rsidRPr="0086170F" w:rsidRDefault="00126C69">
            <w:pPr>
              <w:pStyle w:val="StandardTabelleKursiv"/>
              <w:jc w:val="center"/>
              <w:rPr>
                <w:i w:val="0"/>
              </w:rPr>
            </w:pPr>
            <w:r w:rsidRPr="0086170F">
              <w:rPr>
                <w:i w:val="0"/>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AD678" w14:textId="77777777" w:rsidR="00126C69" w:rsidRPr="0086170F" w:rsidRDefault="00126C69">
            <w:pPr>
              <w:pStyle w:val="StandardTabelleKursiv"/>
              <w:jc w:val="center"/>
              <w:rPr>
                <w:i w:val="0"/>
              </w:rPr>
            </w:pPr>
            <w:r w:rsidRPr="0086170F">
              <w:rPr>
                <w:i w:val="0"/>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29BFA" w14:textId="77777777" w:rsidR="00126C69" w:rsidRPr="0086170F" w:rsidRDefault="00126C69">
            <w:pPr>
              <w:pStyle w:val="StandardTabelleKursiv"/>
              <w:jc w:val="center"/>
              <w:rPr>
                <w:i w:val="0"/>
              </w:rPr>
            </w:pPr>
            <w:r w:rsidRPr="0086170F">
              <w:rPr>
                <w:i w:val="0"/>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68C55" w14:textId="77777777" w:rsidR="00126C69" w:rsidRPr="0086170F" w:rsidRDefault="00126C69">
            <w:pPr>
              <w:pStyle w:val="StandardTabelleKursiv"/>
              <w:jc w:val="center"/>
              <w:rPr>
                <w:i w:val="0"/>
              </w:rPr>
            </w:pPr>
            <w:r w:rsidRPr="0086170F">
              <w:rPr>
                <w:i w:val="0"/>
              </w:rPr>
              <w:t>X</w:t>
            </w:r>
          </w:p>
        </w:tc>
      </w:tr>
      <w:tr w:rsidR="00126C69" w14:paraId="0E6D2DDF" w14:textId="77777777" w:rsidTr="0086170F">
        <w:trPr>
          <w:trHeight w:val="563"/>
        </w:trPr>
        <w:tc>
          <w:tcPr>
            <w:tcW w:w="0" w:type="auto"/>
            <w:vMerge/>
            <w:tcBorders>
              <w:top w:val="nil"/>
              <w:left w:val="single" w:sz="8" w:space="0" w:color="auto"/>
              <w:bottom w:val="single" w:sz="8" w:space="0" w:color="auto"/>
              <w:right w:val="single" w:sz="8" w:space="0" w:color="auto"/>
            </w:tcBorders>
            <w:vAlign w:val="center"/>
            <w:hideMark/>
          </w:tcPr>
          <w:p w14:paraId="4167F5C6" w14:textId="77777777" w:rsidR="00126C69" w:rsidRPr="0086170F" w:rsidRDefault="00126C69" w:rsidP="0086170F">
            <w:pPr>
              <w:pStyle w:val="StandardTabelleKursiv"/>
              <w:jc w:val="center"/>
              <w:rPr>
                <w:b/>
                <w:i w:val="0"/>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C8D96" w14:textId="77777777" w:rsidR="00126C69" w:rsidRPr="0086170F" w:rsidRDefault="00126C69">
            <w:pPr>
              <w:pStyle w:val="StandardTabelleKursiv"/>
              <w:rPr>
                <w:i w:val="0"/>
              </w:rPr>
            </w:pPr>
            <w:r w:rsidRPr="0086170F">
              <w:rPr>
                <w:i w:val="0"/>
              </w:rPr>
              <w:t>Climb performance/rate of climb (ROC) one engine inoperative (OEI)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09979" w14:textId="77777777" w:rsidR="00126C69" w:rsidRPr="0086170F" w:rsidRDefault="00126C69">
            <w:pPr>
              <w:pStyle w:val="StandardTabelleKursiv"/>
              <w:jc w:val="center"/>
              <w:rPr>
                <w:i w:val="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C7299" w14:textId="77777777" w:rsidR="00126C69" w:rsidRPr="0086170F" w:rsidRDefault="00126C69">
            <w:pPr>
              <w:pStyle w:val="StandardTabelleKursiv"/>
              <w:jc w:val="center"/>
              <w:rPr>
                <w:i w:val="0"/>
              </w:rPr>
            </w:pPr>
            <w:r w:rsidRPr="0086170F">
              <w:rPr>
                <w:i w:val="0"/>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7547E7" w14:textId="77777777" w:rsidR="00126C69" w:rsidRPr="0086170F" w:rsidRDefault="00126C69">
            <w:pPr>
              <w:pStyle w:val="StandardTabelleKursiv"/>
              <w:jc w:val="center"/>
              <w:rPr>
                <w:i w:val="0"/>
              </w:rPr>
            </w:pP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4271C" w14:textId="77777777" w:rsidR="00126C69" w:rsidRPr="0086170F" w:rsidRDefault="00126C69">
            <w:pPr>
              <w:pStyle w:val="StandardTabelleKursiv"/>
              <w:jc w:val="center"/>
              <w:rPr>
                <w:i w:val="0"/>
              </w:rPr>
            </w:pPr>
            <w:r w:rsidRPr="0086170F">
              <w:rPr>
                <w:i w:val="0"/>
              </w:rPr>
              <w:t>X</w:t>
            </w:r>
          </w:p>
        </w:tc>
      </w:tr>
      <w:tr w:rsidR="00126C69" w14:paraId="73E73508" w14:textId="77777777" w:rsidTr="0086170F">
        <w:trPr>
          <w:trHeight w:val="285"/>
        </w:trPr>
        <w:tc>
          <w:tcPr>
            <w:tcW w:w="0" w:type="auto"/>
            <w:vMerge/>
            <w:tcBorders>
              <w:top w:val="nil"/>
              <w:left w:val="single" w:sz="8" w:space="0" w:color="auto"/>
              <w:bottom w:val="single" w:sz="8" w:space="0" w:color="auto"/>
              <w:right w:val="single" w:sz="8" w:space="0" w:color="auto"/>
            </w:tcBorders>
            <w:vAlign w:val="center"/>
            <w:hideMark/>
          </w:tcPr>
          <w:p w14:paraId="0D858F8B" w14:textId="77777777" w:rsidR="00126C69" w:rsidRPr="0086170F" w:rsidRDefault="00126C69" w:rsidP="0086170F">
            <w:pPr>
              <w:pStyle w:val="StandardTabelleKursiv"/>
              <w:jc w:val="center"/>
              <w:rPr>
                <w:b/>
                <w:i w:val="0"/>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07E91" w14:textId="77777777" w:rsidR="00126C69" w:rsidRPr="0086170F" w:rsidRDefault="00126C69">
            <w:pPr>
              <w:pStyle w:val="StandardTabelleKursiv"/>
              <w:rPr>
                <w:i w:val="0"/>
              </w:rPr>
            </w:pPr>
            <w:r w:rsidRPr="0086170F">
              <w:rPr>
                <w:i w:val="0"/>
              </w:rPr>
              <w:t>Take off decision point (TDP)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A646DEC" w14:textId="77777777" w:rsidR="00126C69" w:rsidRPr="0086170F" w:rsidRDefault="00126C69">
            <w:pPr>
              <w:pStyle w:val="StandardTabelleKursiv"/>
              <w:jc w:val="center"/>
              <w:rPr>
                <w:i w:val="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9CA21" w14:textId="77777777" w:rsidR="00126C69" w:rsidRPr="0086170F" w:rsidRDefault="00126C69">
            <w:pPr>
              <w:pStyle w:val="StandardTabelleKursiv"/>
              <w:jc w:val="center"/>
              <w:rPr>
                <w:i w:val="0"/>
              </w:rPr>
            </w:pPr>
            <w:r w:rsidRPr="0086170F">
              <w:rPr>
                <w:i w:val="0"/>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32C3433" w14:textId="77777777" w:rsidR="00126C69" w:rsidRPr="0086170F" w:rsidRDefault="00126C69">
            <w:pPr>
              <w:pStyle w:val="StandardTabelleKursiv"/>
              <w:jc w:val="center"/>
              <w:rPr>
                <w:i w:val="0"/>
              </w:rPr>
            </w:pP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B44B2" w14:textId="77777777" w:rsidR="00126C69" w:rsidRPr="0086170F" w:rsidRDefault="00126C69">
            <w:pPr>
              <w:pStyle w:val="StandardTabelleKursiv"/>
              <w:jc w:val="center"/>
              <w:rPr>
                <w:i w:val="0"/>
              </w:rPr>
            </w:pPr>
            <w:r w:rsidRPr="0086170F">
              <w:rPr>
                <w:i w:val="0"/>
              </w:rPr>
              <w:t>X</w:t>
            </w:r>
          </w:p>
        </w:tc>
      </w:tr>
      <w:tr w:rsidR="00126C69" w14:paraId="01697C41" w14:textId="77777777" w:rsidTr="0086170F">
        <w:trPr>
          <w:trHeight w:val="285"/>
        </w:trPr>
        <w:tc>
          <w:tcPr>
            <w:tcW w:w="0" w:type="auto"/>
            <w:vMerge/>
            <w:tcBorders>
              <w:top w:val="nil"/>
              <w:left w:val="single" w:sz="8" w:space="0" w:color="auto"/>
              <w:bottom w:val="single" w:sz="8" w:space="0" w:color="auto"/>
              <w:right w:val="single" w:sz="8" w:space="0" w:color="auto"/>
            </w:tcBorders>
            <w:vAlign w:val="center"/>
            <w:hideMark/>
          </w:tcPr>
          <w:p w14:paraId="07EA61FB" w14:textId="77777777" w:rsidR="00126C69" w:rsidRPr="0086170F" w:rsidRDefault="00126C69" w:rsidP="0086170F">
            <w:pPr>
              <w:pStyle w:val="StandardTabelleKursiv"/>
              <w:jc w:val="center"/>
              <w:rPr>
                <w:b/>
                <w:i w:val="0"/>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D8737" w14:textId="77777777" w:rsidR="00126C69" w:rsidRPr="0086170F" w:rsidRDefault="00126C69">
            <w:pPr>
              <w:pStyle w:val="StandardTabelleKursiv"/>
              <w:rPr>
                <w:i w:val="0"/>
              </w:rPr>
            </w:pPr>
            <w:r w:rsidRPr="0086170F">
              <w:rPr>
                <w:i w:val="0"/>
              </w:rPr>
              <w:t>Minimum climb gradient in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2F92931" w14:textId="77777777" w:rsidR="00126C69" w:rsidRPr="0086170F" w:rsidRDefault="00126C69">
            <w:pPr>
              <w:pStyle w:val="StandardTabelleKursiv"/>
              <w:jc w:val="center"/>
              <w:rPr>
                <w:i w:val="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BADF8F7" w14:textId="77777777" w:rsidR="00126C69" w:rsidRPr="0086170F" w:rsidRDefault="00126C69">
            <w:pPr>
              <w:pStyle w:val="StandardTabelleKursiv"/>
              <w:jc w:val="center"/>
              <w:rPr>
                <w:i w:val="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51676" w14:textId="77777777" w:rsidR="00126C69" w:rsidRPr="0086170F" w:rsidRDefault="00126C69">
            <w:pPr>
              <w:pStyle w:val="StandardTabelleKursiv"/>
              <w:jc w:val="center"/>
              <w:rPr>
                <w:i w:val="0"/>
              </w:rPr>
            </w:pPr>
            <w:r w:rsidRPr="0086170F">
              <w:rPr>
                <w:i w:val="0"/>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B9B15" w14:textId="77777777" w:rsidR="00126C69" w:rsidRPr="0086170F" w:rsidRDefault="00126C69">
            <w:pPr>
              <w:pStyle w:val="StandardTabelleKursiv"/>
              <w:jc w:val="center"/>
              <w:rPr>
                <w:i w:val="0"/>
              </w:rPr>
            </w:pPr>
            <w:r w:rsidRPr="0086170F">
              <w:rPr>
                <w:i w:val="0"/>
              </w:rPr>
              <w:t>X</w:t>
            </w:r>
          </w:p>
        </w:tc>
      </w:tr>
      <w:tr w:rsidR="00126C69" w14:paraId="7D7E9507" w14:textId="77777777" w:rsidTr="0086170F">
        <w:trPr>
          <w:cantSplit/>
          <w:trHeight w:val="397"/>
        </w:trPr>
        <w:tc>
          <w:tcPr>
            <w:tcW w:w="9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46D07466" w14:textId="77777777" w:rsidR="00126C69" w:rsidRPr="0086170F" w:rsidRDefault="00126C69">
            <w:pPr>
              <w:pStyle w:val="StandardTabelleKursiv"/>
              <w:jc w:val="center"/>
              <w:rPr>
                <w:b/>
                <w:i w:val="0"/>
              </w:rPr>
            </w:pPr>
            <w:r w:rsidRPr="0086170F">
              <w:rPr>
                <w:b/>
                <w:i w:val="0"/>
              </w:rPr>
              <w:t>En route</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E3C08" w14:textId="77777777" w:rsidR="00126C69" w:rsidRPr="0086170F" w:rsidRDefault="00126C69">
            <w:pPr>
              <w:pStyle w:val="StandardTabelleKursiv"/>
              <w:rPr>
                <w:i w:val="0"/>
              </w:rPr>
            </w:pPr>
            <w:r w:rsidRPr="0086170F">
              <w:rPr>
                <w:i w:val="0"/>
              </w:rPr>
              <w:t>V</w:t>
            </w:r>
            <w:r w:rsidRPr="0086170F">
              <w:rPr>
                <w:i w:val="0"/>
                <w:vertAlign w:val="subscript"/>
              </w:rPr>
              <w:t>NE</w:t>
            </w:r>
            <w:r w:rsidRPr="0086170F">
              <w:rPr>
                <w:i w:val="0"/>
              </w:rPr>
              <w:t xml:space="preserve"> at current temperature at planned altitude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1CF15" w14:textId="77777777" w:rsidR="00126C69" w:rsidRPr="0086170F" w:rsidRDefault="00126C69">
            <w:pPr>
              <w:pStyle w:val="StandardTabelleKursiv"/>
              <w:jc w:val="center"/>
              <w:rPr>
                <w:i w:val="0"/>
              </w:rPr>
            </w:pPr>
            <w:r w:rsidRPr="0086170F">
              <w:rPr>
                <w:i w:val="0"/>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219BE" w14:textId="77777777" w:rsidR="00126C69" w:rsidRPr="0086170F" w:rsidRDefault="00126C69">
            <w:pPr>
              <w:pStyle w:val="StandardTabelleKursiv"/>
              <w:jc w:val="center"/>
              <w:rPr>
                <w:i w:val="0"/>
              </w:rPr>
            </w:pPr>
            <w:r w:rsidRPr="0086170F">
              <w:rPr>
                <w:i w:val="0"/>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261F2" w14:textId="77777777" w:rsidR="00126C69" w:rsidRPr="0086170F" w:rsidRDefault="00126C69">
            <w:pPr>
              <w:pStyle w:val="StandardTabelleKursiv"/>
              <w:jc w:val="center"/>
              <w:rPr>
                <w:i w:val="0"/>
              </w:rPr>
            </w:pPr>
            <w:r w:rsidRPr="0086170F">
              <w:rPr>
                <w:i w:val="0"/>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4452D" w14:textId="77777777" w:rsidR="00126C69" w:rsidRPr="0086170F" w:rsidRDefault="00126C69">
            <w:pPr>
              <w:pStyle w:val="StandardTabelleKursiv"/>
              <w:jc w:val="center"/>
              <w:rPr>
                <w:i w:val="0"/>
              </w:rPr>
            </w:pPr>
            <w:r w:rsidRPr="0086170F">
              <w:rPr>
                <w:i w:val="0"/>
              </w:rPr>
              <w:t>X</w:t>
            </w:r>
          </w:p>
        </w:tc>
      </w:tr>
      <w:tr w:rsidR="00126C69" w14:paraId="7318444D" w14:textId="77777777" w:rsidTr="0086170F">
        <w:trPr>
          <w:cantSplit/>
          <w:trHeight w:val="397"/>
        </w:trPr>
        <w:tc>
          <w:tcPr>
            <w:tcW w:w="0" w:type="auto"/>
            <w:vMerge/>
            <w:tcBorders>
              <w:top w:val="nil"/>
              <w:left w:val="single" w:sz="8" w:space="0" w:color="auto"/>
              <w:bottom w:val="single" w:sz="8" w:space="0" w:color="auto"/>
              <w:right w:val="single" w:sz="8" w:space="0" w:color="auto"/>
            </w:tcBorders>
            <w:vAlign w:val="center"/>
            <w:hideMark/>
          </w:tcPr>
          <w:p w14:paraId="7C282AE5" w14:textId="77777777" w:rsidR="00126C69" w:rsidRPr="0086170F" w:rsidRDefault="00126C69" w:rsidP="0086170F">
            <w:pPr>
              <w:pStyle w:val="StandardTabelleKursiv"/>
              <w:jc w:val="center"/>
              <w:rPr>
                <w:b/>
                <w:i w:val="0"/>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28F0D" w14:textId="77777777" w:rsidR="00126C69" w:rsidRPr="0086170F" w:rsidRDefault="00126C69">
            <w:pPr>
              <w:pStyle w:val="StandardTabelleKursiv"/>
              <w:rPr>
                <w:i w:val="0"/>
              </w:rPr>
            </w:pPr>
            <w:r w:rsidRPr="0086170F">
              <w:rPr>
                <w:i w:val="0"/>
              </w:rPr>
              <w:t>Service ceiling one engine inoperative (OEI)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36A2F0" w14:textId="77777777" w:rsidR="00126C69" w:rsidRPr="0086170F" w:rsidRDefault="00126C69">
            <w:pPr>
              <w:pStyle w:val="StandardTabelleKursiv"/>
              <w:jc w:val="center"/>
              <w:rPr>
                <w:i w:val="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5BA63" w14:textId="77777777" w:rsidR="00126C69" w:rsidRPr="0086170F" w:rsidRDefault="00126C69">
            <w:pPr>
              <w:pStyle w:val="StandardTabelleKursiv"/>
              <w:jc w:val="center"/>
              <w:rPr>
                <w:i w:val="0"/>
              </w:rPr>
            </w:pPr>
            <w:r w:rsidRPr="0086170F">
              <w:rPr>
                <w:i w:val="0"/>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9C42B5" w14:textId="77777777" w:rsidR="00126C69" w:rsidRPr="0086170F" w:rsidRDefault="00126C69">
            <w:pPr>
              <w:pStyle w:val="StandardTabelleKursiv"/>
              <w:jc w:val="center"/>
              <w:rPr>
                <w:i w:val="0"/>
              </w:rPr>
            </w:pP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7CBF5" w14:textId="77777777" w:rsidR="00126C69" w:rsidRPr="0086170F" w:rsidRDefault="00126C69">
            <w:pPr>
              <w:pStyle w:val="StandardTabelleKursiv"/>
              <w:jc w:val="center"/>
              <w:rPr>
                <w:i w:val="0"/>
              </w:rPr>
            </w:pPr>
            <w:r w:rsidRPr="0086170F">
              <w:rPr>
                <w:i w:val="0"/>
              </w:rPr>
              <w:t>X</w:t>
            </w:r>
          </w:p>
        </w:tc>
      </w:tr>
      <w:tr w:rsidR="00126C69" w14:paraId="28245BF8" w14:textId="77777777" w:rsidTr="0086170F">
        <w:trPr>
          <w:cantSplit/>
          <w:trHeight w:val="397"/>
        </w:trPr>
        <w:tc>
          <w:tcPr>
            <w:tcW w:w="0" w:type="auto"/>
            <w:vMerge/>
            <w:tcBorders>
              <w:top w:val="nil"/>
              <w:left w:val="single" w:sz="8" w:space="0" w:color="auto"/>
              <w:bottom w:val="single" w:sz="8" w:space="0" w:color="auto"/>
              <w:right w:val="single" w:sz="8" w:space="0" w:color="auto"/>
            </w:tcBorders>
            <w:vAlign w:val="center"/>
            <w:hideMark/>
          </w:tcPr>
          <w:p w14:paraId="05013710" w14:textId="77777777" w:rsidR="00126C69" w:rsidRPr="0086170F" w:rsidRDefault="00126C69" w:rsidP="0086170F">
            <w:pPr>
              <w:pStyle w:val="StandardTabelleKursiv"/>
              <w:jc w:val="center"/>
              <w:rPr>
                <w:b/>
                <w:i w:val="0"/>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A024F" w14:textId="77777777" w:rsidR="00126C69" w:rsidRPr="0086170F" w:rsidRDefault="00126C69">
            <w:pPr>
              <w:pStyle w:val="StandardTabelleKursiv"/>
              <w:rPr>
                <w:i w:val="0"/>
              </w:rPr>
            </w:pPr>
            <w:r w:rsidRPr="0086170F">
              <w:rPr>
                <w:i w:val="0"/>
              </w:rPr>
              <w:t>True air speed (TAS)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74B99" w14:textId="77777777" w:rsidR="00126C69" w:rsidRPr="0086170F" w:rsidRDefault="00126C69">
            <w:pPr>
              <w:pStyle w:val="StandardTabelleKursiv"/>
              <w:jc w:val="center"/>
              <w:rPr>
                <w:i w:val="0"/>
              </w:rPr>
            </w:pPr>
            <w:r w:rsidRPr="0086170F">
              <w:rPr>
                <w:i w:val="0"/>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BD738" w14:textId="77777777" w:rsidR="00126C69" w:rsidRPr="0086170F" w:rsidRDefault="00126C69">
            <w:pPr>
              <w:pStyle w:val="StandardTabelleKursiv"/>
              <w:jc w:val="center"/>
              <w:rPr>
                <w:i w:val="0"/>
              </w:rPr>
            </w:pPr>
            <w:r w:rsidRPr="0086170F">
              <w:rPr>
                <w:i w:val="0"/>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C4061" w14:textId="77777777" w:rsidR="00126C69" w:rsidRPr="0086170F" w:rsidRDefault="00126C69">
            <w:pPr>
              <w:pStyle w:val="StandardTabelleKursiv"/>
              <w:jc w:val="center"/>
              <w:rPr>
                <w:i w:val="0"/>
              </w:rPr>
            </w:pPr>
            <w:r w:rsidRPr="0086170F">
              <w:rPr>
                <w:i w:val="0"/>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EBC8E" w14:textId="77777777" w:rsidR="00126C69" w:rsidRPr="0086170F" w:rsidRDefault="00126C69">
            <w:pPr>
              <w:pStyle w:val="StandardTabelleKursiv"/>
              <w:jc w:val="center"/>
              <w:rPr>
                <w:i w:val="0"/>
              </w:rPr>
            </w:pPr>
            <w:r w:rsidRPr="0086170F">
              <w:rPr>
                <w:i w:val="0"/>
              </w:rPr>
              <w:t>X</w:t>
            </w:r>
          </w:p>
        </w:tc>
      </w:tr>
      <w:tr w:rsidR="00126C69" w14:paraId="3CED6744" w14:textId="77777777" w:rsidTr="0086170F">
        <w:trPr>
          <w:cantSplit/>
          <w:trHeight w:val="283"/>
        </w:trPr>
        <w:tc>
          <w:tcPr>
            <w:tcW w:w="9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15E8FE68" w14:textId="77777777" w:rsidR="00126C69" w:rsidRPr="0086170F" w:rsidRDefault="00126C69">
            <w:pPr>
              <w:pStyle w:val="StandardTabelleKursiv"/>
              <w:jc w:val="center"/>
              <w:rPr>
                <w:b/>
                <w:i w:val="0"/>
              </w:rPr>
            </w:pPr>
            <w:r w:rsidRPr="0086170F">
              <w:rPr>
                <w:b/>
                <w:i w:val="0"/>
              </w:rPr>
              <w:t>Landing</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48FEF" w14:textId="77777777" w:rsidR="00126C69" w:rsidRPr="0086170F" w:rsidRDefault="00126C69">
            <w:pPr>
              <w:pStyle w:val="StandardTabelleKursiv"/>
              <w:rPr>
                <w:i w:val="0"/>
              </w:rPr>
            </w:pPr>
            <w:r w:rsidRPr="0086170F">
              <w:rPr>
                <w:i w:val="0"/>
              </w:rPr>
              <w:t>Hovering in ground effect (HIGE)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2877C" w14:textId="77777777" w:rsidR="00126C69" w:rsidRPr="0086170F" w:rsidRDefault="00126C69">
            <w:pPr>
              <w:pStyle w:val="StandardTabelleKursiv"/>
              <w:jc w:val="center"/>
              <w:rPr>
                <w:i w:val="0"/>
              </w:rPr>
            </w:pPr>
            <w:r w:rsidRPr="0086170F">
              <w:rPr>
                <w:i w:val="0"/>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47AB6" w14:textId="77777777" w:rsidR="00126C69" w:rsidRPr="0086170F" w:rsidRDefault="00126C69">
            <w:pPr>
              <w:pStyle w:val="StandardTabelleKursiv"/>
              <w:jc w:val="center"/>
              <w:rPr>
                <w:i w:val="0"/>
              </w:rPr>
            </w:pPr>
            <w:r w:rsidRPr="0086170F">
              <w:rPr>
                <w:i w:val="0"/>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7469B6" w14:textId="77777777" w:rsidR="00126C69" w:rsidRPr="0086170F" w:rsidRDefault="00126C69">
            <w:pPr>
              <w:pStyle w:val="StandardTabelleKursiv"/>
              <w:jc w:val="center"/>
              <w:rPr>
                <w:i w:val="0"/>
              </w:rPr>
            </w:pPr>
            <w:r w:rsidRPr="0086170F">
              <w:rPr>
                <w:i w:val="0"/>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863E6" w14:textId="77777777" w:rsidR="00126C69" w:rsidRPr="0086170F" w:rsidRDefault="00126C69">
            <w:pPr>
              <w:pStyle w:val="StandardTabelleKursiv"/>
              <w:jc w:val="center"/>
              <w:rPr>
                <w:i w:val="0"/>
              </w:rPr>
            </w:pPr>
            <w:r w:rsidRPr="0086170F">
              <w:rPr>
                <w:i w:val="0"/>
              </w:rPr>
              <w:t>X</w:t>
            </w:r>
          </w:p>
        </w:tc>
      </w:tr>
      <w:tr w:rsidR="00126C69" w14:paraId="46196C61" w14:textId="77777777" w:rsidTr="0086170F">
        <w:trPr>
          <w:cantSplit/>
          <w:trHeight w:val="283"/>
        </w:trPr>
        <w:tc>
          <w:tcPr>
            <w:tcW w:w="0" w:type="auto"/>
            <w:vMerge/>
            <w:tcBorders>
              <w:top w:val="nil"/>
              <w:left w:val="single" w:sz="8" w:space="0" w:color="auto"/>
              <w:bottom w:val="single" w:sz="8" w:space="0" w:color="auto"/>
              <w:right w:val="single" w:sz="8" w:space="0" w:color="auto"/>
            </w:tcBorders>
            <w:vAlign w:val="center"/>
            <w:hideMark/>
          </w:tcPr>
          <w:p w14:paraId="7A9F6714" w14:textId="77777777" w:rsidR="00126C69" w:rsidRDefault="00126C69">
            <w:pPr>
              <w:rPr>
                <w:rFonts w:eastAsiaTheme="minorHAnsi" w:cs="Arial"/>
                <w:b/>
                <w:bCs/>
                <w:i/>
                <w:iCs/>
                <w:sz w:val="18"/>
                <w:szCs w:val="18"/>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26021" w14:textId="77777777" w:rsidR="00126C69" w:rsidRPr="0086170F" w:rsidRDefault="00126C69">
            <w:pPr>
              <w:pStyle w:val="StandardTabelleKursiv"/>
              <w:rPr>
                <w:i w:val="0"/>
              </w:rPr>
            </w:pPr>
            <w:r w:rsidRPr="0086170F">
              <w:rPr>
                <w:i w:val="0"/>
              </w:rPr>
              <w:t>Hovering out of ground effect (HOGE)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EA131" w14:textId="77777777" w:rsidR="00126C69" w:rsidRPr="0086170F" w:rsidRDefault="00126C69">
            <w:pPr>
              <w:pStyle w:val="StandardTabelleKursiv"/>
              <w:jc w:val="center"/>
              <w:rPr>
                <w:i w:val="0"/>
              </w:rPr>
            </w:pPr>
            <w:r w:rsidRPr="0086170F">
              <w:rPr>
                <w:i w:val="0"/>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A880D" w14:textId="77777777" w:rsidR="00126C69" w:rsidRPr="0086170F" w:rsidRDefault="00126C69">
            <w:pPr>
              <w:pStyle w:val="StandardTabelleKursiv"/>
              <w:jc w:val="center"/>
              <w:rPr>
                <w:i w:val="0"/>
              </w:rPr>
            </w:pPr>
            <w:r w:rsidRPr="0086170F">
              <w:rPr>
                <w:i w:val="0"/>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23DDA" w14:textId="77777777" w:rsidR="00126C69" w:rsidRPr="0086170F" w:rsidRDefault="00126C69">
            <w:pPr>
              <w:pStyle w:val="StandardTabelleKursiv"/>
              <w:jc w:val="center"/>
              <w:rPr>
                <w:i w:val="0"/>
              </w:rPr>
            </w:pPr>
            <w:r w:rsidRPr="0086170F">
              <w:rPr>
                <w:i w:val="0"/>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BB9F3" w14:textId="77777777" w:rsidR="00126C69" w:rsidRPr="0086170F" w:rsidRDefault="00126C69">
            <w:pPr>
              <w:pStyle w:val="StandardTabelleKursiv"/>
              <w:jc w:val="center"/>
              <w:rPr>
                <w:i w:val="0"/>
              </w:rPr>
            </w:pPr>
            <w:r w:rsidRPr="0086170F">
              <w:rPr>
                <w:i w:val="0"/>
              </w:rPr>
              <w:t>(X)</w:t>
            </w:r>
          </w:p>
        </w:tc>
      </w:tr>
      <w:tr w:rsidR="00126C69" w14:paraId="7AFE89F0" w14:textId="77777777" w:rsidTr="0086170F">
        <w:trPr>
          <w:cantSplit/>
          <w:trHeight w:val="283"/>
        </w:trPr>
        <w:tc>
          <w:tcPr>
            <w:tcW w:w="0" w:type="auto"/>
            <w:vMerge/>
            <w:tcBorders>
              <w:top w:val="nil"/>
              <w:left w:val="single" w:sz="8" w:space="0" w:color="auto"/>
              <w:bottom w:val="single" w:sz="8" w:space="0" w:color="auto"/>
              <w:right w:val="single" w:sz="8" w:space="0" w:color="auto"/>
            </w:tcBorders>
            <w:vAlign w:val="center"/>
            <w:hideMark/>
          </w:tcPr>
          <w:p w14:paraId="585F9B8E" w14:textId="77777777" w:rsidR="00126C69" w:rsidRDefault="00126C69">
            <w:pPr>
              <w:rPr>
                <w:rFonts w:eastAsiaTheme="minorHAnsi" w:cs="Arial"/>
                <w:b/>
                <w:bCs/>
                <w:i/>
                <w:iCs/>
                <w:sz w:val="18"/>
                <w:szCs w:val="18"/>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F7A04" w14:textId="77777777" w:rsidR="00126C69" w:rsidRPr="0086170F" w:rsidRDefault="00126C69">
            <w:pPr>
              <w:pStyle w:val="StandardTabelleKursiv"/>
              <w:rPr>
                <w:i w:val="0"/>
              </w:rPr>
            </w:pPr>
            <w:r w:rsidRPr="0086170F">
              <w:rPr>
                <w:i w:val="0"/>
              </w:rPr>
              <w:t>Landing decision point (LDP)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658C6B8" w14:textId="77777777" w:rsidR="00126C69" w:rsidRPr="0086170F" w:rsidRDefault="00126C69">
            <w:pPr>
              <w:pStyle w:val="StandardTabelleKursiv"/>
              <w:jc w:val="center"/>
              <w:rPr>
                <w:i w:val="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C3D76" w14:textId="77777777" w:rsidR="00126C69" w:rsidRPr="0086170F" w:rsidRDefault="00126C69">
            <w:pPr>
              <w:pStyle w:val="StandardTabelleKursiv"/>
              <w:jc w:val="center"/>
              <w:rPr>
                <w:i w:val="0"/>
              </w:rPr>
            </w:pPr>
            <w:r w:rsidRPr="0086170F">
              <w:rPr>
                <w:i w:val="0"/>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45EAFAF" w14:textId="77777777" w:rsidR="00126C69" w:rsidRPr="0086170F" w:rsidRDefault="00126C69">
            <w:pPr>
              <w:pStyle w:val="StandardTabelleKursiv"/>
              <w:jc w:val="center"/>
              <w:rPr>
                <w:i w:val="0"/>
              </w:rPr>
            </w:pP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6A1EB" w14:textId="77777777" w:rsidR="00126C69" w:rsidRPr="0086170F" w:rsidRDefault="00126C69">
            <w:pPr>
              <w:pStyle w:val="StandardTabelleKursiv"/>
              <w:jc w:val="center"/>
              <w:rPr>
                <w:i w:val="0"/>
              </w:rPr>
            </w:pPr>
            <w:r w:rsidRPr="0086170F">
              <w:rPr>
                <w:i w:val="0"/>
              </w:rPr>
              <w:t>X</w:t>
            </w:r>
          </w:p>
        </w:tc>
      </w:tr>
      <w:tr w:rsidR="00126C69" w14:paraId="519D4433" w14:textId="77777777" w:rsidTr="0086170F">
        <w:trPr>
          <w:cantSplit/>
          <w:trHeight w:val="283"/>
        </w:trPr>
        <w:tc>
          <w:tcPr>
            <w:tcW w:w="0" w:type="auto"/>
            <w:vMerge/>
            <w:tcBorders>
              <w:top w:val="nil"/>
              <w:left w:val="single" w:sz="8" w:space="0" w:color="auto"/>
              <w:bottom w:val="single" w:sz="8" w:space="0" w:color="auto"/>
              <w:right w:val="single" w:sz="8" w:space="0" w:color="auto"/>
            </w:tcBorders>
            <w:vAlign w:val="center"/>
            <w:hideMark/>
          </w:tcPr>
          <w:p w14:paraId="11FEA6AA" w14:textId="77777777" w:rsidR="00126C69" w:rsidRDefault="00126C69">
            <w:pPr>
              <w:rPr>
                <w:rFonts w:eastAsiaTheme="minorHAnsi" w:cs="Arial"/>
                <w:b/>
                <w:bCs/>
                <w:i/>
                <w:iCs/>
                <w:sz w:val="18"/>
                <w:szCs w:val="18"/>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C7F94" w14:textId="77777777" w:rsidR="00126C69" w:rsidRPr="0086170F" w:rsidRDefault="00126C69">
            <w:pPr>
              <w:pStyle w:val="StandardTabelleKursiv"/>
              <w:rPr>
                <w:i w:val="0"/>
              </w:rPr>
            </w:pPr>
            <w:r w:rsidRPr="0086170F">
              <w:rPr>
                <w:i w:val="0"/>
              </w:rPr>
              <w:t>Climb performance/rate of climb (ROC) during missed approach / Go Around</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736F8" w14:textId="77777777" w:rsidR="00126C69" w:rsidRPr="0086170F" w:rsidRDefault="00126C69">
            <w:pPr>
              <w:pStyle w:val="StandardTabelleKursiv"/>
              <w:jc w:val="center"/>
              <w:rPr>
                <w:i w:val="0"/>
              </w:rPr>
            </w:pPr>
            <w:r w:rsidRPr="0086170F">
              <w:rPr>
                <w:i w:val="0"/>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498A4" w14:textId="77777777" w:rsidR="00126C69" w:rsidRPr="0086170F" w:rsidRDefault="00126C69">
            <w:pPr>
              <w:pStyle w:val="StandardTabelleKursiv"/>
              <w:jc w:val="center"/>
              <w:rPr>
                <w:i w:val="0"/>
              </w:rPr>
            </w:pPr>
            <w:r w:rsidRPr="0086170F">
              <w:rPr>
                <w:i w:val="0"/>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0AF88" w14:textId="77777777" w:rsidR="00126C69" w:rsidRPr="0086170F" w:rsidRDefault="00126C69">
            <w:pPr>
              <w:pStyle w:val="StandardTabelleKursiv"/>
              <w:jc w:val="center"/>
              <w:rPr>
                <w:i w:val="0"/>
              </w:rPr>
            </w:pPr>
            <w:r w:rsidRPr="0086170F">
              <w:rPr>
                <w:i w:val="0"/>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ADA16" w14:textId="77777777" w:rsidR="00126C69" w:rsidRPr="0086170F" w:rsidRDefault="00126C69">
            <w:pPr>
              <w:pStyle w:val="StandardTabelleKursiv"/>
              <w:jc w:val="center"/>
              <w:rPr>
                <w:i w:val="0"/>
              </w:rPr>
            </w:pPr>
            <w:r w:rsidRPr="0086170F">
              <w:rPr>
                <w:i w:val="0"/>
              </w:rPr>
              <w:t>X</w:t>
            </w:r>
          </w:p>
        </w:tc>
      </w:tr>
      <w:tr w:rsidR="00126C69" w14:paraId="4F682306" w14:textId="77777777" w:rsidTr="0086170F">
        <w:trPr>
          <w:cantSplit/>
          <w:trHeight w:val="283"/>
        </w:trPr>
        <w:tc>
          <w:tcPr>
            <w:tcW w:w="0" w:type="auto"/>
            <w:vMerge/>
            <w:tcBorders>
              <w:top w:val="nil"/>
              <w:left w:val="single" w:sz="8" w:space="0" w:color="auto"/>
              <w:bottom w:val="single" w:sz="8" w:space="0" w:color="auto"/>
              <w:right w:val="single" w:sz="8" w:space="0" w:color="auto"/>
            </w:tcBorders>
            <w:vAlign w:val="center"/>
            <w:hideMark/>
          </w:tcPr>
          <w:p w14:paraId="194E39F0" w14:textId="77777777" w:rsidR="00126C69" w:rsidRDefault="00126C69">
            <w:pPr>
              <w:rPr>
                <w:rFonts w:eastAsiaTheme="minorHAnsi" w:cs="Arial"/>
                <w:b/>
                <w:bCs/>
                <w:i/>
                <w:iCs/>
                <w:sz w:val="18"/>
                <w:szCs w:val="18"/>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164C2" w14:textId="77777777" w:rsidR="00126C69" w:rsidRPr="0086170F" w:rsidRDefault="00126C69">
            <w:pPr>
              <w:pStyle w:val="StandardTabelleKursiv"/>
              <w:rPr>
                <w:i w:val="0"/>
              </w:rPr>
            </w:pPr>
            <w:r w:rsidRPr="0086170F">
              <w:rPr>
                <w:i w:val="0"/>
              </w:rPr>
              <w:t>Climb performance/rate of climb (ROC) one engine in-operative (OEI) missed approach / Go Around</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B5345A2" w14:textId="77777777" w:rsidR="00126C69" w:rsidRPr="0086170F" w:rsidRDefault="00126C69">
            <w:pPr>
              <w:pStyle w:val="StandardTabelleKursiv"/>
              <w:jc w:val="center"/>
              <w:rPr>
                <w:i w:val="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34BEB" w14:textId="77777777" w:rsidR="00126C69" w:rsidRPr="0086170F" w:rsidRDefault="00126C69">
            <w:pPr>
              <w:pStyle w:val="StandardTabelleKursiv"/>
              <w:jc w:val="center"/>
              <w:rPr>
                <w:i w:val="0"/>
              </w:rPr>
            </w:pPr>
            <w:r w:rsidRPr="0086170F">
              <w:rPr>
                <w:i w:val="0"/>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437B6" w14:textId="77777777" w:rsidR="00126C69" w:rsidRPr="0086170F" w:rsidRDefault="00126C69">
            <w:pPr>
              <w:rPr>
                <w:sz w:val="20"/>
              </w:rPr>
            </w:pP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FA0394" w14:textId="77777777" w:rsidR="00126C69" w:rsidRPr="0086170F" w:rsidRDefault="00126C69">
            <w:pPr>
              <w:pStyle w:val="StandardTabelleKursiv"/>
              <w:jc w:val="center"/>
              <w:rPr>
                <w:i w:val="0"/>
              </w:rPr>
            </w:pPr>
            <w:r w:rsidRPr="0086170F">
              <w:rPr>
                <w:i w:val="0"/>
              </w:rPr>
              <w:t>X</w:t>
            </w:r>
          </w:p>
        </w:tc>
      </w:tr>
      <w:tr w:rsidR="00126C69" w14:paraId="4896335D" w14:textId="77777777" w:rsidTr="0086170F">
        <w:trPr>
          <w:cantSplit/>
          <w:trHeight w:val="283"/>
        </w:trPr>
        <w:tc>
          <w:tcPr>
            <w:tcW w:w="0" w:type="auto"/>
            <w:vMerge/>
            <w:tcBorders>
              <w:top w:val="nil"/>
              <w:left w:val="single" w:sz="8" w:space="0" w:color="auto"/>
              <w:bottom w:val="single" w:sz="8" w:space="0" w:color="auto"/>
              <w:right w:val="single" w:sz="8" w:space="0" w:color="auto"/>
            </w:tcBorders>
            <w:vAlign w:val="center"/>
            <w:hideMark/>
          </w:tcPr>
          <w:p w14:paraId="69148A59" w14:textId="77777777" w:rsidR="00126C69" w:rsidRDefault="00126C69">
            <w:pPr>
              <w:rPr>
                <w:rFonts w:eastAsiaTheme="minorHAnsi" w:cs="Arial"/>
                <w:b/>
                <w:bCs/>
                <w:i/>
                <w:iCs/>
                <w:sz w:val="18"/>
                <w:szCs w:val="18"/>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C6B1F" w14:textId="77777777" w:rsidR="00126C69" w:rsidRPr="0086170F" w:rsidRDefault="00126C69">
            <w:pPr>
              <w:pStyle w:val="StandardTabelleKursiv"/>
              <w:rPr>
                <w:i w:val="0"/>
              </w:rPr>
            </w:pPr>
            <w:r w:rsidRPr="0086170F">
              <w:rPr>
                <w:i w:val="0"/>
              </w:rPr>
              <w:t>Minimum climb gradient in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B766896" w14:textId="77777777" w:rsidR="00126C69" w:rsidRPr="0086170F" w:rsidRDefault="00126C69">
            <w:pPr>
              <w:pStyle w:val="StandardTabelleKursiv"/>
              <w:jc w:val="center"/>
              <w:rPr>
                <w:i w:val="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8974B04" w14:textId="77777777" w:rsidR="00126C69" w:rsidRPr="0086170F" w:rsidRDefault="00126C69">
            <w:pPr>
              <w:pStyle w:val="StandardTabelleKursiv"/>
              <w:jc w:val="center"/>
              <w:rPr>
                <w:i w:val="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58A22" w14:textId="77777777" w:rsidR="00126C69" w:rsidRPr="0086170F" w:rsidRDefault="00126C69">
            <w:pPr>
              <w:pStyle w:val="StandardTabelleKursiv"/>
              <w:jc w:val="center"/>
              <w:rPr>
                <w:i w:val="0"/>
              </w:rPr>
            </w:pPr>
            <w:r w:rsidRPr="0086170F">
              <w:rPr>
                <w:i w:val="0"/>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0FE3C" w14:textId="77777777" w:rsidR="00126C69" w:rsidRPr="0086170F" w:rsidRDefault="00126C69">
            <w:pPr>
              <w:pStyle w:val="StandardTabelleKursiv"/>
              <w:jc w:val="center"/>
              <w:rPr>
                <w:i w:val="0"/>
              </w:rPr>
            </w:pPr>
            <w:r w:rsidRPr="0086170F">
              <w:rPr>
                <w:i w:val="0"/>
              </w:rPr>
              <w:t>X</w:t>
            </w:r>
          </w:p>
        </w:tc>
      </w:tr>
    </w:tbl>
    <w:p w14:paraId="453D6262" w14:textId="77777777" w:rsidR="00C33F22" w:rsidRDefault="00C33F22" w:rsidP="0097190A">
      <w:pPr>
        <w:pStyle w:val="Pfad"/>
      </w:pPr>
    </w:p>
    <w:p w14:paraId="5EF41D25" w14:textId="77777777" w:rsidR="00C33F22" w:rsidRDefault="004C72BD">
      <w:pPr>
        <w:pStyle w:val="berschrift2"/>
      </w:pPr>
      <w:bookmarkStart w:id="162" w:name="_Toc123816828"/>
      <w:r>
        <w:t>Flight planning (fuel</w:t>
      </w:r>
      <w:r w:rsidR="009E0875">
        <w:t xml:space="preserve"> / energy</w:t>
      </w:r>
      <w:r>
        <w:t>, oil, minimum safe altitude, navigation)</w:t>
      </w:r>
      <w:bookmarkEnd w:id="162"/>
    </w:p>
    <w:p w14:paraId="560F0296" w14:textId="77777777" w:rsidR="00C33F22" w:rsidRDefault="009E0875">
      <w:pPr>
        <w:pStyle w:val="RevisionStatus"/>
        <w:rPr>
          <w:lang w:val="en-GB"/>
        </w:rPr>
      </w:pPr>
      <w:bookmarkStart w:id="163" w:name="_Toc134430157"/>
      <w:r>
        <w:rPr>
          <w:lang w:val="en-GB"/>
        </w:rPr>
        <w:t>3.2</w:t>
      </w:r>
      <w:r>
        <w:rPr>
          <w:lang w:val="en-GB"/>
        </w:rPr>
        <w:tab/>
        <w:t>REV3</w:t>
      </w:r>
      <w:r w:rsidR="004C72BD">
        <w:rPr>
          <w:lang w:val="en-GB"/>
        </w:rPr>
        <w:t xml:space="preserve"> / TBD</w:t>
      </w:r>
      <w:bookmarkEnd w:id="163"/>
      <w:r w:rsidR="004C72BD">
        <w:rPr>
          <w:lang w:val="en-GB"/>
        </w:rPr>
        <w:t xml:space="preserve"> </w:t>
      </w:r>
    </w:p>
    <w:p w14:paraId="18E30EC9" w14:textId="77777777" w:rsidR="00C33F22" w:rsidRDefault="004C72BD">
      <w:pPr>
        <w:pStyle w:val="StandardExampleTextKursiv"/>
        <w:rPr>
          <w:i w:val="0"/>
        </w:rPr>
      </w:pPr>
      <w:r>
        <w:rPr>
          <w:i w:val="0"/>
        </w:rPr>
        <w:t>For provisions related to flight planning in general:</w:t>
      </w:r>
    </w:p>
    <w:p w14:paraId="59BAE3C6" w14:textId="77777777" w:rsidR="00C33F22" w:rsidRDefault="004C72BD">
      <w:pPr>
        <w:pStyle w:val="Bullet1Kursiv"/>
        <w:numPr>
          <w:ilvl w:val="0"/>
          <w:numId w:val="7"/>
        </w:numPr>
        <w:tabs>
          <w:tab w:val="clear" w:pos="567"/>
          <w:tab w:val="num" w:pos="652"/>
        </w:tabs>
        <w:ind w:left="454" w:hanging="397"/>
        <w:rPr>
          <w:i w:val="0"/>
        </w:rPr>
      </w:pPr>
      <w:r>
        <w:rPr>
          <w:i w:val="0"/>
        </w:rPr>
        <w:t xml:space="preserve">Refer to OM Chapter </w:t>
      </w:r>
      <w:r>
        <w:rPr>
          <w:i w:val="0"/>
          <w:color w:val="0070C0"/>
        </w:rPr>
        <w:t>1.19</w:t>
      </w:r>
      <w:r>
        <w:rPr>
          <w:i w:val="0"/>
        </w:rPr>
        <w:t xml:space="preserve"> «Flight planning (general)»</w:t>
      </w:r>
    </w:p>
    <w:p w14:paraId="71C109F4" w14:textId="77777777" w:rsidR="00C33F22" w:rsidRDefault="004C72BD">
      <w:pPr>
        <w:pStyle w:val="berschrift3"/>
      </w:pPr>
      <w:bookmarkStart w:id="164" w:name="_Toc123816829"/>
      <w:r>
        <w:t>Completion of a navigation flight plan</w:t>
      </w:r>
      <w:bookmarkEnd w:id="164"/>
    </w:p>
    <w:p w14:paraId="15A7CC7B" w14:textId="77777777" w:rsidR="00C33F22" w:rsidRDefault="004C72BD">
      <w:pPr>
        <w:pStyle w:val="RevisionStatus"/>
        <w:rPr>
          <w:lang w:val="en-GB"/>
        </w:rPr>
      </w:pPr>
      <w:bookmarkStart w:id="165" w:name="_Toc134430158"/>
      <w:r>
        <w:rPr>
          <w:lang w:val="en-GB"/>
        </w:rPr>
        <w:t>3.2.1</w:t>
      </w:r>
      <w:r>
        <w:rPr>
          <w:lang w:val="en-GB"/>
        </w:rPr>
        <w:tab/>
      </w:r>
      <w:r w:rsidR="00C37243">
        <w:rPr>
          <w:lang w:val="en-GB"/>
        </w:rPr>
        <w:t>REV3</w:t>
      </w:r>
      <w:r>
        <w:rPr>
          <w:lang w:val="en-GB"/>
        </w:rPr>
        <w:t xml:space="preserve"> / TBD</w:t>
      </w:r>
      <w:bookmarkEnd w:id="165"/>
    </w:p>
    <w:p w14:paraId="615C4174" w14:textId="77777777" w:rsidR="00C33F22" w:rsidRDefault="004C72BD">
      <w:pPr>
        <w:pStyle w:val="StandardExampleTextKursiv"/>
        <w:rPr>
          <w:i w:val="0"/>
        </w:rPr>
      </w:pPr>
      <w:r>
        <w:rPr>
          <w:i w:val="0"/>
        </w:rPr>
        <w:t>The basic principles of air navigation includes the process of planning, recording and controlling the movement of aircraft from one place to another</w:t>
      </w:r>
    </w:p>
    <w:p w14:paraId="2B47F6E1" w14:textId="77777777" w:rsidR="00C33F22" w:rsidRDefault="004C72BD">
      <w:pPr>
        <w:pStyle w:val="StandardExampleTextKursiv"/>
        <w:rPr>
          <w:i w:val="0"/>
        </w:rPr>
      </w:pPr>
      <w:r>
        <w:rPr>
          <w:i w:val="0"/>
        </w:rPr>
        <w:t>A navigation flight plan should be compiled and used for VFR en-route and for all IFR flights. During flight, all navigation data are to be utilised and the associated entries in the navigation flight plan form are to be made concurrent with the progress of the flight.</w:t>
      </w:r>
    </w:p>
    <w:p w14:paraId="02D6D342" w14:textId="77777777" w:rsidR="00C33F22" w:rsidRDefault="004C72BD">
      <w:r>
        <w:t xml:space="preserve">For the applicable flight plan form, refer to </w:t>
      </w:r>
      <w:r>
        <w:rPr>
          <w:i/>
          <w:color w:val="0070C0"/>
        </w:rPr>
        <w:t>AppXY</w:t>
      </w:r>
      <w:r>
        <w:t xml:space="preserve"> «</w:t>
      </w:r>
      <w:r>
        <w:rPr>
          <w:i/>
          <w:color w:val="0070C0"/>
        </w:rPr>
        <w:t>Navigation flight plan VFR</w:t>
      </w:r>
      <w:r>
        <w:t xml:space="preserve">» </w:t>
      </w:r>
      <w:r>
        <w:rPr>
          <w:i/>
          <w:color w:val="0070C0"/>
        </w:rPr>
        <w:t>and/or AppXY</w:t>
      </w:r>
      <w:r>
        <w:t xml:space="preserve"> «</w:t>
      </w:r>
      <w:r>
        <w:rPr>
          <w:i/>
          <w:color w:val="0070C0"/>
        </w:rPr>
        <w:t>Navigation flight plan IFR</w:t>
      </w:r>
      <w:r>
        <w:t>».</w:t>
      </w:r>
    </w:p>
    <w:p w14:paraId="06734354" w14:textId="77777777" w:rsidR="00C33F22" w:rsidRDefault="004C72BD">
      <w:pPr>
        <w:pStyle w:val="StandardExampleTextKursiv"/>
        <w:rPr>
          <w:i w:val="0"/>
        </w:rPr>
      </w:pPr>
      <w:r>
        <w:rPr>
          <w:i w:val="0"/>
        </w:rPr>
        <w:t>The compiling of navigation data and the associated completion of a navigation flight plan is a major part of the flight-planning phase. The completion of a navigation flight plan includes the following main steps:</w:t>
      </w:r>
    </w:p>
    <w:p w14:paraId="0EEA9169" w14:textId="77777777" w:rsidR="00C33F22" w:rsidRDefault="00D615A9">
      <w:pPr>
        <w:pStyle w:val="Bullet1Kursiv"/>
        <w:numPr>
          <w:ilvl w:val="0"/>
          <w:numId w:val="7"/>
        </w:numPr>
        <w:tabs>
          <w:tab w:val="clear" w:pos="567"/>
          <w:tab w:val="num" w:pos="652"/>
        </w:tabs>
        <w:ind w:left="454" w:hanging="397"/>
        <w:rPr>
          <w:i w:val="0"/>
        </w:rPr>
      </w:pPr>
      <w:r>
        <w:rPr>
          <w:i w:val="0"/>
        </w:rPr>
        <w:t>Selection of aerodromes / operating sites</w:t>
      </w:r>
      <w:r w:rsidR="004C72BD">
        <w:rPr>
          <w:i w:val="0"/>
        </w:rPr>
        <w:t xml:space="preserve"> and planning of the route and compiling the navigation data;</w:t>
      </w:r>
    </w:p>
    <w:p w14:paraId="57D933D6" w14:textId="77777777" w:rsidR="00C33F22" w:rsidRDefault="004C72BD">
      <w:pPr>
        <w:pStyle w:val="Bullet1Kursiv"/>
        <w:numPr>
          <w:ilvl w:val="0"/>
          <w:numId w:val="7"/>
        </w:numPr>
        <w:tabs>
          <w:tab w:val="clear" w:pos="567"/>
          <w:tab w:val="num" w:pos="652"/>
        </w:tabs>
        <w:ind w:left="454" w:hanging="397"/>
        <w:rPr>
          <w:i w:val="0"/>
        </w:rPr>
      </w:pPr>
      <w:r>
        <w:rPr>
          <w:i w:val="0"/>
        </w:rPr>
        <w:t>Calculation of the amount of fuel</w:t>
      </w:r>
      <w:r w:rsidR="00C37243">
        <w:rPr>
          <w:i w:val="0"/>
        </w:rPr>
        <w:t xml:space="preserve"> </w:t>
      </w:r>
      <w:r w:rsidR="00C37243" w:rsidRPr="009E0875">
        <w:rPr>
          <w:i w:val="0"/>
        </w:rPr>
        <w:t>/ energy</w:t>
      </w:r>
      <w:r>
        <w:rPr>
          <w:i w:val="0"/>
        </w:rPr>
        <w:t xml:space="preserve"> required;</w:t>
      </w:r>
    </w:p>
    <w:p w14:paraId="42A68D5E" w14:textId="77777777" w:rsidR="00C33F22" w:rsidRDefault="004C72BD">
      <w:pPr>
        <w:pStyle w:val="Bullet1Kursiv"/>
        <w:numPr>
          <w:ilvl w:val="0"/>
          <w:numId w:val="7"/>
        </w:numPr>
        <w:tabs>
          <w:tab w:val="clear" w:pos="567"/>
          <w:tab w:val="num" w:pos="652"/>
        </w:tabs>
        <w:ind w:left="454" w:hanging="397"/>
        <w:rPr>
          <w:i w:val="0"/>
        </w:rPr>
      </w:pPr>
      <w:r>
        <w:rPr>
          <w:i w:val="0"/>
        </w:rPr>
        <w:t>Calculation of mass and balance;</w:t>
      </w:r>
    </w:p>
    <w:p w14:paraId="0A8A319C" w14:textId="77777777" w:rsidR="00C33F22" w:rsidRDefault="004C72BD">
      <w:pPr>
        <w:pStyle w:val="Bullet1Kursiv"/>
        <w:numPr>
          <w:ilvl w:val="0"/>
          <w:numId w:val="7"/>
        </w:numPr>
        <w:tabs>
          <w:tab w:val="clear" w:pos="567"/>
          <w:tab w:val="num" w:pos="652"/>
        </w:tabs>
        <w:ind w:left="454" w:hanging="397"/>
        <w:rPr>
          <w:i w:val="0"/>
        </w:rPr>
      </w:pPr>
      <w:r>
        <w:rPr>
          <w:i w:val="0"/>
        </w:rPr>
        <w:t>Calculation of performance data;</w:t>
      </w:r>
    </w:p>
    <w:p w14:paraId="729DD4B5" w14:textId="77777777" w:rsidR="00C33F22" w:rsidRDefault="004C72BD">
      <w:pPr>
        <w:pStyle w:val="Bullet1Kursiv"/>
        <w:numPr>
          <w:ilvl w:val="0"/>
          <w:numId w:val="7"/>
        </w:numPr>
        <w:tabs>
          <w:tab w:val="clear" w:pos="567"/>
          <w:tab w:val="num" w:pos="652"/>
        </w:tabs>
        <w:ind w:left="454" w:hanging="397"/>
        <w:rPr>
          <w:i w:val="0"/>
        </w:rPr>
      </w:pPr>
      <w:r>
        <w:rPr>
          <w:i w:val="0"/>
        </w:rPr>
        <w:t>Preparation of an ATC flight plan if required.</w:t>
      </w:r>
    </w:p>
    <w:p w14:paraId="2BF615F2" w14:textId="77777777" w:rsidR="00C33F22" w:rsidRDefault="004C72BD">
      <w:pPr>
        <w:pStyle w:val="berschrift3"/>
      </w:pPr>
      <w:bookmarkStart w:id="166" w:name="_Toc123816830"/>
      <w:r>
        <w:lastRenderedPageBreak/>
        <w:t>Submission of an Air Traffic Services (ATS) flight plan</w:t>
      </w:r>
      <w:bookmarkEnd w:id="166"/>
    </w:p>
    <w:p w14:paraId="1AB4B7DD" w14:textId="77777777" w:rsidR="00C33F22" w:rsidRDefault="004C72BD">
      <w:pPr>
        <w:pStyle w:val="RevisionStatus"/>
        <w:rPr>
          <w:lang w:val="en-GB"/>
        </w:rPr>
      </w:pPr>
      <w:bookmarkStart w:id="167" w:name="_Toc134430159"/>
      <w:r>
        <w:rPr>
          <w:lang w:val="en-GB"/>
        </w:rPr>
        <w:t>3.2.2</w:t>
      </w:r>
      <w:r>
        <w:rPr>
          <w:lang w:val="en-GB"/>
        </w:rPr>
        <w:tab/>
        <w:t>REV0 / TBD</w:t>
      </w:r>
      <w:bookmarkEnd w:id="167"/>
    </w:p>
    <w:p w14:paraId="21FE4FAF" w14:textId="77777777" w:rsidR="00C33F22" w:rsidRDefault="004C72BD">
      <w:pPr>
        <w:pStyle w:val="StandardExampleTextKursiv"/>
        <w:rPr>
          <w:i w:val="0"/>
        </w:rPr>
      </w:pPr>
      <w:r>
        <w:rPr>
          <w:i w:val="0"/>
        </w:rPr>
        <w:t>For procedures related to the submission of an ATS flight plan, refer to:</w:t>
      </w:r>
    </w:p>
    <w:p w14:paraId="3443C178" w14:textId="77777777" w:rsidR="00C33F22" w:rsidRDefault="004C72BD">
      <w:pPr>
        <w:pStyle w:val="Bullet1Kursiv"/>
        <w:numPr>
          <w:ilvl w:val="0"/>
          <w:numId w:val="7"/>
        </w:numPr>
        <w:tabs>
          <w:tab w:val="clear" w:pos="567"/>
          <w:tab w:val="num" w:pos="652"/>
        </w:tabs>
        <w:ind w:left="454" w:hanging="397"/>
        <w:rPr>
          <w:i w:val="0"/>
        </w:rPr>
      </w:pPr>
      <w:r>
        <w:rPr>
          <w:i w:val="0"/>
        </w:rPr>
        <w:t xml:space="preserve">AIP Switzerland, </w:t>
      </w:r>
      <w:r>
        <w:rPr>
          <w:i w:val="0"/>
          <w:color w:val="0070C0"/>
        </w:rPr>
        <w:t>ENR 1.10</w:t>
      </w:r>
      <w:r>
        <w:rPr>
          <w:i w:val="0"/>
        </w:rPr>
        <w:t xml:space="preserve"> «Flight Planning»; </w:t>
      </w:r>
    </w:p>
    <w:p w14:paraId="2661EAB8" w14:textId="77777777" w:rsidR="00C33F22" w:rsidRDefault="004C72BD">
      <w:pPr>
        <w:pStyle w:val="Bullet1Kursiv"/>
        <w:numPr>
          <w:ilvl w:val="0"/>
          <w:numId w:val="7"/>
        </w:numPr>
        <w:tabs>
          <w:tab w:val="clear" w:pos="567"/>
          <w:tab w:val="num" w:pos="652"/>
        </w:tabs>
        <w:ind w:left="454" w:hanging="397"/>
        <w:rPr>
          <w:i w:val="0"/>
        </w:rPr>
      </w:pPr>
      <w:r>
        <w:rPr>
          <w:i w:val="0"/>
        </w:rPr>
        <w:t>AIP Switzerland, VFR Manual</w:t>
      </w:r>
      <w:r>
        <w:rPr>
          <w:i w:val="0"/>
          <w:color w:val="0070C0"/>
        </w:rPr>
        <w:t>, VFR RAC 1</w:t>
      </w:r>
      <w:r>
        <w:rPr>
          <w:i w:val="0"/>
        </w:rPr>
        <w:t>; or</w:t>
      </w:r>
    </w:p>
    <w:p w14:paraId="15764B52" w14:textId="77777777" w:rsidR="00C33F22" w:rsidRDefault="004C72BD">
      <w:pPr>
        <w:pStyle w:val="Bullet1Kursiv"/>
        <w:numPr>
          <w:ilvl w:val="0"/>
          <w:numId w:val="7"/>
        </w:numPr>
        <w:tabs>
          <w:tab w:val="clear" w:pos="567"/>
          <w:tab w:val="num" w:pos="652"/>
        </w:tabs>
        <w:ind w:left="454" w:hanging="397"/>
        <w:rPr>
          <w:i w:val="0"/>
        </w:rPr>
      </w:pPr>
      <w:r>
        <w:rPr>
          <w:i w:val="0"/>
        </w:rPr>
        <w:t>other commercially produced Route and Aerodrome Information and Documentation.</w:t>
      </w:r>
    </w:p>
    <w:p w14:paraId="76343E49" w14:textId="77777777" w:rsidR="00C33F22" w:rsidRDefault="004C72BD">
      <w:pPr>
        <w:pStyle w:val="berschrift3"/>
      </w:pPr>
      <w:bookmarkStart w:id="168" w:name="_Toc123816831"/>
      <w:r>
        <w:t>Selection and use of aerodromes</w:t>
      </w:r>
      <w:bookmarkEnd w:id="168"/>
    </w:p>
    <w:p w14:paraId="4D466AE2" w14:textId="77777777" w:rsidR="00C33F22" w:rsidRDefault="00C37243">
      <w:pPr>
        <w:pStyle w:val="RevisionStatus"/>
        <w:rPr>
          <w:lang w:val="en-GB"/>
        </w:rPr>
      </w:pPr>
      <w:bookmarkStart w:id="169" w:name="_Toc134430160"/>
      <w:r>
        <w:rPr>
          <w:lang w:val="en-GB"/>
        </w:rPr>
        <w:t>3.2.3</w:t>
      </w:r>
      <w:r>
        <w:rPr>
          <w:lang w:val="en-GB"/>
        </w:rPr>
        <w:tab/>
        <w:t>REV3</w:t>
      </w:r>
      <w:r w:rsidR="004C72BD">
        <w:rPr>
          <w:lang w:val="en-GB"/>
        </w:rPr>
        <w:t xml:space="preserve"> / TBD</w:t>
      </w:r>
      <w:bookmarkEnd w:id="169"/>
    </w:p>
    <w:p w14:paraId="217F3D64" w14:textId="77777777" w:rsidR="00C33F22" w:rsidRDefault="004C72BD">
      <w:pPr>
        <w:pStyle w:val="StandardExampleTextKursiv"/>
        <w:rPr>
          <w:i w:val="0"/>
        </w:rPr>
      </w:pPr>
      <w:r>
        <w:rPr>
          <w:i w:val="0"/>
        </w:rPr>
        <w:t>As a requisite for the intended flight, the planning includes the selection of adequate destination and, if required, alternate aerodromes.</w:t>
      </w:r>
    </w:p>
    <w:p w14:paraId="2962DE46" w14:textId="77777777" w:rsidR="00C33F22" w:rsidRDefault="004B2F2D">
      <w:pPr>
        <w:pStyle w:val="StandardExampleTextKursiv"/>
        <w:rPr>
          <w:i w:val="0"/>
          <w:lang w:eastAsia="de-CH"/>
        </w:rPr>
      </w:pPr>
      <w:r w:rsidRPr="004B2F2D">
        <w:rPr>
          <w:i w:val="0"/>
          <w:lang w:eastAsia="de-CH"/>
        </w:rPr>
        <w:t>Before commencing a flight, the instructor and student/pilot in command shall ascertain by every reasonable means available that the space based and ground facilities, including communication facilities and navigation aids available and directly required on such a flight, are suitable and available for the intended flight and the safe operation of the aircraft. Associated with meteorological condition and determination of minimum fuel / energy quantity required, the selection of aerodromes should take into account the following definitions and provisions:</w:t>
      </w:r>
    </w:p>
    <w:tbl>
      <w:tblPr>
        <w:tblStyle w:val="Tabellenraster"/>
        <w:tblW w:w="9918" w:type="dxa"/>
        <w:tblInd w:w="108" w:type="dxa"/>
        <w:tblLook w:val="04A0" w:firstRow="1" w:lastRow="0" w:firstColumn="1" w:lastColumn="0" w:noHBand="0" w:noVBand="1"/>
      </w:tblPr>
      <w:tblGrid>
        <w:gridCol w:w="426"/>
        <w:gridCol w:w="2976"/>
        <w:gridCol w:w="6516"/>
      </w:tblGrid>
      <w:tr w:rsidR="00C33F22" w14:paraId="63DF9AD0" w14:textId="77777777">
        <w:tc>
          <w:tcPr>
            <w:tcW w:w="426" w:type="dxa"/>
            <w:shd w:val="clear" w:color="auto" w:fill="F2DBDB" w:themeFill="accent2" w:themeFillTint="33"/>
          </w:tcPr>
          <w:p w14:paraId="50F5FF11" w14:textId="77777777" w:rsidR="00C33F22" w:rsidRDefault="004C72BD">
            <w:pPr>
              <w:pStyle w:val="TabelleKopfzeileKursivFettLinks"/>
              <w:jc w:val="center"/>
              <w:rPr>
                <w:i w:val="0"/>
                <w:sz w:val="20"/>
              </w:rPr>
            </w:pPr>
            <w:r>
              <w:rPr>
                <w:i w:val="0"/>
                <w:sz w:val="20"/>
              </w:rPr>
              <w:t>1</w:t>
            </w:r>
          </w:p>
        </w:tc>
        <w:tc>
          <w:tcPr>
            <w:tcW w:w="2976" w:type="dxa"/>
          </w:tcPr>
          <w:p w14:paraId="08470EA3" w14:textId="77777777" w:rsidR="00C33F22" w:rsidRDefault="004C72BD">
            <w:pPr>
              <w:pStyle w:val="TabelleKopfzeileKursivFettLinks"/>
              <w:rPr>
                <w:i w:val="0"/>
                <w:sz w:val="20"/>
              </w:rPr>
            </w:pPr>
            <w:r>
              <w:rPr>
                <w:i w:val="0"/>
                <w:sz w:val="20"/>
              </w:rPr>
              <w:t>General Policy</w:t>
            </w:r>
          </w:p>
        </w:tc>
        <w:tc>
          <w:tcPr>
            <w:tcW w:w="6516" w:type="dxa"/>
          </w:tcPr>
          <w:p w14:paraId="2909466D" w14:textId="77777777" w:rsidR="00C33F22" w:rsidRDefault="004C72BD">
            <w:pPr>
              <w:pStyle w:val="StandardTabelleKursiv"/>
              <w:rPr>
                <w:i w:val="0"/>
              </w:rPr>
            </w:pPr>
            <w:r>
              <w:rPr>
                <w:i w:val="0"/>
              </w:rPr>
              <w:t>The organisation uses only aerodromes that are adequate for the type of aircraft used and course of training provided</w:t>
            </w:r>
          </w:p>
        </w:tc>
      </w:tr>
      <w:tr w:rsidR="00C33F22" w14:paraId="203E7539" w14:textId="77777777">
        <w:tc>
          <w:tcPr>
            <w:tcW w:w="426" w:type="dxa"/>
            <w:shd w:val="clear" w:color="auto" w:fill="FDE9D9" w:themeFill="accent6" w:themeFillTint="33"/>
          </w:tcPr>
          <w:p w14:paraId="144307E4" w14:textId="77777777" w:rsidR="00C33F22" w:rsidRDefault="004C72BD">
            <w:pPr>
              <w:pStyle w:val="TabelleKopfzeileKursivFettLinks"/>
              <w:jc w:val="center"/>
              <w:rPr>
                <w:i w:val="0"/>
                <w:sz w:val="20"/>
              </w:rPr>
            </w:pPr>
            <w:r>
              <w:rPr>
                <w:i w:val="0"/>
                <w:sz w:val="20"/>
              </w:rPr>
              <w:t>2</w:t>
            </w:r>
          </w:p>
        </w:tc>
        <w:tc>
          <w:tcPr>
            <w:tcW w:w="2976" w:type="dxa"/>
          </w:tcPr>
          <w:p w14:paraId="6A925FA3" w14:textId="77777777" w:rsidR="00C33F22" w:rsidRDefault="004C72BD">
            <w:pPr>
              <w:pStyle w:val="TabelleKopfzeileKursivFettLinks"/>
              <w:rPr>
                <w:i w:val="0"/>
                <w:sz w:val="20"/>
              </w:rPr>
            </w:pPr>
            <w:r>
              <w:rPr>
                <w:i w:val="0"/>
                <w:sz w:val="20"/>
              </w:rPr>
              <w:t>Adequate aerodrome</w:t>
            </w:r>
          </w:p>
        </w:tc>
        <w:tc>
          <w:tcPr>
            <w:tcW w:w="6516" w:type="dxa"/>
          </w:tcPr>
          <w:p w14:paraId="0C6BD7B2" w14:textId="77777777" w:rsidR="00C33F22" w:rsidRDefault="003E51C1">
            <w:pPr>
              <w:pStyle w:val="StandardTabelleKursiv"/>
              <w:rPr>
                <w:i w:val="0"/>
              </w:rPr>
            </w:pPr>
            <w:r>
              <w:rPr>
                <w:i w:val="0"/>
              </w:rPr>
              <w:t>M</w:t>
            </w:r>
            <w:r w:rsidR="004C72BD">
              <w:rPr>
                <w:i w:val="0"/>
              </w:rPr>
              <w:t>eans an aerodrome on which the aircraft can be operated, taking into account the applicable performance requirements, runway characteristics and course of training provided</w:t>
            </w:r>
          </w:p>
        </w:tc>
      </w:tr>
      <w:tr w:rsidR="00C33F22" w14:paraId="61BFDCF0" w14:textId="77777777">
        <w:tc>
          <w:tcPr>
            <w:tcW w:w="426" w:type="dxa"/>
            <w:shd w:val="clear" w:color="auto" w:fill="EAF1DD" w:themeFill="accent3" w:themeFillTint="33"/>
          </w:tcPr>
          <w:p w14:paraId="1723CFF8" w14:textId="77777777" w:rsidR="00C33F22" w:rsidRDefault="004C72BD">
            <w:pPr>
              <w:pStyle w:val="TabelleKopfzeileKursivFettLinks"/>
              <w:jc w:val="center"/>
              <w:rPr>
                <w:i w:val="0"/>
                <w:sz w:val="20"/>
              </w:rPr>
            </w:pPr>
            <w:r>
              <w:rPr>
                <w:i w:val="0"/>
                <w:sz w:val="20"/>
              </w:rPr>
              <w:t>3</w:t>
            </w:r>
          </w:p>
        </w:tc>
        <w:tc>
          <w:tcPr>
            <w:tcW w:w="2976" w:type="dxa"/>
          </w:tcPr>
          <w:p w14:paraId="53EE22C7" w14:textId="77777777" w:rsidR="00C33F22" w:rsidRDefault="004C72BD">
            <w:pPr>
              <w:pStyle w:val="TabelleKopfzeileKursivFettLinks"/>
              <w:rPr>
                <w:i w:val="0"/>
                <w:sz w:val="20"/>
              </w:rPr>
            </w:pPr>
            <w:r>
              <w:rPr>
                <w:i w:val="0"/>
                <w:sz w:val="20"/>
              </w:rPr>
              <w:t>Weather-permissible aerodrome</w:t>
            </w:r>
          </w:p>
        </w:tc>
        <w:tc>
          <w:tcPr>
            <w:tcW w:w="6516" w:type="dxa"/>
          </w:tcPr>
          <w:p w14:paraId="71B90348" w14:textId="77777777" w:rsidR="00C33F22" w:rsidRDefault="004B2F2D">
            <w:pPr>
              <w:pStyle w:val="StandardTabelleKursiv"/>
              <w:rPr>
                <w:i w:val="0"/>
              </w:rPr>
            </w:pPr>
            <w:r w:rsidRPr="004B2F2D">
              <w:rPr>
                <w:i w:val="0"/>
              </w:rPr>
              <w:t>Means an adequate aerodrome where, for the anticipated time of use, meteorological reports or forecasts, or any combination thereof, indicate that the meteorological conditions will be at or above the required aerodrome operating minima, and the runway surface condition reports indicate that a safe landing will be possible;</w:t>
            </w:r>
          </w:p>
        </w:tc>
      </w:tr>
    </w:tbl>
    <w:p w14:paraId="188BBFBA" w14:textId="77777777" w:rsidR="00C33F22" w:rsidRDefault="00C33F22">
      <w:pPr>
        <w:pStyle w:val="Pfad"/>
        <w:rPr>
          <w:noProof w:val="0"/>
          <w:lang w:val="en-GB"/>
        </w:rPr>
      </w:pPr>
    </w:p>
    <w:tbl>
      <w:tblPr>
        <w:tblStyle w:val="Tabellenraster"/>
        <w:tblW w:w="4894" w:type="pct"/>
        <w:tblInd w:w="108" w:type="dxa"/>
        <w:tblLook w:val="04A0" w:firstRow="1" w:lastRow="0" w:firstColumn="1" w:lastColumn="0" w:noHBand="0" w:noVBand="1"/>
      </w:tblPr>
      <w:tblGrid>
        <w:gridCol w:w="3271"/>
        <w:gridCol w:w="3379"/>
        <w:gridCol w:w="3272"/>
      </w:tblGrid>
      <w:tr w:rsidR="004B2F2D" w:rsidRPr="004B2F2D" w14:paraId="733A066E" w14:textId="77777777" w:rsidTr="004B2F2D">
        <w:tc>
          <w:tcPr>
            <w:tcW w:w="5000" w:type="pct"/>
            <w:gridSpan w:val="3"/>
          </w:tcPr>
          <w:p w14:paraId="4447028F" w14:textId="77777777" w:rsidR="004B2F2D" w:rsidRPr="004B2F2D" w:rsidRDefault="004B2F2D" w:rsidP="004B2F2D">
            <w:pPr>
              <w:pStyle w:val="TabelleKofpzeileLinksFett"/>
            </w:pPr>
            <w:r w:rsidRPr="004B2F2D">
              <w:t>Alternate aerodrome definitions</w:t>
            </w:r>
          </w:p>
        </w:tc>
      </w:tr>
      <w:tr w:rsidR="004B2F2D" w:rsidRPr="004B2F2D" w14:paraId="1E75BBB3" w14:textId="77777777" w:rsidTr="004B2F2D">
        <w:tc>
          <w:tcPr>
            <w:tcW w:w="5000" w:type="pct"/>
            <w:gridSpan w:val="3"/>
          </w:tcPr>
          <w:p w14:paraId="1415AC0A" w14:textId="77777777" w:rsidR="004B2F2D" w:rsidRPr="004B2F2D" w:rsidRDefault="004B2F2D" w:rsidP="004B2F2D">
            <w:pPr>
              <w:pStyle w:val="StandardTabelle"/>
              <w:rPr>
                <w:bCs/>
                <w:iCs/>
              </w:rPr>
            </w:pPr>
            <w:r w:rsidRPr="004B2F2D">
              <w:t>An aerodrome to which an aircraft may proceed when it becomes either impossible or inadvisable to proceed to or to land at the aerodrome of intended landing where the necessary services and facilities are available and where aircraft performance requirements can be met and which is operational at the expected time of use. Alternate aerodromes include the following:</w:t>
            </w:r>
          </w:p>
        </w:tc>
      </w:tr>
      <w:tr w:rsidR="004B2F2D" w:rsidRPr="004B2F2D" w14:paraId="42E9DE8C" w14:textId="77777777" w:rsidTr="004B2F2D">
        <w:trPr>
          <w:trHeight w:val="263"/>
        </w:trPr>
        <w:tc>
          <w:tcPr>
            <w:tcW w:w="1648" w:type="pct"/>
          </w:tcPr>
          <w:p w14:paraId="25AE811E" w14:textId="77777777" w:rsidR="004B2F2D" w:rsidRPr="004B2F2D" w:rsidRDefault="004B2F2D" w:rsidP="004B2F2D">
            <w:pPr>
              <w:pStyle w:val="TabelleKofpzeileLinksFett"/>
            </w:pPr>
            <w:r w:rsidRPr="004B2F2D">
              <w:t xml:space="preserve">Take-off alternate </w:t>
            </w:r>
          </w:p>
        </w:tc>
        <w:tc>
          <w:tcPr>
            <w:tcW w:w="1703" w:type="pct"/>
          </w:tcPr>
          <w:p w14:paraId="329C337E" w14:textId="77777777" w:rsidR="004B2F2D" w:rsidRPr="004B2F2D" w:rsidRDefault="004B2F2D" w:rsidP="004B2F2D">
            <w:pPr>
              <w:pStyle w:val="TabelleKofpzeileLinksFett"/>
            </w:pPr>
            <w:r w:rsidRPr="004B2F2D">
              <w:rPr>
                <w:lang w:eastAsia="de-CH"/>
              </w:rPr>
              <w:t>En Route Alternate (ERA)</w:t>
            </w:r>
          </w:p>
        </w:tc>
        <w:tc>
          <w:tcPr>
            <w:tcW w:w="1649" w:type="pct"/>
          </w:tcPr>
          <w:p w14:paraId="2D702937" w14:textId="77777777" w:rsidR="004B2F2D" w:rsidRPr="004B2F2D" w:rsidRDefault="004B2F2D" w:rsidP="004B2F2D">
            <w:pPr>
              <w:pStyle w:val="TabelleKofpzeileLinksFett"/>
            </w:pPr>
            <w:r w:rsidRPr="004B2F2D">
              <w:t>Destination alternate</w:t>
            </w:r>
          </w:p>
        </w:tc>
      </w:tr>
      <w:tr w:rsidR="004B2F2D" w:rsidRPr="004B2F2D" w14:paraId="4674FA39" w14:textId="77777777" w:rsidTr="004B2F2D">
        <w:trPr>
          <w:trHeight w:val="1707"/>
        </w:trPr>
        <w:tc>
          <w:tcPr>
            <w:tcW w:w="1648" w:type="pct"/>
          </w:tcPr>
          <w:p w14:paraId="210B8A36" w14:textId="77777777" w:rsidR="004B2F2D" w:rsidRPr="004B2F2D" w:rsidRDefault="004B2F2D" w:rsidP="004B2F2D">
            <w:pPr>
              <w:pStyle w:val="StandardTabelle"/>
            </w:pPr>
            <w:r w:rsidRPr="004B2F2D">
              <w:t>An alternate aerodrome at which an aircraft would be able to land if it becomes necessary shortly after take-off and it is not possible to use the aerodrome of departure.</w:t>
            </w:r>
          </w:p>
        </w:tc>
        <w:tc>
          <w:tcPr>
            <w:tcW w:w="1703" w:type="pct"/>
          </w:tcPr>
          <w:p w14:paraId="52C1FBEE" w14:textId="77777777" w:rsidR="004B2F2D" w:rsidRPr="004B2F2D" w:rsidRDefault="004B2F2D" w:rsidP="004B2F2D">
            <w:pPr>
              <w:pStyle w:val="StandardTabelle"/>
              <w:rPr>
                <w:lang w:eastAsia="de-CH"/>
              </w:rPr>
            </w:pPr>
            <w:r w:rsidRPr="004B2F2D">
              <w:rPr>
                <w:lang w:eastAsia="de-CH"/>
              </w:rPr>
              <w:t>An alternate aerodrome at which an aircraft would be able to land in the event that a diversion becomes necessary while en route.</w:t>
            </w:r>
          </w:p>
          <w:p w14:paraId="76EAA9C8" w14:textId="77777777" w:rsidR="004B2F2D" w:rsidRPr="004B2F2D" w:rsidRDefault="004B2F2D" w:rsidP="004B2F2D">
            <w:pPr>
              <w:pStyle w:val="StandardTabelle"/>
              <w:rPr>
                <w:b/>
                <w:lang w:eastAsia="de-CH"/>
              </w:rPr>
            </w:pPr>
            <w:r w:rsidRPr="004B2F2D">
              <w:rPr>
                <w:b/>
                <w:lang w:eastAsia="de-CH"/>
              </w:rPr>
              <w:t>Fuel/energy ERA</w:t>
            </w:r>
          </w:p>
          <w:p w14:paraId="23805312" w14:textId="77777777" w:rsidR="004B2F2D" w:rsidRPr="004B2F2D" w:rsidRDefault="004B2F2D" w:rsidP="004B2F2D">
            <w:pPr>
              <w:pStyle w:val="StandardTabelle"/>
              <w:rPr>
                <w:lang w:eastAsia="de-CH"/>
              </w:rPr>
            </w:pPr>
            <w:r w:rsidRPr="004B2F2D">
              <w:rPr>
                <w:lang w:eastAsia="de-CH"/>
              </w:rPr>
              <w:t>Means an ERA aerodrome that is required at the planning stage for use in the calculation of fuel/energy.</w:t>
            </w:r>
          </w:p>
        </w:tc>
        <w:tc>
          <w:tcPr>
            <w:tcW w:w="1649" w:type="pct"/>
          </w:tcPr>
          <w:p w14:paraId="0CFFA54C" w14:textId="77777777" w:rsidR="004B2F2D" w:rsidRPr="004B2F2D" w:rsidRDefault="004B2F2D" w:rsidP="004B2F2D">
            <w:pPr>
              <w:pStyle w:val="StandardTabelle"/>
            </w:pPr>
            <w:r w:rsidRPr="004B2F2D">
              <w:rPr>
                <w:lang w:eastAsia="de-CH"/>
              </w:rPr>
              <w:t>An alternate aerodrome at which an aircraft would be able to land should it become either impossible or inadvisable to land at the aerodrome of intended landing.</w:t>
            </w:r>
          </w:p>
        </w:tc>
      </w:tr>
      <w:tr w:rsidR="004B2F2D" w:rsidRPr="004B2F2D" w14:paraId="54379E60" w14:textId="77777777" w:rsidTr="004B2F2D">
        <w:trPr>
          <w:trHeight w:val="339"/>
        </w:trPr>
        <w:tc>
          <w:tcPr>
            <w:tcW w:w="5000" w:type="pct"/>
            <w:gridSpan w:val="3"/>
          </w:tcPr>
          <w:p w14:paraId="10B03D98" w14:textId="77777777" w:rsidR="004B2F2D" w:rsidRPr="004B2F2D" w:rsidRDefault="004B2F2D" w:rsidP="004B2F2D">
            <w:pPr>
              <w:pStyle w:val="StandardTabelle"/>
              <w:rPr>
                <w:lang w:eastAsia="de-CH"/>
              </w:rPr>
            </w:pPr>
            <w:r w:rsidRPr="004B2F2D">
              <w:rPr>
                <w:lang w:eastAsia="de-CH"/>
              </w:rPr>
              <w:t>Note: The aerodrome from which a flight departs may also be an en route or a destination alternate aerodrome for</w:t>
            </w:r>
            <w:r>
              <w:rPr>
                <w:lang w:eastAsia="de-CH"/>
              </w:rPr>
              <w:t xml:space="preserve"> </w:t>
            </w:r>
            <w:r w:rsidRPr="004B2F2D">
              <w:rPr>
                <w:lang w:eastAsia="de-CH"/>
              </w:rPr>
              <w:t>that flight.</w:t>
            </w:r>
          </w:p>
        </w:tc>
      </w:tr>
    </w:tbl>
    <w:p w14:paraId="74C39E84" w14:textId="77777777" w:rsidR="004B2F2D" w:rsidRDefault="004B2F2D">
      <w:pPr>
        <w:spacing w:after="0"/>
        <w:jc w:val="left"/>
        <w:rPr>
          <w:sz w:val="12"/>
          <w:szCs w:val="12"/>
          <w:lang w:eastAsia="de-CH"/>
        </w:rPr>
      </w:pPr>
      <w:r>
        <w:rPr>
          <w:sz w:val="12"/>
          <w:szCs w:val="12"/>
          <w:lang w:eastAsia="de-CH"/>
        </w:rPr>
        <w:br w:type="page"/>
      </w:r>
    </w:p>
    <w:tbl>
      <w:tblPr>
        <w:tblStyle w:val="Tabellenraster"/>
        <w:tblW w:w="4894" w:type="pct"/>
        <w:tblInd w:w="108" w:type="dxa"/>
        <w:tblLook w:val="04A0" w:firstRow="1" w:lastRow="0" w:firstColumn="1" w:lastColumn="0" w:noHBand="0" w:noVBand="1"/>
      </w:tblPr>
      <w:tblGrid>
        <w:gridCol w:w="699"/>
        <w:gridCol w:w="1447"/>
        <w:gridCol w:w="7776"/>
      </w:tblGrid>
      <w:tr w:rsidR="004B2F2D" w:rsidRPr="00E0675C" w14:paraId="4CB23FD4" w14:textId="77777777" w:rsidTr="004B2F2D">
        <w:trPr>
          <w:trHeight w:val="119"/>
        </w:trPr>
        <w:tc>
          <w:tcPr>
            <w:tcW w:w="5000" w:type="pct"/>
            <w:gridSpan w:val="3"/>
            <w:tcBorders>
              <w:bottom w:val="double" w:sz="4" w:space="0" w:color="auto"/>
            </w:tcBorders>
          </w:tcPr>
          <w:p w14:paraId="0FA51F66" w14:textId="77777777" w:rsidR="004B2F2D" w:rsidRPr="00E0675C" w:rsidRDefault="004B2F2D" w:rsidP="004B2F2D">
            <w:pPr>
              <w:pStyle w:val="TabelleKofpzeileLinksFett"/>
            </w:pPr>
            <w:r>
              <w:lastRenderedPageBreak/>
              <w:t>Selection and planning minima of aerodrome (A/H)</w:t>
            </w:r>
          </w:p>
        </w:tc>
      </w:tr>
      <w:tr w:rsidR="004B2F2D" w:rsidRPr="00E0675C" w14:paraId="6193FA24" w14:textId="77777777" w:rsidTr="004B2F2D">
        <w:trPr>
          <w:trHeight w:val="552"/>
        </w:trPr>
        <w:tc>
          <w:tcPr>
            <w:tcW w:w="1079" w:type="pct"/>
            <w:gridSpan w:val="2"/>
            <w:tcBorders>
              <w:top w:val="double" w:sz="4" w:space="0" w:color="auto"/>
              <w:bottom w:val="double" w:sz="4" w:space="0" w:color="auto"/>
            </w:tcBorders>
            <w:shd w:val="clear" w:color="auto" w:fill="C6D9F1" w:themeFill="text2" w:themeFillTint="33"/>
            <w:vAlign w:val="center"/>
          </w:tcPr>
          <w:p w14:paraId="6D47958F" w14:textId="77777777" w:rsidR="004B2F2D" w:rsidRPr="00E0675C" w:rsidRDefault="004B2F2D" w:rsidP="004B2F2D">
            <w:pPr>
              <w:pStyle w:val="TabelleKofpzeileLinksFett"/>
            </w:pPr>
            <w:r w:rsidRPr="00E0675C">
              <w:t>VFR Day and night</w:t>
            </w:r>
          </w:p>
        </w:tc>
        <w:tc>
          <w:tcPr>
            <w:tcW w:w="3921" w:type="pct"/>
            <w:tcBorders>
              <w:top w:val="double" w:sz="4" w:space="0" w:color="auto"/>
              <w:bottom w:val="double" w:sz="4" w:space="0" w:color="auto"/>
            </w:tcBorders>
          </w:tcPr>
          <w:p w14:paraId="6E417E37" w14:textId="77777777" w:rsidR="004B2F2D" w:rsidRPr="00E0675C" w:rsidRDefault="004B2F2D" w:rsidP="004B2F2D">
            <w:pPr>
              <w:pStyle w:val="StandardTabelle"/>
            </w:pPr>
            <w:r w:rsidRPr="00E0675C">
              <w:t>Planning of an alternative course of action to provide for the eventuality that the flight cannot be completed as planned.</w:t>
            </w:r>
          </w:p>
        </w:tc>
      </w:tr>
      <w:tr w:rsidR="009E0875" w:rsidRPr="00E0675C" w14:paraId="071F93D8" w14:textId="77777777" w:rsidTr="004B2F2D">
        <w:trPr>
          <w:trHeight w:val="552"/>
        </w:trPr>
        <w:tc>
          <w:tcPr>
            <w:tcW w:w="349" w:type="pct"/>
            <w:vMerge w:val="restart"/>
            <w:tcBorders>
              <w:top w:val="double" w:sz="4" w:space="0" w:color="auto"/>
            </w:tcBorders>
            <w:shd w:val="clear" w:color="auto" w:fill="D9D9D9" w:themeFill="background1" w:themeFillShade="D9"/>
            <w:textDirection w:val="btLr"/>
            <w:vAlign w:val="center"/>
          </w:tcPr>
          <w:p w14:paraId="04F02228" w14:textId="77777777" w:rsidR="004B2F2D" w:rsidRPr="00E0675C" w:rsidRDefault="004B2F2D" w:rsidP="004B2F2D">
            <w:pPr>
              <w:pStyle w:val="TabelleKofpzeileLinksFett"/>
              <w:jc w:val="center"/>
            </w:pPr>
            <w:r>
              <w:t>IFR Destination alternate</w:t>
            </w:r>
          </w:p>
        </w:tc>
        <w:tc>
          <w:tcPr>
            <w:tcW w:w="731" w:type="pct"/>
            <w:tcBorders>
              <w:top w:val="double" w:sz="4" w:space="0" w:color="auto"/>
            </w:tcBorders>
          </w:tcPr>
          <w:p w14:paraId="0B5AFB4D" w14:textId="77777777" w:rsidR="004B2F2D" w:rsidRPr="00E0675C" w:rsidRDefault="004B2F2D" w:rsidP="004B2F2D">
            <w:pPr>
              <w:pStyle w:val="StandardTabelle"/>
            </w:pPr>
            <w:r>
              <w:t>Instrument approach operations</w:t>
            </w:r>
          </w:p>
        </w:tc>
        <w:tc>
          <w:tcPr>
            <w:tcW w:w="3921" w:type="pct"/>
            <w:tcBorders>
              <w:top w:val="double" w:sz="4" w:space="0" w:color="auto"/>
            </w:tcBorders>
          </w:tcPr>
          <w:p w14:paraId="3C67773D" w14:textId="77777777" w:rsidR="004B2F2D" w:rsidRDefault="004B2F2D" w:rsidP="004B2F2D">
            <w:pPr>
              <w:pStyle w:val="StandardTabelle"/>
            </w:pPr>
            <w:r w:rsidRPr="009769D8">
              <w:t>The pilot-in-command shall only select an aerodrome as a destination alternate aerodrome if either:</w:t>
            </w:r>
          </w:p>
          <w:p w14:paraId="685636D3" w14:textId="77777777" w:rsidR="004B2F2D" w:rsidRDefault="004B2F2D" w:rsidP="004B2F2D">
            <w:pPr>
              <w:pStyle w:val="BulletTabelle"/>
            </w:pPr>
            <w:r>
              <w:t>an IAP that does not rely on GNSS is available either at the destination aerodrome or at a destination alternate aerodrome, or</w:t>
            </w:r>
          </w:p>
          <w:p w14:paraId="4E822A6C" w14:textId="77777777" w:rsidR="004B2F2D" w:rsidRDefault="004B2F2D" w:rsidP="004B2F2D">
            <w:pPr>
              <w:pStyle w:val="BulletTabelle"/>
            </w:pPr>
            <w:r>
              <w:t>all of the following conditions are met:</w:t>
            </w:r>
          </w:p>
          <w:p w14:paraId="72A24F0B" w14:textId="77777777" w:rsidR="004B2F2D" w:rsidRDefault="004B2F2D" w:rsidP="004B2F2D">
            <w:pPr>
              <w:pStyle w:val="AufzhlungTabelleEinzug"/>
            </w:pPr>
            <w:r>
              <w:t>the onboard GNSS equipment is SBAS-capable;</w:t>
            </w:r>
          </w:p>
          <w:p w14:paraId="57BF42B8" w14:textId="77777777" w:rsidR="004B2F2D" w:rsidRDefault="004B2F2D" w:rsidP="004B2F2D">
            <w:pPr>
              <w:pStyle w:val="AufzhlungTabelleEinzug"/>
            </w:pPr>
            <w:r>
              <w:t>the destination aerodrome, any destination alternate aerodrome, and the route between them are within SBAS service area;</w:t>
            </w:r>
          </w:p>
          <w:p w14:paraId="5F6F7212" w14:textId="77777777" w:rsidR="004B2F2D" w:rsidRDefault="004B2F2D" w:rsidP="004B2F2D">
            <w:pPr>
              <w:pStyle w:val="AufzhlungTabelleEinzug"/>
            </w:pPr>
            <w:r>
              <w:t>ABAS is predicted to be available in the event of the unexpected unavailability of SBAS;</w:t>
            </w:r>
          </w:p>
          <w:p w14:paraId="51780596" w14:textId="77777777" w:rsidR="004B2F2D" w:rsidRDefault="004B2F2D" w:rsidP="004B2F2D">
            <w:pPr>
              <w:pStyle w:val="AufzhlungTabelleEinzug"/>
            </w:pPr>
            <w:r>
              <w:t>an IAP is selected (either at destination or destination alternate aerodrome) that does not rely on the availability of SBAS;</w:t>
            </w:r>
          </w:p>
          <w:p w14:paraId="047B3EA9" w14:textId="77777777" w:rsidR="004B2F2D" w:rsidRPr="00E0675C" w:rsidRDefault="004B2F2D" w:rsidP="004B2F2D">
            <w:pPr>
              <w:pStyle w:val="AufzhlungTabelleEinzug"/>
            </w:pPr>
            <w:r>
              <w:t>an appropriate contingency action allows the flight to be completed safely in the event of unavailability of GNSS.</w:t>
            </w:r>
          </w:p>
        </w:tc>
      </w:tr>
      <w:tr w:rsidR="004B2F2D" w:rsidRPr="00E0675C" w14:paraId="625F56D0" w14:textId="77777777" w:rsidTr="004B2F2D">
        <w:trPr>
          <w:trHeight w:val="268"/>
        </w:trPr>
        <w:tc>
          <w:tcPr>
            <w:tcW w:w="349" w:type="pct"/>
            <w:vMerge/>
            <w:shd w:val="clear" w:color="auto" w:fill="D9D9D9" w:themeFill="background1" w:themeFillShade="D9"/>
            <w:textDirection w:val="btLr"/>
            <w:vAlign w:val="center"/>
          </w:tcPr>
          <w:p w14:paraId="61776CA8" w14:textId="77777777" w:rsidR="004B2F2D" w:rsidRDefault="004B2F2D" w:rsidP="009E0875">
            <w:pPr>
              <w:pStyle w:val="TabelleKopfzeileKursivFettLinks"/>
              <w:ind w:left="113" w:right="113"/>
              <w:jc w:val="center"/>
            </w:pPr>
          </w:p>
        </w:tc>
        <w:tc>
          <w:tcPr>
            <w:tcW w:w="4651" w:type="pct"/>
            <w:gridSpan w:val="2"/>
          </w:tcPr>
          <w:p w14:paraId="3D9042CC" w14:textId="77777777" w:rsidR="004B2F2D" w:rsidRPr="009769D8" w:rsidRDefault="004B2F2D" w:rsidP="004B2F2D">
            <w:pPr>
              <w:pStyle w:val="TabelleKofpzeileLinksFett"/>
            </w:pPr>
            <w:r>
              <w:rPr>
                <w:lang w:val="it-CH"/>
              </w:rPr>
              <w:t>Aeroplane</w:t>
            </w:r>
            <w:r w:rsidRPr="005D4784">
              <w:rPr>
                <w:lang w:val="it-CH"/>
              </w:rPr>
              <w:t xml:space="preserve"> (A)</w:t>
            </w:r>
          </w:p>
        </w:tc>
      </w:tr>
      <w:tr w:rsidR="009E0875" w:rsidRPr="00E0675C" w14:paraId="7D91CC72" w14:textId="77777777" w:rsidTr="004B2F2D">
        <w:trPr>
          <w:trHeight w:val="1925"/>
        </w:trPr>
        <w:tc>
          <w:tcPr>
            <w:tcW w:w="349" w:type="pct"/>
            <w:vMerge/>
            <w:shd w:val="clear" w:color="auto" w:fill="D9D9D9" w:themeFill="background1" w:themeFillShade="D9"/>
          </w:tcPr>
          <w:p w14:paraId="7E924712" w14:textId="77777777" w:rsidR="004B2F2D" w:rsidRPr="009769D8" w:rsidRDefault="004B2F2D" w:rsidP="009E0875">
            <w:pPr>
              <w:pStyle w:val="TabelleKopfzeileKursivFettLinks"/>
              <w:rPr>
                <w:lang w:val="en-US"/>
              </w:rPr>
            </w:pPr>
          </w:p>
        </w:tc>
        <w:tc>
          <w:tcPr>
            <w:tcW w:w="731" w:type="pct"/>
            <w:tcBorders>
              <w:bottom w:val="nil"/>
            </w:tcBorders>
          </w:tcPr>
          <w:p w14:paraId="4CBD71C1" w14:textId="77777777" w:rsidR="004B2F2D" w:rsidRPr="005D4784" w:rsidRDefault="004B2F2D" w:rsidP="004B2F2D">
            <w:pPr>
              <w:pStyle w:val="StandardTabelle"/>
              <w:rPr>
                <w:lang w:val="it-CH"/>
              </w:rPr>
            </w:pPr>
            <w:r>
              <w:t>Selection</w:t>
            </w:r>
          </w:p>
        </w:tc>
        <w:tc>
          <w:tcPr>
            <w:tcW w:w="3921" w:type="pct"/>
            <w:tcBorders>
              <w:bottom w:val="nil"/>
            </w:tcBorders>
          </w:tcPr>
          <w:p w14:paraId="1AC1C877" w14:textId="77777777" w:rsidR="004B2F2D" w:rsidRDefault="004B2F2D" w:rsidP="004B2F2D">
            <w:pPr>
              <w:pStyle w:val="StandardTabelle"/>
            </w:pPr>
            <w:r>
              <w:t>The pilot-in-command shall specify at least one destination alternate aerodrome in the flight plan, unless the available current meteorological information for the destination indicates:</w:t>
            </w:r>
          </w:p>
          <w:p w14:paraId="17343E6C" w14:textId="77777777" w:rsidR="004B2F2D" w:rsidRDefault="004B2F2D" w:rsidP="004B2F2D">
            <w:pPr>
              <w:pStyle w:val="BulletTabelle"/>
            </w:pPr>
            <w:r>
              <w:t xml:space="preserve">for the period from 1 hour before until 1 hour after the estimated time of arrival; </w:t>
            </w:r>
            <w:r w:rsidRPr="00E37E41">
              <w:rPr>
                <w:b/>
              </w:rPr>
              <w:t>or</w:t>
            </w:r>
          </w:p>
          <w:p w14:paraId="4A4B69C2" w14:textId="77777777" w:rsidR="004B2F2D" w:rsidRDefault="004B2F2D" w:rsidP="004B2F2D">
            <w:pPr>
              <w:pStyle w:val="BulletTabelle"/>
            </w:pPr>
            <w:r>
              <w:t xml:space="preserve">from the actual time of departure to 1 hour after the estimated time of arrival; </w:t>
            </w:r>
          </w:p>
          <w:p w14:paraId="4A251DFA" w14:textId="77777777" w:rsidR="004B2F2D" w:rsidRDefault="004B2F2D" w:rsidP="004B2F2D">
            <w:pPr>
              <w:pStyle w:val="StandardTabelle"/>
            </w:pPr>
            <w:r>
              <w:t>whichever is the shorter period:</w:t>
            </w:r>
          </w:p>
          <w:p w14:paraId="0CFBEC3F" w14:textId="77777777" w:rsidR="004B2F2D" w:rsidRDefault="004B2F2D" w:rsidP="004B2F2D">
            <w:pPr>
              <w:pStyle w:val="BulletTabelle"/>
            </w:pPr>
            <w:r>
              <w:t xml:space="preserve">a ceiling of at least 1 000 ft above the DH/MDH for an available instrument approach procedure (IAP); and </w:t>
            </w:r>
          </w:p>
          <w:p w14:paraId="37A2D9FF" w14:textId="77777777" w:rsidR="004B2F2D" w:rsidRPr="00E0675C" w:rsidRDefault="004B2F2D" w:rsidP="004B2F2D">
            <w:pPr>
              <w:pStyle w:val="BulletTabelle"/>
            </w:pPr>
            <w:r>
              <w:t>a visibility of at least 5 000 m.</w:t>
            </w:r>
          </w:p>
        </w:tc>
      </w:tr>
      <w:tr w:rsidR="009E0875" w:rsidRPr="00E0675C" w14:paraId="50335FE7" w14:textId="77777777" w:rsidTr="004B2F2D">
        <w:trPr>
          <w:trHeight w:val="2719"/>
        </w:trPr>
        <w:tc>
          <w:tcPr>
            <w:tcW w:w="349" w:type="pct"/>
            <w:vMerge/>
            <w:shd w:val="clear" w:color="auto" w:fill="D9D9D9" w:themeFill="background1" w:themeFillShade="D9"/>
          </w:tcPr>
          <w:p w14:paraId="5D5D362F" w14:textId="77777777" w:rsidR="004B2F2D" w:rsidRPr="009769D8" w:rsidRDefault="004B2F2D" w:rsidP="009E0875">
            <w:pPr>
              <w:pStyle w:val="TabelleKopfzeileKursivFettLinks"/>
              <w:rPr>
                <w:lang w:val="en-US"/>
              </w:rPr>
            </w:pPr>
          </w:p>
        </w:tc>
        <w:tc>
          <w:tcPr>
            <w:tcW w:w="731" w:type="pct"/>
            <w:tcBorders>
              <w:top w:val="nil"/>
            </w:tcBorders>
          </w:tcPr>
          <w:p w14:paraId="5BF4A42E" w14:textId="77777777" w:rsidR="004B2F2D" w:rsidRPr="005522B4" w:rsidRDefault="004B2F2D" w:rsidP="004B2F2D">
            <w:pPr>
              <w:pStyle w:val="StandardTabelle"/>
            </w:pPr>
            <w:r>
              <w:t>Planning minima</w:t>
            </w:r>
          </w:p>
        </w:tc>
        <w:tc>
          <w:tcPr>
            <w:tcW w:w="3921" w:type="pct"/>
            <w:tcBorders>
              <w:top w:val="nil"/>
            </w:tcBorders>
          </w:tcPr>
          <w:p w14:paraId="534B6342" w14:textId="77777777" w:rsidR="004B2F2D" w:rsidRDefault="004B2F2D" w:rsidP="004B2F2D">
            <w:pPr>
              <w:pStyle w:val="StandardTabelle"/>
            </w:pPr>
            <w:r>
              <w:t xml:space="preserve">An aerodrome shall not be specified as a destination alternate aerodrome unless the available current meteorological information indicates: </w:t>
            </w:r>
          </w:p>
          <w:p w14:paraId="0E2BC00F" w14:textId="77777777" w:rsidR="004B2F2D" w:rsidRDefault="004B2F2D" w:rsidP="004B2F2D">
            <w:pPr>
              <w:pStyle w:val="BulletTabelle"/>
            </w:pPr>
            <w:r>
              <w:t xml:space="preserve">for the period from 1 hour before until 1 hour after the estimated time of arrival; </w:t>
            </w:r>
            <w:r w:rsidRPr="00E37E41">
              <w:rPr>
                <w:b/>
              </w:rPr>
              <w:t>or</w:t>
            </w:r>
            <w:r>
              <w:t xml:space="preserve"> </w:t>
            </w:r>
          </w:p>
          <w:p w14:paraId="3F73B433" w14:textId="77777777" w:rsidR="004B2F2D" w:rsidRDefault="004B2F2D" w:rsidP="004B2F2D">
            <w:pPr>
              <w:pStyle w:val="BulletTabelle"/>
            </w:pPr>
            <w:r>
              <w:t xml:space="preserve">from the actual time of departure to 1 hour after the estimated time of arrival; </w:t>
            </w:r>
          </w:p>
          <w:p w14:paraId="54D4DD92" w14:textId="77777777" w:rsidR="004B2F2D" w:rsidRDefault="004B2F2D" w:rsidP="004B2F2D">
            <w:pPr>
              <w:pStyle w:val="StandardTabelle"/>
            </w:pPr>
            <w:r>
              <w:t>whichever is the shorter period:</w:t>
            </w:r>
          </w:p>
          <w:p w14:paraId="05450A1A" w14:textId="77777777" w:rsidR="004B2F2D" w:rsidRDefault="004B2F2D" w:rsidP="004B2F2D">
            <w:pPr>
              <w:pStyle w:val="BulletTabelle"/>
            </w:pPr>
            <w:r>
              <w:t xml:space="preserve">for an alternate aerodrome with an available instrument approach operation with DH </w:t>
            </w:r>
            <w:r w:rsidRPr="005522B4">
              <w:rPr>
                <w:b/>
              </w:rPr>
              <w:t>less than 250 ft:</w:t>
            </w:r>
          </w:p>
          <w:p w14:paraId="44A135AD" w14:textId="77777777" w:rsidR="004B2F2D" w:rsidRDefault="004B2F2D" w:rsidP="004B2F2D">
            <w:pPr>
              <w:pStyle w:val="AufzhlungTabelleEinzug"/>
            </w:pPr>
            <w:r>
              <w:t>a ceiling of at least 200 ft above the decision height (DH) or minimum descent height (MDH) associated with the instrument approach operation; and</w:t>
            </w:r>
          </w:p>
          <w:p w14:paraId="77950A75" w14:textId="77777777" w:rsidR="004B2F2D" w:rsidRDefault="004B2F2D" w:rsidP="004B2F2D">
            <w:pPr>
              <w:pStyle w:val="AufzhlungTabelleEinzug"/>
            </w:pPr>
            <w:r>
              <w:t>a visibility of at least 1 500 m; or</w:t>
            </w:r>
          </w:p>
          <w:p w14:paraId="2BBF17D3" w14:textId="77777777" w:rsidR="004B2F2D" w:rsidRDefault="004B2F2D" w:rsidP="004B2F2D">
            <w:pPr>
              <w:pStyle w:val="BulletTabelle"/>
            </w:pPr>
            <w:r>
              <w:t xml:space="preserve">for an alternate aerodrome with an instrument approach operation with DH or MDH </w:t>
            </w:r>
            <w:r w:rsidRPr="005522B4">
              <w:rPr>
                <w:b/>
              </w:rPr>
              <w:t>250 ft or more</w:t>
            </w:r>
            <w:r>
              <w:t>:</w:t>
            </w:r>
          </w:p>
          <w:p w14:paraId="5D01D417" w14:textId="77777777" w:rsidR="004B2F2D" w:rsidRDefault="004B2F2D" w:rsidP="004B2F2D">
            <w:pPr>
              <w:pStyle w:val="AufzhlungTabelleEinzug"/>
            </w:pPr>
            <w:r>
              <w:t>a ceiling of at least 400 ft above the DH or MDH associated with the instrument approach operation; and</w:t>
            </w:r>
          </w:p>
          <w:p w14:paraId="2A32596A" w14:textId="77777777" w:rsidR="004B2F2D" w:rsidRDefault="004B2F2D" w:rsidP="004B2F2D">
            <w:pPr>
              <w:pStyle w:val="AufzhlungTabelleEinzug"/>
            </w:pPr>
            <w:r>
              <w:t>a visibility of at least 3 000 m; or</w:t>
            </w:r>
          </w:p>
          <w:p w14:paraId="689CEFED" w14:textId="77777777" w:rsidR="004B2F2D" w:rsidRDefault="004B2F2D" w:rsidP="004B2F2D">
            <w:pPr>
              <w:pStyle w:val="BulletTabelle"/>
            </w:pPr>
            <w:r>
              <w:t xml:space="preserve">for an alternate aerodrome </w:t>
            </w:r>
            <w:r w:rsidRPr="005522B4">
              <w:rPr>
                <w:b/>
              </w:rPr>
              <w:t>without an IAP</w:t>
            </w:r>
            <w:r>
              <w:t>,</w:t>
            </w:r>
          </w:p>
          <w:p w14:paraId="67AD4EAE" w14:textId="77777777" w:rsidR="004B2F2D" w:rsidRDefault="004B2F2D" w:rsidP="004B2F2D">
            <w:pPr>
              <w:pStyle w:val="AufzhlungTabelleEinzug"/>
            </w:pPr>
            <w:r>
              <w:t>a ceiling of at least the higher of 2 000 ft and the minimum safe IFR height; and</w:t>
            </w:r>
          </w:p>
          <w:p w14:paraId="7EB06583" w14:textId="77777777" w:rsidR="004B2F2D" w:rsidRDefault="004B2F2D" w:rsidP="004B2F2D">
            <w:pPr>
              <w:pStyle w:val="AufzhlungTabelleEinzug"/>
            </w:pPr>
            <w:r>
              <w:t>a visibility of at least 5 000 m.</w:t>
            </w:r>
          </w:p>
        </w:tc>
      </w:tr>
    </w:tbl>
    <w:p w14:paraId="5DF310EF" w14:textId="77777777" w:rsidR="004B2F2D" w:rsidRDefault="004B2F2D">
      <w:pPr>
        <w:spacing w:after="0"/>
        <w:jc w:val="left"/>
        <w:rPr>
          <w:sz w:val="12"/>
          <w:szCs w:val="12"/>
          <w:lang w:eastAsia="de-CH"/>
        </w:rPr>
      </w:pPr>
      <w:r>
        <w:rPr>
          <w:sz w:val="12"/>
          <w:szCs w:val="12"/>
          <w:lang w:eastAsia="de-CH"/>
        </w:rPr>
        <w:br w:type="page"/>
      </w:r>
    </w:p>
    <w:tbl>
      <w:tblPr>
        <w:tblStyle w:val="Tabellenraster"/>
        <w:tblW w:w="4894" w:type="pct"/>
        <w:tblInd w:w="108" w:type="dxa"/>
        <w:tblLook w:val="04A0" w:firstRow="1" w:lastRow="0" w:firstColumn="1" w:lastColumn="0" w:noHBand="0" w:noVBand="1"/>
      </w:tblPr>
      <w:tblGrid>
        <w:gridCol w:w="699"/>
        <w:gridCol w:w="1290"/>
        <w:gridCol w:w="7933"/>
      </w:tblGrid>
      <w:tr w:rsidR="004B2F2D" w:rsidRPr="00E0675C" w14:paraId="5EE518D4" w14:textId="77777777" w:rsidTr="004B2F2D">
        <w:trPr>
          <w:trHeight w:val="119"/>
        </w:trPr>
        <w:tc>
          <w:tcPr>
            <w:tcW w:w="5000" w:type="pct"/>
            <w:gridSpan w:val="3"/>
            <w:tcBorders>
              <w:bottom w:val="double" w:sz="4" w:space="0" w:color="auto"/>
            </w:tcBorders>
          </w:tcPr>
          <w:p w14:paraId="50DD8FDE" w14:textId="77777777" w:rsidR="004B2F2D" w:rsidRPr="00E0675C" w:rsidRDefault="004B2F2D" w:rsidP="004B2F2D">
            <w:pPr>
              <w:pStyle w:val="TabelleKofpzeileLinksFett"/>
            </w:pPr>
            <w:r>
              <w:lastRenderedPageBreak/>
              <w:t xml:space="preserve">Selection and planning minima of aerodrome </w:t>
            </w:r>
          </w:p>
        </w:tc>
      </w:tr>
      <w:tr w:rsidR="004B2F2D" w:rsidRPr="005D4784" w14:paraId="2F8DEEEA" w14:textId="77777777" w:rsidTr="004B2F2D">
        <w:tc>
          <w:tcPr>
            <w:tcW w:w="349" w:type="pct"/>
            <w:vMerge w:val="restart"/>
            <w:tcBorders>
              <w:top w:val="double" w:sz="4" w:space="0" w:color="auto"/>
            </w:tcBorders>
            <w:shd w:val="clear" w:color="auto" w:fill="D9D9D9" w:themeFill="background1" w:themeFillShade="D9"/>
            <w:textDirection w:val="btLr"/>
            <w:vAlign w:val="center"/>
          </w:tcPr>
          <w:p w14:paraId="15F66D69" w14:textId="77777777" w:rsidR="004B2F2D" w:rsidRPr="00CB6167" w:rsidRDefault="004B2F2D" w:rsidP="004B2F2D">
            <w:pPr>
              <w:pStyle w:val="TabelleKofpzeileLinksFett"/>
              <w:jc w:val="center"/>
              <w:rPr>
                <w:lang w:val="en-US"/>
              </w:rPr>
            </w:pPr>
            <w:r w:rsidRPr="00E37E41">
              <w:rPr>
                <w:lang w:val="en-US"/>
              </w:rPr>
              <w:t>IFR Destination alternate</w:t>
            </w:r>
          </w:p>
        </w:tc>
        <w:tc>
          <w:tcPr>
            <w:tcW w:w="4651" w:type="pct"/>
            <w:gridSpan w:val="2"/>
            <w:tcBorders>
              <w:top w:val="double" w:sz="4" w:space="0" w:color="auto"/>
            </w:tcBorders>
          </w:tcPr>
          <w:p w14:paraId="29D01A4E" w14:textId="77777777" w:rsidR="004B2F2D" w:rsidRDefault="004B2F2D" w:rsidP="004B2F2D">
            <w:pPr>
              <w:pStyle w:val="TabelleKofpzeileLinksFett"/>
              <w:rPr>
                <w:lang w:val="en-US"/>
              </w:rPr>
            </w:pPr>
            <w:r>
              <w:rPr>
                <w:lang w:val="it-CH"/>
              </w:rPr>
              <w:t>Helicopter</w:t>
            </w:r>
            <w:r w:rsidRPr="005D4784">
              <w:rPr>
                <w:lang w:val="it-CH"/>
              </w:rPr>
              <w:t xml:space="preserve"> (</w:t>
            </w:r>
            <w:r>
              <w:rPr>
                <w:lang w:val="it-CH"/>
              </w:rPr>
              <w:t>H)</w:t>
            </w:r>
          </w:p>
        </w:tc>
      </w:tr>
      <w:tr w:rsidR="004B2F2D" w:rsidRPr="005D4784" w14:paraId="65E6AE72" w14:textId="77777777" w:rsidTr="004B2F2D">
        <w:tc>
          <w:tcPr>
            <w:tcW w:w="349" w:type="pct"/>
            <w:vMerge/>
            <w:shd w:val="clear" w:color="auto" w:fill="D9D9D9" w:themeFill="background1" w:themeFillShade="D9"/>
          </w:tcPr>
          <w:p w14:paraId="731352E8" w14:textId="77777777" w:rsidR="004B2F2D" w:rsidRPr="00CB6167" w:rsidRDefault="004B2F2D" w:rsidP="009E0875">
            <w:pPr>
              <w:pStyle w:val="TabelleKopfzeileKursivFettLinks"/>
              <w:rPr>
                <w:lang w:val="en-US"/>
              </w:rPr>
            </w:pPr>
          </w:p>
        </w:tc>
        <w:tc>
          <w:tcPr>
            <w:tcW w:w="652" w:type="pct"/>
            <w:tcBorders>
              <w:bottom w:val="nil"/>
            </w:tcBorders>
          </w:tcPr>
          <w:p w14:paraId="47608E8F" w14:textId="77777777" w:rsidR="004B2F2D" w:rsidRPr="005D4784" w:rsidRDefault="004B2F2D" w:rsidP="004B2F2D">
            <w:pPr>
              <w:pStyle w:val="StandardTabelle"/>
              <w:rPr>
                <w:lang w:val="it-CH"/>
              </w:rPr>
            </w:pPr>
            <w:r>
              <w:rPr>
                <w:lang w:val="it-CH"/>
              </w:rPr>
              <w:t>Selection</w:t>
            </w:r>
          </w:p>
        </w:tc>
        <w:tc>
          <w:tcPr>
            <w:tcW w:w="4000" w:type="pct"/>
            <w:tcBorders>
              <w:bottom w:val="nil"/>
            </w:tcBorders>
          </w:tcPr>
          <w:p w14:paraId="5E49DC96" w14:textId="77777777" w:rsidR="004B2F2D" w:rsidRDefault="004B2F2D" w:rsidP="004B2F2D">
            <w:pPr>
              <w:pStyle w:val="StandardTabelle"/>
              <w:rPr>
                <w:lang w:val="en-US"/>
              </w:rPr>
            </w:pPr>
            <w:r>
              <w:rPr>
                <w:lang w:val="en-US"/>
              </w:rPr>
              <w:t>T</w:t>
            </w:r>
            <w:r w:rsidRPr="005D4784">
              <w:rPr>
                <w:lang w:val="en-US"/>
              </w:rPr>
              <w:t>he pilot-in-command shall specify at least one destination alternate aerodrome in the</w:t>
            </w:r>
            <w:r>
              <w:rPr>
                <w:lang w:val="en-US"/>
              </w:rPr>
              <w:t xml:space="preserve"> </w:t>
            </w:r>
            <w:r w:rsidRPr="005D4784">
              <w:rPr>
                <w:lang w:val="en-US"/>
              </w:rPr>
              <w:t>flight plan, unless the available current meteorological informatio</w:t>
            </w:r>
            <w:r>
              <w:rPr>
                <w:lang w:val="en-US"/>
              </w:rPr>
              <w:t>n for the destination indicates:</w:t>
            </w:r>
            <w:r w:rsidRPr="005D4784">
              <w:rPr>
                <w:lang w:val="en-US"/>
              </w:rPr>
              <w:t xml:space="preserve"> </w:t>
            </w:r>
          </w:p>
          <w:p w14:paraId="52A06220" w14:textId="77777777" w:rsidR="004B2F2D" w:rsidRDefault="004B2F2D" w:rsidP="004B2F2D">
            <w:pPr>
              <w:pStyle w:val="BulletTabelle"/>
              <w:rPr>
                <w:lang w:val="en-US"/>
              </w:rPr>
            </w:pPr>
            <w:r w:rsidRPr="005D4784">
              <w:rPr>
                <w:lang w:val="en-US"/>
              </w:rPr>
              <w:t>for the</w:t>
            </w:r>
            <w:r>
              <w:rPr>
                <w:lang w:val="en-US"/>
              </w:rPr>
              <w:t xml:space="preserve"> </w:t>
            </w:r>
            <w:r w:rsidRPr="005D4784">
              <w:rPr>
                <w:lang w:val="en-US"/>
              </w:rPr>
              <w:t>period from 1 hour before until 1 hour after the estimated time of arriva</w:t>
            </w:r>
            <w:r>
              <w:rPr>
                <w:lang w:val="en-US"/>
              </w:rPr>
              <w:t>l;</w:t>
            </w:r>
            <w:r w:rsidRPr="005D4784">
              <w:rPr>
                <w:lang w:val="en-US"/>
              </w:rPr>
              <w:t xml:space="preserve"> </w:t>
            </w:r>
            <w:r w:rsidRPr="00E37E41">
              <w:rPr>
                <w:b/>
                <w:lang w:val="en-US"/>
              </w:rPr>
              <w:t>or</w:t>
            </w:r>
            <w:r w:rsidRPr="005D4784">
              <w:rPr>
                <w:lang w:val="en-US"/>
              </w:rPr>
              <w:t xml:space="preserve"> </w:t>
            </w:r>
          </w:p>
          <w:p w14:paraId="6DE13439" w14:textId="77777777" w:rsidR="004B2F2D" w:rsidRDefault="004B2F2D" w:rsidP="004B2F2D">
            <w:pPr>
              <w:pStyle w:val="BulletTabelle"/>
              <w:rPr>
                <w:lang w:val="en-US"/>
              </w:rPr>
            </w:pPr>
            <w:r w:rsidRPr="005D4784">
              <w:rPr>
                <w:lang w:val="en-US"/>
              </w:rPr>
              <w:t>from the actual time of</w:t>
            </w:r>
            <w:r>
              <w:rPr>
                <w:lang w:val="en-US"/>
              </w:rPr>
              <w:t xml:space="preserve"> </w:t>
            </w:r>
            <w:r w:rsidRPr="005D4784">
              <w:rPr>
                <w:lang w:val="en-US"/>
              </w:rPr>
              <w:t>departure to 1 hour afte</w:t>
            </w:r>
            <w:r>
              <w:rPr>
                <w:lang w:val="en-US"/>
              </w:rPr>
              <w:t>r the estimated time of arrival;</w:t>
            </w:r>
            <w:r w:rsidRPr="005D4784">
              <w:rPr>
                <w:lang w:val="en-US"/>
              </w:rPr>
              <w:t xml:space="preserve"> </w:t>
            </w:r>
          </w:p>
          <w:p w14:paraId="739D5D4C" w14:textId="77777777" w:rsidR="004B2F2D" w:rsidRDefault="004B2F2D" w:rsidP="004B2F2D">
            <w:pPr>
              <w:pStyle w:val="StandardTabelle"/>
              <w:rPr>
                <w:lang w:val="en-US"/>
              </w:rPr>
            </w:pPr>
            <w:r w:rsidRPr="005D4784">
              <w:rPr>
                <w:lang w:val="en-US"/>
              </w:rPr>
              <w:t>w</w:t>
            </w:r>
            <w:r>
              <w:rPr>
                <w:lang w:val="en-US"/>
              </w:rPr>
              <w:t>hichever is the shorter period:</w:t>
            </w:r>
          </w:p>
          <w:p w14:paraId="771130B4" w14:textId="77777777" w:rsidR="004B2F2D" w:rsidRDefault="004B2F2D" w:rsidP="004B2F2D">
            <w:pPr>
              <w:pStyle w:val="BulletTabelle"/>
              <w:rPr>
                <w:lang w:val="en-US"/>
              </w:rPr>
            </w:pPr>
            <w:r w:rsidRPr="005D4784">
              <w:rPr>
                <w:lang w:val="en-US"/>
              </w:rPr>
              <w:t>a ceiling of at</w:t>
            </w:r>
            <w:r>
              <w:rPr>
                <w:lang w:val="en-US"/>
              </w:rPr>
              <w:t xml:space="preserve"> </w:t>
            </w:r>
            <w:r w:rsidRPr="005D4784">
              <w:rPr>
                <w:lang w:val="en-US"/>
              </w:rPr>
              <w:t>least 1 000 ft above the DH/MDH for an available IAP</w:t>
            </w:r>
            <w:r>
              <w:rPr>
                <w:lang w:val="en-US"/>
              </w:rPr>
              <w:t>;</w:t>
            </w:r>
            <w:r w:rsidRPr="005D4784">
              <w:rPr>
                <w:lang w:val="en-US"/>
              </w:rPr>
              <w:t xml:space="preserve"> and </w:t>
            </w:r>
          </w:p>
          <w:p w14:paraId="69867295" w14:textId="77777777" w:rsidR="004B2F2D" w:rsidRPr="005D4784" w:rsidRDefault="004B2F2D" w:rsidP="004B2F2D">
            <w:pPr>
              <w:pStyle w:val="BulletTabelle"/>
              <w:rPr>
                <w:lang w:val="en-US"/>
              </w:rPr>
            </w:pPr>
            <w:r w:rsidRPr="005D4784">
              <w:rPr>
                <w:lang w:val="en-US"/>
              </w:rPr>
              <w:t>a visibility of at least 3 000 m.</w:t>
            </w:r>
          </w:p>
        </w:tc>
      </w:tr>
      <w:tr w:rsidR="004B2F2D" w:rsidRPr="005D4784" w14:paraId="5A181055" w14:textId="77777777" w:rsidTr="004B2F2D">
        <w:tc>
          <w:tcPr>
            <w:tcW w:w="349" w:type="pct"/>
            <w:vMerge/>
            <w:shd w:val="clear" w:color="auto" w:fill="D9D9D9" w:themeFill="background1" w:themeFillShade="D9"/>
          </w:tcPr>
          <w:p w14:paraId="5DBF2FF7" w14:textId="77777777" w:rsidR="004B2F2D" w:rsidRPr="00CB6167" w:rsidRDefault="004B2F2D" w:rsidP="009E0875">
            <w:pPr>
              <w:pStyle w:val="TabelleKopfzeileKursivFettLinks"/>
              <w:rPr>
                <w:lang w:val="en-US"/>
              </w:rPr>
            </w:pPr>
          </w:p>
        </w:tc>
        <w:tc>
          <w:tcPr>
            <w:tcW w:w="652" w:type="pct"/>
            <w:tcBorders>
              <w:top w:val="nil"/>
            </w:tcBorders>
          </w:tcPr>
          <w:p w14:paraId="0AA00DCC" w14:textId="77777777" w:rsidR="004B2F2D" w:rsidRDefault="004B2F2D" w:rsidP="004B2F2D">
            <w:pPr>
              <w:pStyle w:val="StandardTabelle"/>
              <w:rPr>
                <w:lang w:val="it-CH"/>
              </w:rPr>
            </w:pPr>
            <w:r>
              <w:rPr>
                <w:lang w:val="it-CH"/>
              </w:rPr>
              <w:t>Planning minima</w:t>
            </w:r>
          </w:p>
        </w:tc>
        <w:tc>
          <w:tcPr>
            <w:tcW w:w="4000" w:type="pct"/>
            <w:tcBorders>
              <w:top w:val="nil"/>
            </w:tcBorders>
          </w:tcPr>
          <w:p w14:paraId="393DF046" w14:textId="77777777" w:rsidR="004B2F2D" w:rsidRDefault="004B2F2D" w:rsidP="004B2F2D">
            <w:pPr>
              <w:pStyle w:val="StandardTabelle"/>
              <w:rPr>
                <w:lang w:val="en-US"/>
              </w:rPr>
            </w:pPr>
            <w:r w:rsidRPr="00E37E41">
              <w:rPr>
                <w:lang w:val="en-US"/>
              </w:rPr>
              <w:t>An aerodrome shall not be specified as a destination alternate aerodrome unless the available current</w:t>
            </w:r>
            <w:r>
              <w:rPr>
                <w:lang w:val="en-US"/>
              </w:rPr>
              <w:t xml:space="preserve"> </w:t>
            </w:r>
            <w:r w:rsidRPr="00E37E41">
              <w:rPr>
                <w:lang w:val="en-US"/>
              </w:rPr>
              <w:t>meteo</w:t>
            </w:r>
            <w:r>
              <w:rPr>
                <w:lang w:val="en-US"/>
              </w:rPr>
              <w:t>rological information indicates:</w:t>
            </w:r>
            <w:r w:rsidRPr="00E37E41">
              <w:rPr>
                <w:lang w:val="en-US"/>
              </w:rPr>
              <w:t xml:space="preserve"> </w:t>
            </w:r>
          </w:p>
          <w:p w14:paraId="18378ADE" w14:textId="77777777" w:rsidR="004B2F2D" w:rsidRDefault="004B2F2D" w:rsidP="004B2F2D">
            <w:pPr>
              <w:pStyle w:val="BulletTabelle"/>
              <w:rPr>
                <w:lang w:val="en-US"/>
              </w:rPr>
            </w:pPr>
            <w:r w:rsidRPr="00E37E41">
              <w:rPr>
                <w:lang w:val="en-US"/>
              </w:rPr>
              <w:t>for the period from 1 hour before until 1 hour after the estimated</w:t>
            </w:r>
            <w:r>
              <w:rPr>
                <w:lang w:val="en-US"/>
              </w:rPr>
              <w:t xml:space="preserve"> time of arrival; </w:t>
            </w:r>
            <w:r w:rsidRPr="00E37E41">
              <w:rPr>
                <w:b/>
                <w:lang w:val="en-US"/>
              </w:rPr>
              <w:t>or</w:t>
            </w:r>
          </w:p>
          <w:p w14:paraId="25D72D88" w14:textId="77777777" w:rsidR="004B2F2D" w:rsidRPr="00E37E41" w:rsidRDefault="004B2F2D" w:rsidP="004B2F2D">
            <w:pPr>
              <w:pStyle w:val="BulletTabelle"/>
              <w:rPr>
                <w:lang w:val="en-US"/>
              </w:rPr>
            </w:pPr>
            <w:r w:rsidRPr="00E37E41">
              <w:rPr>
                <w:lang w:val="en-US"/>
              </w:rPr>
              <w:t>from the actual time of departure to 1 hour afte</w:t>
            </w:r>
            <w:r>
              <w:rPr>
                <w:lang w:val="en-US"/>
              </w:rPr>
              <w:t>r the estimated time of arrival;</w:t>
            </w:r>
          </w:p>
          <w:p w14:paraId="4AFA8DCD" w14:textId="77777777" w:rsidR="004B2F2D" w:rsidRDefault="004B2F2D" w:rsidP="004B2F2D">
            <w:pPr>
              <w:pStyle w:val="StandardTabelle"/>
              <w:rPr>
                <w:lang w:val="en-US"/>
              </w:rPr>
            </w:pPr>
            <w:r w:rsidRPr="00E37E41">
              <w:rPr>
                <w:lang w:val="en-US"/>
              </w:rPr>
              <w:t>whichever is the shorter period:</w:t>
            </w:r>
          </w:p>
          <w:p w14:paraId="091ED1AF" w14:textId="77777777" w:rsidR="004B2F2D" w:rsidRPr="00E37E41" w:rsidRDefault="004B2F2D" w:rsidP="004B2F2D">
            <w:pPr>
              <w:pStyle w:val="BulletTabelle"/>
              <w:rPr>
                <w:lang w:val="en-US"/>
              </w:rPr>
            </w:pPr>
            <w:r>
              <w:rPr>
                <w:lang w:val="en-US"/>
              </w:rPr>
              <w:t xml:space="preserve">for an alternate aerodrome </w:t>
            </w:r>
            <w:r w:rsidRPr="00E37E41">
              <w:rPr>
                <w:b/>
                <w:lang w:val="en-US"/>
              </w:rPr>
              <w:t>with an IAP</w:t>
            </w:r>
            <w:r w:rsidRPr="00E37E41">
              <w:rPr>
                <w:lang w:val="en-US"/>
              </w:rPr>
              <w:t>:</w:t>
            </w:r>
          </w:p>
          <w:p w14:paraId="7E5EE2BD" w14:textId="77777777" w:rsidR="004B2F2D" w:rsidRPr="00E37E41" w:rsidRDefault="004B2F2D" w:rsidP="004B2F2D">
            <w:pPr>
              <w:pStyle w:val="AufzhlungTabelleEinzug"/>
            </w:pPr>
            <w:r w:rsidRPr="00E37E41">
              <w:t>a ceiling of at least 200 ft above the DH or MDH associated with the IAP; and</w:t>
            </w:r>
          </w:p>
          <w:p w14:paraId="192D6765" w14:textId="77777777" w:rsidR="004B2F2D" w:rsidRPr="00E37E41" w:rsidRDefault="004B2F2D" w:rsidP="004B2F2D">
            <w:pPr>
              <w:pStyle w:val="AufzhlungTabelleEinzug"/>
            </w:pPr>
            <w:r w:rsidRPr="00E37E41">
              <w:t>a visibility of at least 1 500 m by day or 3 000 m by night; or</w:t>
            </w:r>
          </w:p>
          <w:p w14:paraId="7DE4558B" w14:textId="77777777" w:rsidR="004B2F2D" w:rsidRPr="00E37E41" w:rsidRDefault="004B2F2D" w:rsidP="004B2F2D">
            <w:pPr>
              <w:pStyle w:val="BulletTabelle"/>
              <w:rPr>
                <w:lang w:val="en-US"/>
              </w:rPr>
            </w:pPr>
            <w:r w:rsidRPr="00E37E41">
              <w:rPr>
                <w:lang w:val="en-US"/>
              </w:rPr>
              <w:t xml:space="preserve">for an alternate aerodrome </w:t>
            </w:r>
            <w:r w:rsidRPr="00E37E41">
              <w:rPr>
                <w:b/>
                <w:lang w:val="en-US"/>
              </w:rPr>
              <w:t>without an IAP</w:t>
            </w:r>
            <w:r w:rsidRPr="00E37E41">
              <w:rPr>
                <w:lang w:val="en-US"/>
              </w:rPr>
              <w:t>:</w:t>
            </w:r>
          </w:p>
          <w:p w14:paraId="3BB2BD1E" w14:textId="77777777" w:rsidR="004B2F2D" w:rsidRPr="00E37E41" w:rsidRDefault="004B2F2D" w:rsidP="004B2F2D">
            <w:pPr>
              <w:pStyle w:val="AufzhlungTabelleEinzug"/>
            </w:pPr>
            <w:r w:rsidRPr="00E37E41">
              <w:t>a ceiling of at least the higher of 2 000 ft and the minimum safe IFR height; and</w:t>
            </w:r>
          </w:p>
          <w:p w14:paraId="530DF90C" w14:textId="77777777" w:rsidR="004B2F2D" w:rsidRDefault="004B2F2D" w:rsidP="004B2F2D">
            <w:pPr>
              <w:pStyle w:val="AufzhlungTabelleEinzug"/>
            </w:pPr>
            <w:r w:rsidRPr="00E37E41">
              <w:t>a visibility of at least 1 500 m by day or 3 000 m by night.</w:t>
            </w:r>
          </w:p>
        </w:tc>
      </w:tr>
    </w:tbl>
    <w:p w14:paraId="683777F3" w14:textId="77777777" w:rsidR="00C33F22" w:rsidRDefault="004C72BD">
      <w:pPr>
        <w:pStyle w:val="berschrift3"/>
      </w:pPr>
      <w:bookmarkStart w:id="170" w:name="_Toc123816832"/>
      <w:r>
        <w:t>Determination of fuel</w:t>
      </w:r>
      <w:r w:rsidR="004B2F2D">
        <w:t xml:space="preserve"> / energy</w:t>
      </w:r>
      <w:r>
        <w:t xml:space="preserve"> and oil quantities</w:t>
      </w:r>
      <w:bookmarkEnd w:id="170"/>
    </w:p>
    <w:p w14:paraId="330194C6" w14:textId="77777777" w:rsidR="00C33F22" w:rsidRDefault="004B2F2D">
      <w:pPr>
        <w:pStyle w:val="RevisionStatus"/>
        <w:rPr>
          <w:lang w:val="en-GB"/>
        </w:rPr>
      </w:pPr>
      <w:bookmarkStart w:id="171" w:name="_Toc134430161"/>
      <w:r>
        <w:rPr>
          <w:lang w:val="en-GB"/>
        </w:rPr>
        <w:t>3.2.4</w:t>
      </w:r>
      <w:r>
        <w:rPr>
          <w:lang w:val="en-GB"/>
        </w:rPr>
        <w:tab/>
        <w:t>REV3</w:t>
      </w:r>
      <w:r w:rsidR="004C72BD">
        <w:rPr>
          <w:lang w:val="en-GB"/>
        </w:rPr>
        <w:t xml:space="preserve"> / TBD</w:t>
      </w:r>
      <w:bookmarkEnd w:id="171"/>
    </w:p>
    <w:p w14:paraId="5EB52E32" w14:textId="77777777" w:rsidR="004B2F2D" w:rsidRPr="004B2F2D" w:rsidRDefault="004B2F2D" w:rsidP="004B2F2D">
      <w:r w:rsidRPr="004B2F2D">
        <w:t xml:space="preserve">The pilot-in-command shall ensure that the quantity of fuel / energy and oil that is carried on board is sufficient, taking into account: </w:t>
      </w:r>
    </w:p>
    <w:p w14:paraId="67BA0BD4" w14:textId="77777777" w:rsidR="004B2F2D" w:rsidRPr="004B2F2D" w:rsidRDefault="004B2F2D" w:rsidP="004B2F2D">
      <w:pPr>
        <w:pStyle w:val="Bullet1"/>
      </w:pPr>
      <w:r w:rsidRPr="004B2F2D">
        <w:t>the meteorological conditions;</w:t>
      </w:r>
    </w:p>
    <w:p w14:paraId="6764B1C9" w14:textId="77777777" w:rsidR="004B2F2D" w:rsidRPr="004B2F2D" w:rsidRDefault="004B2F2D" w:rsidP="004B2F2D">
      <w:pPr>
        <w:pStyle w:val="Bullet1"/>
      </w:pPr>
      <w:r w:rsidRPr="004B2F2D">
        <w:t xml:space="preserve">elements affecting the performance of the aircraft; </w:t>
      </w:r>
    </w:p>
    <w:p w14:paraId="1D0549D5" w14:textId="77777777" w:rsidR="004B2F2D" w:rsidRPr="004B2F2D" w:rsidRDefault="004B2F2D" w:rsidP="004B2F2D">
      <w:pPr>
        <w:pStyle w:val="Bullet1"/>
      </w:pPr>
      <w:r w:rsidRPr="004B2F2D">
        <w:t xml:space="preserve">delays that are expected in flight; and, </w:t>
      </w:r>
    </w:p>
    <w:p w14:paraId="6EEE33BD" w14:textId="77777777" w:rsidR="004B2F2D" w:rsidRPr="004B2F2D" w:rsidRDefault="004B2F2D" w:rsidP="004B2F2D">
      <w:pPr>
        <w:pStyle w:val="Bullet1"/>
      </w:pPr>
      <w:r w:rsidRPr="004B2F2D">
        <w:t>contingencies that may reasonably be expected to affect the flight.</w:t>
      </w:r>
    </w:p>
    <w:p w14:paraId="4343BED0" w14:textId="77777777" w:rsidR="004B2F2D" w:rsidRPr="004B2F2D" w:rsidRDefault="004B2F2D" w:rsidP="004B2F2D">
      <w:r w:rsidRPr="004B2F2D">
        <w:t>The pilot-in-command shall plan a quantity of fuel / energy to be protected as Final Reserve Fuel (FRF) / energy to ensure a safe landing.</w:t>
      </w:r>
    </w:p>
    <w:p w14:paraId="18FC13CC" w14:textId="77777777" w:rsidR="004B2F2D" w:rsidRPr="004B2F2D" w:rsidRDefault="004B2F2D" w:rsidP="004B2F2D">
      <w:r w:rsidRPr="004B2F2D">
        <w:t>The planned FRF / energy should be protected as a reserve in normal operations. If the fuel / energy on board falls below the FRF / energy, the pilot-in-command should consider this to be an emergency. The FRF / energy should not be used as contingency fuel in normal operations.</w:t>
      </w:r>
    </w:p>
    <w:p w14:paraId="1990319C" w14:textId="77777777" w:rsidR="004B2F2D" w:rsidRPr="004B2F2D" w:rsidRDefault="004B2F2D" w:rsidP="004B2F2D">
      <w:r w:rsidRPr="004B2F2D">
        <w:t>The pilot-in-command shall take into account all of the following, and in the following order of priority, to determine the quantity of the final reserve fuel/energy:</w:t>
      </w:r>
    </w:p>
    <w:p w14:paraId="4BCBDF80" w14:textId="77777777" w:rsidR="004B2F2D" w:rsidRPr="004B2F2D" w:rsidRDefault="004B2F2D" w:rsidP="004B2F2D">
      <w:pPr>
        <w:pStyle w:val="Bullet1"/>
      </w:pPr>
      <w:r w:rsidRPr="004B2F2D">
        <w:t>the severity of the hazard to persons or property that may result from an emergency landing after fuel/energy starvation; and</w:t>
      </w:r>
    </w:p>
    <w:p w14:paraId="674A0352" w14:textId="77777777" w:rsidR="004B2F2D" w:rsidRPr="004B2F2D" w:rsidRDefault="004B2F2D" w:rsidP="004B2F2D">
      <w:pPr>
        <w:pStyle w:val="Bullet1"/>
      </w:pPr>
      <w:r w:rsidRPr="004B2F2D">
        <w:t>the likelihood of unexpected circumstances that the final reserve fuel/energy may no longer be protected.</w:t>
      </w:r>
    </w:p>
    <w:p w14:paraId="1D6E481E" w14:textId="77777777" w:rsidR="004B2F2D" w:rsidRPr="004B2F2D" w:rsidRDefault="004B2F2D" w:rsidP="004B2F2D">
      <w:r w:rsidRPr="004B2F2D">
        <w:t>The quantity of the FRF / energy should be planned before flight and be an easily recalled figure against which the pilot-in-command can assess the current fuel/energy state of the aircraft.</w:t>
      </w:r>
    </w:p>
    <w:p w14:paraId="2AD16CE2" w14:textId="77777777" w:rsidR="004B2F2D" w:rsidRDefault="004B2F2D" w:rsidP="004B2F2D">
      <w:pPr>
        <w:rPr>
          <w:i/>
        </w:rPr>
      </w:pPr>
      <w:r w:rsidRPr="004B2F2D">
        <w:t>When planning the fuel / energy quantity, in case of holding, and if the aircraft documentation does not provide approved data for the holding regime, the pilot should derive the fuel / energy flow data from the long-range / best-range cruise data or, if this is not provided, from the lowest available cruise data in power setting tables.</w:t>
      </w:r>
    </w:p>
    <w:p w14:paraId="3F4AE69B" w14:textId="77777777" w:rsidR="00C33F22" w:rsidRDefault="004C72BD">
      <w:pPr>
        <w:pStyle w:val="StandardExampleTextKursiv"/>
        <w:rPr>
          <w:i w:val="0"/>
        </w:rPr>
      </w:pPr>
      <w:r>
        <w:rPr>
          <w:i w:val="0"/>
        </w:rPr>
        <w:lastRenderedPageBreak/>
        <w:t>A flight shall only be commenced, if the aircraft carries sufficient fuel</w:t>
      </w:r>
      <w:r w:rsidR="004B2F2D">
        <w:rPr>
          <w:i w:val="0"/>
        </w:rPr>
        <w:t xml:space="preserve"> / energy</w:t>
      </w:r>
      <w:r>
        <w:rPr>
          <w:i w:val="0"/>
        </w:rPr>
        <w:t xml:space="preserve"> and oil for the following:</w:t>
      </w:r>
    </w:p>
    <w:tbl>
      <w:tblPr>
        <w:tblStyle w:val="Tabellenraster"/>
        <w:tblW w:w="4894" w:type="pct"/>
        <w:tblInd w:w="108" w:type="dxa"/>
        <w:tblLook w:val="04A0" w:firstRow="1" w:lastRow="0" w:firstColumn="1" w:lastColumn="0" w:noHBand="0" w:noVBand="1"/>
      </w:tblPr>
      <w:tblGrid>
        <w:gridCol w:w="1049"/>
        <w:gridCol w:w="2324"/>
        <w:gridCol w:w="3336"/>
        <w:gridCol w:w="3213"/>
      </w:tblGrid>
      <w:tr w:rsidR="004B2F2D" w:rsidRPr="00E0675C" w14:paraId="66A0618E" w14:textId="77777777" w:rsidTr="004B2F2D">
        <w:trPr>
          <w:tblHeader/>
        </w:trPr>
        <w:tc>
          <w:tcPr>
            <w:tcW w:w="5000" w:type="pct"/>
            <w:gridSpan w:val="4"/>
          </w:tcPr>
          <w:p w14:paraId="377D8D3E" w14:textId="77777777" w:rsidR="004B2F2D" w:rsidRPr="005F0FBF" w:rsidRDefault="004B2F2D" w:rsidP="004B2F2D">
            <w:pPr>
              <w:pStyle w:val="TabelleKofpzeileLinksFett"/>
            </w:pPr>
            <w:r>
              <w:t>Aeroplanes</w:t>
            </w:r>
          </w:p>
        </w:tc>
      </w:tr>
      <w:tr w:rsidR="004B2F2D" w:rsidRPr="00E0675C" w14:paraId="289841C6" w14:textId="77777777" w:rsidTr="004B2F2D">
        <w:trPr>
          <w:tblHeader/>
        </w:trPr>
        <w:tc>
          <w:tcPr>
            <w:tcW w:w="1699" w:type="pct"/>
            <w:gridSpan w:val="2"/>
            <w:vMerge w:val="restart"/>
            <w:vAlign w:val="center"/>
          </w:tcPr>
          <w:p w14:paraId="31CB8337" w14:textId="77777777" w:rsidR="004B2F2D" w:rsidRDefault="004B2F2D" w:rsidP="004B2F2D">
            <w:pPr>
              <w:pStyle w:val="TabelleKofpzeileLinksFett"/>
            </w:pPr>
            <w:r w:rsidRPr="00E0675C">
              <w:t>Type of flight</w:t>
            </w:r>
          </w:p>
        </w:tc>
        <w:tc>
          <w:tcPr>
            <w:tcW w:w="3301" w:type="pct"/>
            <w:gridSpan w:val="2"/>
            <w:vAlign w:val="center"/>
          </w:tcPr>
          <w:p w14:paraId="6775ADC5" w14:textId="77777777" w:rsidR="004B2F2D" w:rsidRDefault="004B2F2D" w:rsidP="004B2F2D">
            <w:pPr>
              <w:pStyle w:val="TabelleKofpzeileLinksFett"/>
              <w:jc w:val="center"/>
            </w:pPr>
            <w:r>
              <w:t>Minimum amount of fuel</w:t>
            </w:r>
          </w:p>
        </w:tc>
      </w:tr>
      <w:tr w:rsidR="004B2F2D" w:rsidRPr="00E0675C" w14:paraId="40DB1C78" w14:textId="77777777" w:rsidTr="004B2F2D">
        <w:trPr>
          <w:tblHeader/>
        </w:trPr>
        <w:tc>
          <w:tcPr>
            <w:tcW w:w="1699" w:type="pct"/>
            <w:gridSpan w:val="2"/>
            <w:vMerge/>
          </w:tcPr>
          <w:p w14:paraId="74200F49" w14:textId="77777777" w:rsidR="004B2F2D" w:rsidRPr="00E0675C" w:rsidRDefault="004B2F2D" w:rsidP="004B2F2D">
            <w:pPr>
              <w:pStyle w:val="TabelleKofpzeileLinksFett"/>
            </w:pPr>
          </w:p>
        </w:tc>
        <w:tc>
          <w:tcPr>
            <w:tcW w:w="1681" w:type="pct"/>
          </w:tcPr>
          <w:p w14:paraId="0CF752DE" w14:textId="77777777" w:rsidR="004B2F2D" w:rsidRPr="00E0675C" w:rsidRDefault="004B2F2D" w:rsidP="004B2F2D">
            <w:pPr>
              <w:pStyle w:val="TabelleKofpzeileLinksFett"/>
            </w:pPr>
            <w:r>
              <w:t>Condition</w:t>
            </w:r>
          </w:p>
        </w:tc>
        <w:tc>
          <w:tcPr>
            <w:tcW w:w="1620" w:type="pct"/>
          </w:tcPr>
          <w:p w14:paraId="0732BF21" w14:textId="77777777" w:rsidR="004B2F2D" w:rsidRPr="00E0675C" w:rsidRDefault="004B2F2D" w:rsidP="004B2F2D">
            <w:pPr>
              <w:pStyle w:val="TabelleKofpzeileLinksFett"/>
            </w:pPr>
            <w:r>
              <w:t>Final Reserve F</w:t>
            </w:r>
            <w:r w:rsidRPr="00E0675C">
              <w:t>uel</w:t>
            </w:r>
            <w:r>
              <w:t xml:space="preserve"> / energy</w:t>
            </w:r>
          </w:p>
        </w:tc>
      </w:tr>
      <w:tr w:rsidR="004B2F2D" w:rsidRPr="00E0675C" w14:paraId="108EF51C" w14:textId="77777777" w:rsidTr="004B2F2D">
        <w:tc>
          <w:tcPr>
            <w:tcW w:w="529" w:type="pct"/>
            <w:vMerge w:val="restart"/>
            <w:shd w:val="clear" w:color="auto" w:fill="DBE5F1" w:themeFill="accent1" w:themeFillTint="33"/>
            <w:vAlign w:val="center"/>
          </w:tcPr>
          <w:p w14:paraId="30E00C60" w14:textId="77777777" w:rsidR="004B2F2D" w:rsidRPr="00E0675C" w:rsidRDefault="004B2F2D" w:rsidP="004B2F2D">
            <w:pPr>
              <w:pStyle w:val="StandardTabelle"/>
            </w:pPr>
            <w:r w:rsidRPr="00E0675C">
              <w:t>VFR day</w:t>
            </w:r>
          </w:p>
        </w:tc>
        <w:tc>
          <w:tcPr>
            <w:tcW w:w="1171" w:type="pct"/>
          </w:tcPr>
          <w:p w14:paraId="1E477E1E" w14:textId="77777777" w:rsidR="004B2F2D" w:rsidRPr="00E0675C" w:rsidRDefault="004B2F2D" w:rsidP="004B2F2D">
            <w:pPr>
              <w:pStyle w:val="StandardTabelle"/>
            </w:pPr>
            <w:r w:rsidRPr="00E0675C">
              <w:t>Visual circuits</w:t>
            </w:r>
          </w:p>
        </w:tc>
        <w:tc>
          <w:tcPr>
            <w:tcW w:w="1681" w:type="pct"/>
          </w:tcPr>
          <w:p w14:paraId="37BE0410" w14:textId="77777777" w:rsidR="004B2F2D" w:rsidRDefault="004B2F2D" w:rsidP="004B2F2D">
            <w:pPr>
              <w:pStyle w:val="BulletTabelle"/>
            </w:pPr>
            <w:r w:rsidRPr="00E0675C">
              <w:t xml:space="preserve">taking-off and landing at the same aerodrome and always remaining in sight of that aerodrome </w:t>
            </w:r>
          </w:p>
          <w:p w14:paraId="0FAEB860" w14:textId="77777777" w:rsidR="004B2F2D" w:rsidRPr="00E0675C" w:rsidRDefault="004B2F2D" w:rsidP="004B2F2D">
            <w:pPr>
              <w:pStyle w:val="BulletTabelle"/>
            </w:pPr>
            <w:r w:rsidRPr="00E0675C">
              <w:t xml:space="preserve">time to fly </w:t>
            </w:r>
            <w:r>
              <w:t>the number of visual circuits</w:t>
            </w:r>
          </w:p>
        </w:tc>
        <w:tc>
          <w:tcPr>
            <w:tcW w:w="1620" w:type="pct"/>
          </w:tcPr>
          <w:p w14:paraId="3CE3F731" w14:textId="77777777" w:rsidR="004B2F2D" w:rsidRPr="00E0675C" w:rsidRDefault="004B2F2D" w:rsidP="004B2F2D">
            <w:pPr>
              <w:pStyle w:val="BulletTabelle"/>
            </w:pPr>
            <w:r w:rsidRPr="00E0675C">
              <w:t xml:space="preserve">thereafter </w:t>
            </w:r>
            <w:r>
              <w:t xml:space="preserve">to fly </w:t>
            </w:r>
            <w:r w:rsidRPr="00E0675C">
              <w:t xml:space="preserve">for at least </w:t>
            </w:r>
            <w:r w:rsidRPr="00E0675C">
              <w:rPr>
                <w:b/>
              </w:rPr>
              <w:t>10</w:t>
            </w:r>
            <w:r w:rsidRPr="00E0675C">
              <w:t xml:space="preserve"> minu</w:t>
            </w:r>
            <w:r>
              <w:t>tes at maximum continuous cruise power at 1500 ft (450m) above the aerodrome</w:t>
            </w:r>
          </w:p>
        </w:tc>
      </w:tr>
      <w:tr w:rsidR="004B2F2D" w:rsidRPr="00E0675C" w14:paraId="5F6A4CB7" w14:textId="77777777" w:rsidTr="004B2F2D">
        <w:tc>
          <w:tcPr>
            <w:tcW w:w="529" w:type="pct"/>
            <w:vMerge/>
            <w:tcBorders>
              <w:bottom w:val="single" w:sz="4" w:space="0" w:color="auto"/>
            </w:tcBorders>
            <w:shd w:val="clear" w:color="auto" w:fill="DBE5F1" w:themeFill="accent1" w:themeFillTint="33"/>
            <w:vAlign w:val="center"/>
          </w:tcPr>
          <w:p w14:paraId="575DF2A3" w14:textId="77777777" w:rsidR="004B2F2D" w:rsidRPr="00E0675C" w:rsidRDefault="004B2F2D" w:rsidP="004B2F2D">
            <w:pPr>
              <w:pStyle w:val="StandardTabelle"/>
            </w:pPr>
          </w:p>
        </w:tc>
        <w:tc>
          <w:tcPr>
            <w:tcW w:w="1171" w:type="pct"/>
          </w:tcPr>
          <w:p w14:paraId="4A322B49" w14:textId="77777777" w:rsidR="004B2F2D" w:rsidRPr="00E0675C" w:rsidRDefault="004B2F2D" w:rsidP="004B2F2D">
            <w:pPr>
              <w:pStyle w:val="StandardTabelle"/>
            </w:pPr>
            <w:r>
              <w:t>En route</w:t>
            </w:r>
            <w:r w:rsidRPr="00E0675C">
              <w:t xml:space="preserve"> flight and air exercise</w:t>
            </w:r>
          </w:p>
        </w:tc>
        <w:tc>
          <w:tcPr>
            <w:tcW w:w="1681" w:type="pct"/>
          </w:tcPr>
          <w:p w14:paraId="01B361B8" w14:textId="77777777" w:rsidR="004B2F2D" w:rsidRPr="00E0675C" w:rsidRDefault="004B2F2D" w:rsidP="004B2F2D">
            <w:pPr>
              <w:pStyle w:val="BulletTabelle"/>
            </w:pPr>
            <w:r w:rsidRPr="00E0675C">
              <w:t>to fly to the aerodrome of intended landing; and/or</w:t>
            </w:r>
          </w:p>
          <w:p w14:paraId="59B88D49" w14:textId="77777777" w:rsidR="004B2F2D" w:rsidRPr="00E0675C" w:rsidRDefault="004B2F2D" w:rsidP="004B2F2D">
            <w:pPr>
              <w:pStyle w:val="BulletTabelle"/>
            </w:pPr>
            <w:r w:rsidRPr="00E0675C">
              <w:t>the time to complete the air exercise(s)</w:t>
            </w:r>
          </w:p>
        </w:tc>
        <w:tc>
          <w:tcPr>
            <w:tcW w:w="1620" w:type="pct"/>
          </w:tcPr>
          <w:p w14:paraId="18110144" w14:textId="77777777" w:rsidR="004B2F2D" w:rsidRPr="00E0675C" w:rsidRDefault="004B2F2D" w:rsidP="004B2F2D">
            <w:pPr>
              <w:pStyle w:val="BulletTabelle"/>
            </w:pPr>
            <w:r w:rsidRPr="00E0675C">
              <w:t xml:space="preserve">thereafter to fly for at least </w:t>
            </w:r>
            <w:r w:rsidRPr="00E0675C">
              <w:rPr>
                <w:b/>
              </w:rPr>
              <w:t>30</w:t>
            </w:r>
            <w:r w:rsidRPr="00E0675C">
              <w:t xml:space="preserve"> minutes at </w:t>
            </w:r>
            <w:r>
              <w:t>holding speed at 1500 ft (450m) above the destination</w:t>
            </w:r>
          </w:p>
        </w:tc>
      </w:tr>
      <w:tr w:rsidR="004B2F2D" w:rsidRPr="00E0675C" w14:paraId="618A5D86" w14:textId="77777777" w:rsidTr="004B2F2D">
        <w:trPr>
          <w:trHeight w:val="1269"/>
        </w:trPr>
        <w:tc>
          <w:tcPr>
            <w:tcW w:w="529" w:type="pct"/>
            <w:vMerge w:val="restart"/>
            <w:shd w:val="clear" w:color="auto" w:fill="C6D9F1" w:themeFill="text2" w:themeFillTint="33"/>
            <w:vAlign w:val="center"/>
          </w:tcPr>
          <w:p w14:paraId="0C0DFF78" w14:textId="77777777" w:rsidR="004B2F2D" w:rsidRPr="00E0675C" w:rsidRDefault="004B2F2D" w:rsidP="004B2F2D">
            <w:pPr>
              <w:pStyle w:val="StandardTabelle"/>
            </w:pPr>
            <w:r w:rsidRPr="00E0675C">
              <w:t>VFR night</w:t>
            </w:r>
          </w:p>
        </w:tc>
        <w:tc>
          <w:tcPr>
            <w:tcW w:w="1171" w:type="pct"/>
          </w:tcPr>
          <w:p w14:paraId="100E6328" w14:textId="77777777" w:rsidR="004B2F2D" w:rsidRPr="00E0675C" w:rsidRDefault="004B2F2D" w:rsidP="004B2F2D">
            <w:pPr>
              <w:pStyle w:val="StandardTabelle"/>
            </w:pPr>
            <w:r w:rsidRPr="00E0675C">
              <w:t>Visual circuits</w:t>
            </w:r>
          </w:p>
        </w:tc>
        <w:tc>
          <w:tcPr>
            <w:tcW w:w="1681" w:type="pct"/>
          </w:tcPr>
          <w:p w14:paraId="12FEB0BA" w14:textId="77777777" w:rsidR="004B2F2D" w:rsidRPr="00E0675C" w:rsidRDefault="004B2F2D" w:rsidP="004B2F2D">
            <w:pPr>
              <w:pStyle w:val="BulletTabelle"/>
            </w:pPr>
            <w:r w:rsidRPr="00E0675C">
              <w:t>taking-off and landing at the same aerodrome</w:t>
            </w:r>
          </w:p>
        </w:tc>
        <w:tc>
          <w:tcPr>
            <w:tcW w:w="1620" w:type="pct"/>
          </w:tcPr>
          <w:p w14:paraId="4FCE9614" w14:textId="77777777" w:rsidR="004B2F2D" w:rsidRPr="00E0675C" w:rsidRDefault="004B2F2D" w:rsidP="004B2F2D">
            <w:pPr>
              <w:pStyle w:val="BulletTabelle"/>
            </w:pPr>
            <w:r w:rsidRPr="00E0675C">
              <w:t>time to fly the number of visual circuits; and</w:t>
            </w:r>
          </w:p>
          <w:p w14:paraId="4360542F" w14:textId="77777777" w:rsidR="004B2F2D" w:rsidRPr="00E0675C" w:rsidRDefault="004B2F2D" w:rsidP="004B2F2D">
            <w:pPr>
              <w:pStyle w:val="BulletTabelle"/>
            </w:pPr>
            <w:r w:rsidRPr="00E0675C">
              <w:t xml:space="preserve">thereafter to fly for at least </w:t>
            </w:r>
            <w:r w:rsidRPr="00E0675C">
              <w:rPr>
                <w:b/>
              </w:rPr>
              <w:t>45</w:t>
            </w:r>
            <w:r w:rsidRPr="00E0675C">
              <w:t xml:space="preserve"> minutes at </w:t>
            </w:r>
            <w:r>
              <w:t>holding speed at 1500 ft (450m) above the destination or destination alternate</w:t>
            </w:r>
          </w:p>
        </w:tc>
      </w:tr>
      <w:tr w:rsidR="004B2F2D" w:rsidRPr="00E0675C" w14:paraId="0BDF33DD" w14:textId="77777777" w:rsidTr="004B2F2D">
        <w:trPr>
          <w:trHeight w:val="266"/>
        </w:trPr>
        <w:tc>
          <w:tcPr>
            <w:tcW w:w="529" w:type="pct"/>
            <w:vMerge/>
            <w:tcBorders>
              <w:bottom w:val="single" w:sz="4" w:space="0" w:color="auto"/>
            </w:tcBorders>
            <w:shd w:val="clear" w:color="auto" w:fill="C6D9F1" w:themeFill="text2" w:themeFillTint="33"/>
          </w:tcPr>
          <w:p w14:paraId="1432BE57" w14:textId="77777777" w:rsidR="004B2F2D" w:rsidRPr="00E0675C" w:rsidRDefault="004B2F2D" w:rsidP="004B2F2D">
            <w:pPr>
              <w:pStyle w:val="StandardTabelle"/>
            </w:pPr>
          </w:p>
        </w:tc>
        <w:tc>
          <w:tcPr>
            <w:tcW w:w="1171" w:type="pct"/>
          </w:tcPr>
          <w:p w14:paraId="79BCCF37" w14:textId="77777777" w:rsidR="004B2F2D" w:rsidRPr="00E0675C" w:rsidRDefault="004B2F2D" w:rsidP="004B2F2D">
            <w:pPr>
              <w:pStyle w:val="StandardTabelle"/>
            </w:pPr>
            <w:r>
              <w:t>En route</w:t>
            </w:r>
            <w:r w:rsidRPr="00E0675C">
              <w:t xml:space="preserve"> flight</w:t>
            </w:r>
          </w:p>
        </w:tc>
        <w:tc>
          <w:tcPr>
            <w:tcW w:w="1681" w:type="pct"/>
          </w:tcPr>
          <w:p w14:paraId="5B667959" w14:textId="77777777" w:rsidR="004B2F2D" w:rsidRPr="00E0675C" w:rsidRDefault="004B2F2D" w:rsidP="004B2F2D">
            <w:pPr>
              <w:pStyle w:val="BulletTabelle"/>
            </w:pPr>
            <w:r w:rsidRPr="00E0675C">
              <w:t>to fly to the aerodrome of intended landing</w:t>
            </w:r>
          </w:p>
        </w:tc>
        <w:tc>
          <w:tcPr>
            <w:tcW w:w="1620" w:type="pct"/>
          </w:tcPr>
          <w:p w14:paraId="054A3BA7" w14:textId="77777777" w:rsidR="004B2F2D" w:rsidRPr="00E0675C" w:rsidRDefault="004B2F2D" w:rsidP="004B2F2D">
            <w:pPr>
              <w:pStyle w:val="BulletTabelle"/>
            </w:pPr>
            <w:r w:rsidRPr="00E0675C">
              <w:t xml:space="preserve">thereafter to fly for at least </w:t>
            </w:r>
            <w:r w:rsidRPr="00E0675C">
              <w:rPr>
                <w:b/>
              </w:rPr>
              <w:t>45</w:t>
            </w:r>
            <w:r w:rsidRPr="00E0675C">
              <w:t xml:space="preserve"> minu</w:t>
            </w:r>
            <w:r>
              <w:t>tes at holding speed at 1500 ft (450m) above the destination or destination alternate</w:t>
            </w:r>
          </w:p>
        </w:tc>
      </w:tr>
      <w:tr w:rsidR="004B2F2D" w:rsidRPr="00E0675C" w14:paraId="0A7477C1" w14:textId="77777777" w:rsidTr="004B2F2D">
        <w:tc>
          <w:tcPr>
            <w:tcW w:w="529" w:type="pct"/>
            <w:vMerge w:val="restart"/>
            <w:shd w:val="clear" w:color="auto" w:fill="D9D9D9" w:themeFill="background1" w:themeFillShade="D9"/>
            <w:vAlign w:val="center"/>
          </w:tcPr>
          <w:p w14:paraId="0CD54FA0" w14:textId="77777777" w:rsidR="004B2F2D" w:rsidRPr="00E0675C" w:rsidRDefault="004B2F2D" w:rsidP="004B2F2D">
            <w:pPr>
              <w:pStyle w:val="StandardTabelle"/>
            </w:pPr>
            <w:r w:rsidRPr="00E0675C">
              <w:t>IFR</w:t>
            </w:r>
          </w:p>
        </w:tc>
        <w:tc>
          <w:tcPr>
            <w:tcW w:w="1171" w:type="pct"/>
          </w:tcPr>
          <w:p w14:paraId="6E5C5249" w14:textId="77777777" w:rsidR="004B2F2D" w:rsidRPr="00E0675C" w:rsidRDefault="004B2F2D" w:rsidP="004B2F2D">
            <w:pPr>
              <w:pStyle w:val="StandardTabelle"/>
            </w:pPr>
            <w:r w:rsidRPr="00E0675C">
              <w:t>Destination alternate required</w:t>
            </w:r>
          </w:p>
        </w:tc>
        <w:tc>
          <w:tcPr>
            <w:tcW w:w="1681" w:type="pct"/>
          </w:tcPr>
          <w:p w14:paraId="66CDBE51" w14:textId="77777777" w:rsidR="004B2F2D" w:rsidRPr="00E0675C" w:rsidRDefault="004B2F2D" w:rsidP="004B2F2D">
            <w:pPr>
              <w:pStyle w:val="BulletTabelle"/>
            </w:pPr>
            <w:r w:rsidRPr="00E0675C">
              <w:t>to fly to the aerodrome of intended landing and to an alternate aerodrome</w:t>
            </w:r>
          </w:p>
        </w:tc>
        <w:tc>
          <w:tcPr>
            <w:tcW w:w="1620" w:type="pct"/>
            <w:vMerge w:val="restart"/>
          </w:tcPr>
          <w:p w14:paraId="7E0B16BE" w14:textId="77777777" w:rsidR="004B2F2D" w:rsidRPr="00E0675C" w:rsidRDefault="004B2F2D" w:rsidP="004B2F2D">
            <w:pPr>
              <w:pStyle w:val="BulletTabelle"/>
            </w:pPr>
            <w:r w:rsidRPr="00E0675C">
              <w:t xml:space="preserve">thereafter to fly for at least </w:t>
            </w:r>
            <w:r w:rsidRPr="00E0675C">
              <w:rPr>
                <w:b/>
              </w:rPr>
              <w:t>45</w:t>
            </w:r>
            <w:r w:rsidRPr="00E0675C">
              <w:t xml:space="preserve"> minutes at </w:t>
            </w:r>
            <w:r>
              <w:t>holding speed at 1500 ft (450m) above the destination or destination alternate</w:t>
            </w:r>
          </w:p>
        </w:tc>
      </w:tr>
      <w:tr w:rsidR="004B2F2D" w:rsidRPr="00E0675C" w14:paraId="5E3670C8" w14:textId="77777777" w:rsidTr="004B2F2D">
        <w:tc>
          <w:tcPr>
            <w:tcW w:w="529" w:type="pct"/>
            <w:vMerge/>
            <w:shd w:val="clear" w:color="auto" w:fill="D9D9D9" w:themeFill="background1" w:themeFillShade="D9"/>
          </w:tcPr>
          <w:p w14:paraId="3122DCFD" w14:textId="77777777" w:rsidR="004B2F2D" w:rsidRPr="00E0675C" w:rsidRDefault="004B2F2D" w:rsidP="004B2F2D">
            <w:pPr>
              <w:pStyle w:val="StandardTabelle"/>
            </w:pPr>
          </w:p>
        </w:tc>
        <w:tc>
          <w:tcPr>
            <w:tcW w:w="1171" w:type="pct"/>
          </w:tcPr>
          <w:p w14:paraId="2184A064" w14:textId="77777777" w:rsidR="004B2F2D" w:rsidRPr="00E0675C" w:rsidRDefault="004B2F2D" w:rsidP="004B2F2D">
            <w:pPr>
              <w:pStyle w:val="StandardTabelle"/>
            </w:pPr>
            <w:r w:rsidRPr="00E0675C">
              <w:t>No destination alternate required</w:t>
            </w:r>
          </w:p>
        </w:tc>
        <w:tc>
          <w:tcPr>
            <w:tcW w:w="1681" w:type="pct"/>
          </w:tcPr>
          <w:p w14:paraId="7809E4EE" w14:textId="77777777" w:rsidR="004B2F2D" w:rsidRPr="00E0675C" w:rsidRDefault="004B2F2D" w:rsidP="004B2F2D">
            <w:pPr>
              <w:pStyle w:val="BulletTabelle"/>
            </w:pPr>
            <w:r w:rsidRPr="00E0675C">
              <w:t xml:space="preserve">to fly to the aerodrome of intended landing </w:t>
            </w:r>
          </w:p>
        </w:tc>
        <w:tc>
          <w:tcPr>
            <w:tcW w:w="1620" w:type="pct"/>
            <w:vMerge/>
          </w:tcPr>
          <w:p w14:paraId="2EA07F0A" w14:textId="77777777" w:rsidR="004B2F2D" w:rsidRPr="00E0675C" w:rsidRDefault="004B2F2D" w:rsidP="009E0875">
            <w:pPr>
              <w:pStyle w:val="StandardTabelle"/>
            </w:pPr>
          </w:p>
        </w:tc>
      </w:tr>
    </w:tbl>
    <w:p w14:paraId="699193CD" w14:textId="77777777" w:rsidR="00932A2C" w:rsidRDefault="00932A2C">
      <w:pPr>
        <w:pStyle w:val="Pfad"/>
        <w:rPr>
          <w:noProof w:val="0"/>
          <w:lang w:val="en-GB"/>
        </w:rPr>
      </w:pPr>
    </w:p>
    <w:tbl>
      <w:tblPr>
        <w:tblStyle w:val="Tabellenraster"/>
        <w:tblW w:w="4895" w:type="pct"/>
        <w:tblInd w:w="108" w:type="dxa"/>
        <w:tblLook w:val="04A0" w:firstRow="1" w:lastRow="0" w:firstColumn="1" w:lastColumn="0" w:noHBand="0" w:noVBand="1"/>
      </w:tblPr>
      <w:tblGrid>
        <w:gridCol w:w="1051"/>
        <w:gridCol w:w="2316"/>
        <w:gridCol w:w="3334"/>
        <w:gridCol w:w="3223"/>
      </w:tblGrid>
      <w:tr w:rsidR="004B2F2D" w:rsidRPr="00E0675C" w14:paraId="7FB65254" w14:textId="77777777" w:rsidTr="004B2F2D">
        <w:trPr>
          <w:tblHeader/>
        </w:trPr>
        <w:tc>
          <w:tcPr>
            <w:tcW w:w="5000" w:type="pct"/>
            <w:gridSpan w:val="4"/>
          </w:tcPr>
          <w:p w14:paraId="10E015F0" w14:textId="77777777" w:rsidR="004B2F2D" w:rsidRPr="005F0FBF" w:rsidRDefault="004B2F2D" w:rsidP="004B2F2D">
            <w:pPr>
              <w:pStyle w:val="TabelleKofpzeileLinksFett"/>
            </w:pPr>
            <w:r w:rsidRPr="005F0FBF">
              <w:t>Helicopters</w:t>
            </w:r>
          </w:p>
        </w:tc>
      </w:tr>
      <w:tr w:rsidR="004B2F2D" w:rsidRPr="00E0675C" w14:paraId="3A8247D7" w14:textId="77777777" w:rsidTr="004B2F2D">
        <w:trPr>
          <w:tblHeader/>
        </w:trPr>
        <w:tc>
          <w:tcPr>
            <w:tcW w:w="1696" w:type="pct"/>
            <w:gridSpan w:val="2"/>
            <w:vMerge w:val="restart"/>
            <w:vAlign w:val="center"/>
          </w:tcPr>
          <w:p w14:paraId="10815EEC" w14:textId="77777777" w:rsidR="004B2F2D" w:rsidRPr="005F0FBF" w:rsidRDefault="004B2F2D" w:rsidP="004B2F2D">
            <w:pPr>
              <w:pStyle w:val="TabelleKofpzeileLinksFett"/>
            </w:pPr>
            <w:r w:rsidRPr="005F0FBF">
              <w:t>Type of flight</w:t>
            </w:r>
          </w:p>
        </w:tc>
        <w:tc>
          <w:tcPr>
            <w:tcW w:w="3304" w:type="pct"/>
            <w:gridSpan w:val="2"/>
            <w:vAlign w:val="center"/>
          </w:tcPr>
          <w:p w14:paraId="4E2347B2" w14:textId="77777777" w:rsidR="004B2F2D" w:rsidRPr="005F0FBF" w:rsidRDefault="004B2F2D" w:rsidP="004B2F2D">
            <w:pPr>
              <w:pStyle w:val="TabelleKofpzeileLinksFett"/>
              <w:jc w:val="center"/>
            </w:pPr>
            <w:r>
              <w:t>Minimum amount of fuel</w:t>
            </w:r>
          </w:p>
        </w:tc>
      </w:tr>
      <w:tr w:rsidR="004B2F2D" w:rsidRPr="00E0675C" w14:paraId="0517396B" w14:textId="77777777" w:rsidTr="004B2F2D">
        <w:trPr>
          <w:tblHeader/>
        </w:trPr>
        <w:tc>
          <w:tcPr>
            <w:tcW w:w="1696" w:type="pct"/>
            <w:gridSpan w:val="2"/>
            <w:vMerge/>
          </w:tcPr>
          <w:p w14:paraId="330AC438" w14:textId="77777777" w:rsidR="004B2F2D" w:rsidRPr="005F0FBF" w:rsidRDefault="004B2F2D" w:rsidP="004B2F2D">
            <w:pPr>
              <w:pStyle w:val="TabelleKofpzeileLinksFett"/>
            </w:pPr>
          </w:p>
        </w:tc>
        <w:tc>
          <w:tcPr>
            <w:tcW w:w="1680" w:type="pct"/>
          </w:tcPr>
          <w:p w14:paraId="3F166C44" w14:textId="77777777" w:rsidR="004B2F2D" w:rsidRPr="005F0FBF" w:rsidRDefault="004B2F2D" w:rsidP="004B2F2D">
            <w:pPr>
              <w:pStyle w:val="TabelleKofpzeileLinksFett"/>
            </w:pPr>
            <w:r>
              <w:t>Condition</w:t>
            </w:r>
          </w:p>
        </w:tc>
        <w:tc>
          <w:tcPr>
            <w:tcW w:w="1623" w:type="pct"/>
          </w:tcPr>
          <w:p w14:paraId="5A4430F6" w14:textId="77777777" w:rsidR="004B2F2D" w:rsidRPr="005F0FBF" w:rsidRDefault="004B2F2D" w:rsidP="004B2F2D">
            <w:pPr>
              <w:pStyle w:val="TabelleKofpzeileLinksFett"/>
            </w:pPr>
            <w:r>
              <w:t>Final Reserve F</w:t>
            </w:r>
            <w:r w:rsidRPr="00E0675C">
              <w:t>uel</w:t>
            </w:r>
            <w:r>
              <w:t xml:space="preserve"> / energy</w:t>
            </w:r>
          </w:p>
        </w:tc>
      </w:tr>
      <w:tr w:rsidR="004B2F2D" w:rsidRPr="009D051A" w14:paraId="6A3211B2" w14:textId="77777777" w:rsidTr="004B2F2D">
        <w:trPr>
          <w:trHeight w:val="860"/>
        </w:trPr>
        <w:tc>
          <w:tcPr>
            <w:tcW w:w="529" w:type="pct"/>
            <w:vMerge w:val="restart"/>
            <w:shd w:val="clear" w:color="auto" w:fill="DBE5F1" w:themeFill="accent1" w:themeFillTint="33"/>
            <w:vAlign w:val="center"/>
          </w:tcPr>
          <w:p w14:paraId="67026E7F" w14:textId="77777777" w:rsidR="004B2F2D" w:rsidRPr="00E62185" w:rsidRDefault="004B2F2D" w:rsidP="004B2F2D">
            <w:pPr>
              <w:pStyle w:val="StandardTabelle"/>
            </w:pPr>
            <w:r w:rsidRPr="009D051A">
              <w:t>VFR</w:t>
            </w:r>
          </w:p>
        </w:tc>
        <w:tc>
          <w:tcPr>
            <w:tcW w:w="1167" w:type="pct"/>
          </w:tcPr>
          <w:p w14:paraId="6355F9EB" w14:textId="77777777" w:rsidR="004B2F2D" w:rsidRPr="00B64216" w:rsidRDefault="004B2F2D" w:rsidP="004B2F2D">
            <w:pPr>
              <w:pStyle w:val="StandardTabelle"/>
            </w:pPr>
            <w:r>
              <w:t>Visual circuits day</w:t>
            </w:r>
          </w:p>
        </w:tc>
        <w:tc>
          <w:tcPr>
            <w:tcW w:w="1680" w:type="pct"/>
          </w:tcPr>
          <w:p w14:paraId="746188E8" w14:textId="77777777" w:rsidR="004B2F2D" w:rsidRDefault="004B2F2D" w:rsidP="004B2F2D">
            <w:pPr>
              <w:pStyle w:val="BulletTabelle"/>
            </w:pPr>
            <w:r w:rsidRPr="00E0675C">
              <w:t>taking-off and landing at the same aerodrome</w:t>
            </w:r>
            <w:r>
              <w:t xml:space="preserve"> / landing site</w:t>
            </w:r>
            <w:r w:rsidRPr="00E0675C">
              <w:t xml:space="preserve"> </w:t>
            </w:r>
          </w:p>
          <w:p w14:paraId="5CCE12A2" w14:textId="77777777" w:rsidR="004B2F2D" w:rsidRPr="009D051A" w:rsidRDefault="004B2F2D" w:rsidP="004B2F2D">
            <w:pPr>
              <w:pStyle w:val="BulletTabelle"/>
            </w:pPr>
            <w:r w:rsidRPr="00E0675C">
              <w:t xml:space="preserve">time to fly </w:t>
            </w:r>
            <w:r>
              <w:t>the number of visual circuits</w:t>
            </w:r>
          </w:p>
        </w:tc>
        <w:tc>
          <w:tcPr>
            <w:tcW w:w="1623" w:type="pct"/>
          </w:tcPr>
          <w:p w14:paraId="68ADAF7C" w14:textId="77777777" w:rsidR="004B2F2D" w:rsidRPr="00B64216" w:rsidRDefault="004B2F2D" w:rsidP="004B2F2D">
            <w:pPr>
              <w:pStyle w:val="BulletTabelle"/>
            </w:pPr>
            <w:r w:rsidRPr="00B64216">
              <w:t xml:space="preserve">thereafter to fly for at least </w:t>
            </w:r>
            <w:r>
              <w:rPr>
                <w:b/>
              </w:rPr>
              <w:t>1</w:t>
            </w:r>
            <w:r w:rsidRPr="00D636E2">
              <w:rPr>
                <w:b/>
              </w:rPr>
              <w:t>0</w:t>
            </w:r>
            <w:r w:rsidRPr="00B64216">
              <w:t xml:space="preserve"> minutes at best</w:t>
            </w:r>
            <w:r>
              <w:t xml:space="preserve"> </w:t>
            </w:r>
            <w:r w:rsidRPr="00B64216">
              <w:t>range</w:t>
            </w:r>
            <w:r>
              <w:t xml:space="preserve"> </w:t>
            </w:r>
            <w:r w:rsidRPr="00B64216">
              <w:t>speed</w:t>
            </w:r>
          </w:p>
        </w:tc>
      </w:tr>
      <w:tr w:rsidR="004B2F2D" w:rsidRPr="009D051A" w14:paraId="7E9D8D6A" w14:textId="77777777" w:rsidTr="004B2F2D">
        <w:trPr>
          <w:trHeight w:val="555"/>
        </w:trPr>
        <w:tc>
          <w:tcPr>
            <w:tcW w:w="529" w:type="pct"/>
            <w:vMerge/>
            <w:shd w:val="clear" w:color="auto" w:fill="DBE5F1" w:themeFill="accent1" w:themeFillTint="33"/>
            <w:vAlign w:val="center"/>
          </w:tcPr>
          <w:p w14:paraId="1DDDB7DA" w14:textId="77777777" w:rsidR="004B2F2D" w:rsidRPr="009D051A" w:rsidRDefault="004B2F2D" w:rsidP="004B2F2D">
            <w:pPr>
              <w:pStyle w:val="StandardTabelle"/>
            </w:pPr>
          </w:p>
        </w:tc>
        <w:tc>
          <w:tcPr>
            <w:tcW w:w="1167" w:type="pct"/>
          </w:tcPr>
          <w:p w14:paraId="5DE2E608" w14:textId="77777777" w:rsidR="004B2F2D" w:rsidRPr="005F0FBF" w:rsidRDefault="004B2F2D" w:rsidP="004B2F2D">
            <w:pPr>
              <w:pStyle w:val="StandardTabelle"/>
            </w:pPr>
            <w:r>
              <w:t xml:space="preserve">All other VFR flights, including night </w:t>
            </w:r>
          </w:p>
        </w:tc>
        <w:tc>
          <w:tcPr>
            <w:tcW w:w="1680" w:type="pct"/>
          </w:tcPr>
          <w:p w14:paraId="649FB7D1" w14:textId="77777777" w:rsidR="004B2F2D" w:rsidRPr="009D051A" w:rsidRDefault="004B2F2D" w:rsidP="004B2F2D">
            <w:pPr>
              <w:pStyle w:val="BulletTabelle"/>
            </w:pPr>
            <w:r w:rsidRPr="009D051A">
              <w:t>to fly to the aerodrome/</w:t>
            </w:r>
            <w:r w:rsidRPr="00B55A91">
              <w:t>operating site</w:t>
            </w:r>
            <w:r w:rsidRPr="009D051A">
              <w:t xml:space="preserve"> of intended landing</w:t>
            </w:r>
          </w:p>
        </w:tc>
        <w:tc>
          <w:tcPr>
            <w:tcW w:w="1623" w:type="pct"/>
          </w:tcPr>
          <w:p w14:paraId="5E5BB0E1" w14:textId="77777777" w:rsidR="004B2F2D" w:rsidRPr="00B64216" w:rsidRDefault="004B2F2D" w:rsidP="004B2F2D">
            <w:pPr>
              <w:pStyle w:val="BulletTabelle"/>
            </w:pPr>
            <w:r w:rsidRPr="00B64216">
              <w:t xml:space="preserve">thereafter to fly for at least </w:t>
            </w:r>
            <w:r w:rsidRPr="00D636E2">
              <w:rPr>
                <w:b/>
              </w:rPr>
              <w:t>20</w:t>
            </w:r>
            <w:r w:rsidRPr="00B64216">
              <w:t xml:space="preserve"> minutes at best</w:t>
            </w:r>
            <w:r>
              <w:t xml:space="preserve"> </w:t>
            </w:r>
            <w:r w:rsidRPr="00B64216">
              <w:t>range</w:t>
            </w:r>
            <w:r>
              <w:t xml:space="preserve"> </w:t>
            </w:r>
            <w:r w:rsidRPr="00B64216">
              <w:t>speed</w:t>
            </w:r>
          </w:p>
        </w:tc>
      </w:tr>
      <w:tr w:rsidR="004B2F2D" w:rsidRPr="009D051A" w14:paraId="04515022" w14:textId="77777777" w:rsidTr="004B2F2D">
        <w:trPr>
          <w:trHeight w:val="761"/>
        </w:trPr>
        <w:tc>
          <w:tcPr>
            <w:tcW w:w="529" w:type="pct"/>
            <w:vMerge w:val="restart"/>
            <w:shd w:val="clear" w:color="auto" w:fill="D9D9D9" w:themeFill="background1" w:themeFillShade="D9"/>
            <w:vAlign w:val="center"/>
          </w:tcPr>
          <w:p w14:paraId="7D470800" w14:textId="77777777" w:rsidR="004B2F2D" w:rsidRPr="009D051A" w:rsidRDefault="004B2F2D" w:rsidP="004B2F2D">
            <w:pPr>
              <w:pStyle w:val="StandardTabelle"/>
            </w:pPr>
            <w:r w:rsidRPr="009D051A">
              <w:t>IFR</w:t>
            </w:r>
          </w:p>
        </w:tc>
        <w:tc>
          <w:tcPr>
            <w:tcW w:w="1167" w:type="pct"/>
          </w:tcPr>
          <w:p w14:paraId="290AE8CE" w14:textId="77777777" w:rsidR="004B2F2D" w:rsidRPr="00BC0CDC" w:rsidRDefault="004B2F2D" w:rsidP="004B2F2D">
            <w:pPr>
              <w:pStyle w:val="StandardTabelle"/>
            </w:pPr>
            <w:r w:rsidRPr="00B55A91">
              <w:t>Destination alternate required</w:t>
            </w:r>
          </w:p>
        </w:tc>
        <w:tc>
          <w:tcPr>
            <w:tcW w:w="1680" w:type="pct"/>
          </w:tcPr>
          <w:p w14:paraId="2291E39B" w14:textId="77777777" w:rsidR="004B2F2D" w:rsidRPr="009D051A" w:rsidRDefault="004B2F2D" w:rsidP="004B2F2D">
            <w:pPr>
              <w:pStyle w:val="BulletTabelle"/>
            </w:pPr>
            <w:r w:rsidRPr="00E0675C">
              <w:t>to fly to the aerodrome of intended landing and to an alternate aerodrome</w:t>
            </w:r>
          </w:p>
        </w:tc>
        <w:tc>
          <w:tcPr>
            <w:tcW w:w="1623" w:type="pct"/>
            <w:vMerge w:val="restart"/>
          </w:tcPr>
          <w:p w14:paraId="51D570B2" w14:textId="77777777" w:rsidR="004B2F2D" w:rsidRPr="00FC6D86" w:rsidRDefault="004B2F2D" w:rsidP="004B2F2D">
            <w:pPr>
              <w:pStyle w:val="BulletTabelle"/>
            </w:pPr>
            <w:r w:rsidRPr="00325C5A">
              <w:t xml:space="preserve">thereafter </w:t>
            </w:r>
            <w:r w:rsidRPr="00FC6D86">
              <w:t xml:space="preserve">fly for </w:t>
            </w:r>
            <w:r w:rsidRPr="00FC6D86">
              <w:rPr>
                <w:b/>
              </w:rPr>
              <w:t>30</w:t>
            </w:r>
            <w:r w:rsidRPr="00FC6D86">
              <w:t xml:space="preserve"> minutes at holding speed at 450m (1500ft) above the </w:t>
            </w:r>
            <w:r>
              <w:t xml:space="preserve">destination or destination </w:t>
            </w:r>
            <w:r w:rsidRPr="00FC6D86">
              <w:t xml:space="preserve">alternate aerodrome / operating site </w:t>
            </w:r>
          </w:p>
        </w:tc>
      </w:tr>
      <w:tr w:rsidR="004B2F2D" w:rsidRPr="009D051A" w14:paraId="05DD8870" w14:textId="77777777" w:rsidTr="004B2F2D">
        <w:trPr>
          <w:trHeight w:val="531"/>
        </w:trPr>
        <w:tc>
          <w:tcPr>
            <w:tcW w:w="529" w:type="pct"/>
            <w:vMerge/>
            <w:shd w:val="clear" w:color="auto" w:fill="D9D9D9" w:themeFill="background1" w:themeFillShade="D9"/>
          </w:tcPr>
          <w:p w14:paraId="3E7BD84E" w14:textId="77777777" w:rsidR="004B2F2D" w:rsidRPr="009D051A" w:rsidRDefault="004B2F2D" w:rsidP="004B2F2D">
            <w:pPr>
              <w:pStyle w:val="StandardTabelle"/>
            </w:pPr>
          </w:p>
        </w:tc>
        <w:tc>
          <w:tcPr>
            <w:tcW w:w="1167" w:type="pct"/>
          </w:tcPr>
          <w:p w14:paraId="30260BC4" w14:textId="77777777" w:rsidR="004B2F2D" w:rsidRPr="00B55A91" w:rsidRDefault="004B2F2D" w:rsidP="004B2F2D">
            <w:pPr>
              <w:pStyle w:val="StandardTabelle"/>
            </w:pPr>
            <w:r w:rsidRPr="00B55A91">
              <w:t>No destination alternate required</w:t>
            </w:r>
          </w:p>
        </w:tc>
        <w:tc>
          <w:tcPr>
            <w:tcW w:w="1680" w:type="pct"/>
          </w:tcPr>
          <w:p w14:paraId="3E9E3977" w14:textId="77777777" w:rsidR="004B2F2D" w:rsidRPr="009D051A" w:rsidRDefault="004B2F2D" w:rsidP="004B2F2D">
            <w:pPr>
              <w:pStyle w:val="BulletTabelle"/>
            </w:pPr>
            <w:r w:rsidRPr="00E0675C">
              <w:t>to fly to the aerodrome of intended landing</w:t>
            </w:r>
          </w:p>
        </w:tc>
        <w:tc>
          <w:tcPr>
            <w:tcW w:w="1623" w:type="pct"/>
            <w:vMerge/>
          </w:tcPr>
          <w:p w14:paraId="570F6D36" w14:textId="77777777" w:rsidR="004B2F2D" w:rsidRPr="00FC6D86" w:rsidRDefault="004B2F2D" w:rsidP="009E0875">
            <w:pPr>
              <w:pStyle w:val="StandardTabelle"/>
            </w:pPr>
          </w:p>
        </w:tc>
      </w:tr>
    </w:tbl>
    <w:p w14:paraId="1EC7DFAB" w14:textId="77777777" w:rsidR="00932A2C" w:rsidRDefault="00932A2C">
      <w:pPr>
        <w:spacing w:after="0"/>
        <w:jc w:val="left"/>
        <w:rPr>
          <w:sz w:val="12"/>
          <w:szCs w:val="12"/>
          <w:lang w:eastAsia="de-CH"/>
        </w:rPr>
      </w:pPr>
      <w:r>
        <w:br w:type="page"/>
      </w:r>
    </w:p>
    <w:p w14:paraId="74DC78B0" w14:textId="77777777" w:rsidR="00C33F22" w:rsidRDefault="004C72BD">
      <w:pPr>
        <w:pStyle w:val="StandardExampleTextKursiv"/>
        <w:rPr>
          <w:i w:val="0"/>
        </w:rPr>
      </w:pPr>
      <w:r>
        <w:rPr>
          <w:i w:val="0"/>
        </w:rPr>
        <w:lastRenderedPageBreak/>
        <w:t xml:space="preserve">Aircraft type specific, </w:t>
      </w:r>
    </w:p>
    <w:p w14:paraId="490EE269" w14:textId="77777777" w:rsidR="00C33F22" w:rsidRDefault="004C72BD" w:rsidP="004B2F2D">
      <w:pPr>
        <w:pStyle w:val="Bullet1"/>
      </w:pPr>
      <w:r>
        <w:t>information and data for fuel consumption;</w:t>
      </w:r>
    </w:p>
    <w:p w14:paraId="5B10B454" w14:textId="77777777" w:rsidR="00C33F22" w:rsidRDefault="004C72BD" w:rsidP="004B2F2D">
      <w:pPr>
        <w:pStyle w:val="Bullet1"/>
      </w:pPr>
      <w:r>
        <w:t>detailed instruction o</w:t>
      </w:r>
      <w:r w:rsidR="004D7DE7">
        <w:t>n how to use the provided data;</w:t>
      </w:r>
    </w:p>
    <w:p w14:paraId="2AE2E0B8" w14:textId="77777777" w:rsidR="00C33F22" w:rsidRDefault="004C72BD" w:rsidP="004B2F2D">
      <w:pPr>
        <w:pStyle w:val="Bullet1"/>
      </w:pPr>
      <w:r>
        <w:t>unit of fuel measurement;</w:t>
      </w:r>
      <w:r w:rsidR="004D7DE7">
        <w:t xml:space="preserve"> and</w:t>
      </w:r>
    </w:p>
    <w:p w14:paraId="5CD3C364" w14:textId="77777777" w:rsidR="004B2F2D" w:rsidRDefault="004B2F2D" w:rsidP="004B2F2D">
      <w:pPr>
        <w:pStyle w:val="Bullet1"/>
      </w:pPr>
      <w:r>
        <w:t>fuel icing protection requirements</w:t>
      </w:r>
    </w:p>
    <w:p w14:paraId="42FBB748" w14:textId="77777777" w:rsidR="00C33F22" w:rsidRDefault="004C72BD">
      <w:pPr>
        <w:pStyle w:val="StandardExampleTextKursiv"/>
        <w:rPr>
          <w:i w:val="0"/>
        </w:rPr>
      </w:pPr>
      <w:r>
        <w:rPr>
          <w:i w:val="0"/>
          <w:lang w:eastAsia="de-CH"/>
        </w:rPr>
        <w:t>are to be found in the manual provided by the manufacturer</w:t>
      </w:r>
      <w:r>
        <w:rPr>
          <w:i w:val="0"/>
        </w:rPr>
        <w:t>. Refer to the «List of aircraft used for training» column «Operations Manual Part B Reference».</w:t>
      </w:r>
    </w:p>
    <w:p w14:paraId="4DB32AD5" w14:textId="77777777" w:rsidR="00C33F22" w:rsidRDefault="004C72BD">
      <w:r>
        <w:t xml:space="preserve">For the applicable fuel calculation form, refer to </w:t>
      </w:r>
      <w:r>
        <w:rPr>
          <w:i/>
          <w:color w:val="0070C0"/>
        </w:rPr>
        <w:t>AppXY</w:t>
      </w:r>
      <w:r>
        <w:rPr>
          <w:i/>
        </w:rPr>
        <w:t xml:space="preserve"> «</w:t>
      </w:r>
      <w:r>
        <w:rPr>
          <w:i/>
          <w:color w:val="0070C0"/>
        </w:rPr>
        <w:t>Fuel calculation form</w:t>
      </w:r>
      <w:r>
        <w:rPr>
          <w:i/>
        </w:rPr>
        <w:t>».</w:t>
      </w:r>
    </w:p>
    <w:p w14:paraId="6D7F19DF" w14:textId="77777777" w:rsidR="004B2F2D" w:rsidRPr="00E0675C" w:rsidRDefault="004B2F2D" w:rsidP="004B2F2D">
      <w:r w:rsidRPr="00E0675C">
        <w:t>Both the instructor/examiner and the student/applicant are familiar with the fuel</w:t>
      </w:r>
      <w:r>
        <w:t xml:space="preserve"> / energy</w:t>
      </w:r>
      <w:r w:rsidRPr="00E0675C">
        <w:t xml:space="preserve"> calculation and the actual</w:t>
      </w:r>
      <w:r>
        <w:t xml:space="preserve"> fuel / energy data of the aircraft used.</w:t>
      </w:r>
    </w:p>
    <w:p w14:paraId="401080D0" w14:textId="77777777" w:rsidR="004B2F2D" w:rsidRPr="00E0675C" w:rsidRDefault="004B2F2D" w:rsidP="004B2F2D">
      <w:r w:rsidRPr="00E0675C">
        <w:t>As a part of the pre-flight planning, the pilot in command/student shall make a careful calculation of the required amount of fuel</w:t>
      </w:r>
      <w:r>
        <w:t xml:space="preserve"> / energy</w:t>
      </w:r>
      <w:r w:rsidRPr="00E0675C">
        <w:t xml:space="preserve"> specific to the intended flight session. In addition, the following shall be taken into consideration:</w:t>
      </w:r>
    </w:p>
    <w:p w14:paraId="542A8EB1" w14:textId="77777777" w:rsidR="004B2F2D" w:rsidRPr="00E0675C" w:rsidRDefault="004B2F2D" w:rsidP="004B2F2D">
      <w:pPr>
        <w:pStyle w:val="Bullet1"/>
      </w:pPr>
      <w:r w:rsidRPr="00E0675C">
        <w:t xml:space="preserve">the correct </w:t>
      </w:r>
      <w:r>
        <w:t>and</w:t>
      </w:r>
      <w:r w:rsidRPr="00E0675C">
        <w:t xml:space="preserve"> consistent application of the fuel</w:t>
      </w:r>
      <w:r>
        <w:t xml:space="preserve"> / energy</w:t>
      </w:r>
      <w:r w:rsidRPr="00E0675C">
        <w:t xml:space="preserve"> consumption data including associated unit of measurement as applicable for the concerned aircraft;</w:t>
      </w:r>
    </w:p>
    <w:p w14:paraId="7FB1020D" w14:textId="77777777" w:rsidR="004B2F2D" w:rsidRPr="00E0675C" w:rsidRDefault="004B2F2D" w:rsidP="004B2F2D">
      <w:pPr>
        <w:pStyle w:val="Bullet1"/>
      </w:pPr>
      <w:r w:rsidRPr="00E0675C">
        <w:t>the actual and forecast meteorological conditions;</w:t>
      </w:r>
    </w:p>
    <w:p w14:paraId="44A8A030" w14:textId="77777777" w:rsidR="004B2F2D" w:rsidRPr="00E0675C" w:rsidRDefault="004B2F2D" w:rsidP="004B2F2D">
      <w:pPr>
        <w:pStyle w:val="Bullet1"/>
      </w:pPr>
      <w:r w:rsidRPr="00E0675C">
        <w:t>the planning of an alternative course of action to provide for the eventuality that the flight cannot be completed as planned;</w:t>
      </w:r>
    </w:p>
    <w:p w14:paraId="141627D5" w14:textId="77777777" w:rsidR="004B2F2D" w:rsidRPr="00E0675C" w:rsidRDefault="004B2F2D" w:rsidP="004B2F2D">
      <w:pPr>
        <w:pStyle w:val="Bullet1"/>
      </w:pPr>
      <w:r w:rsidRPr="00E0675C">
        <w:t>possible traffic delays for the anticipated AT</w:t>
      </w:r>
      <w:r>
        <w:t>C routings and aerodromes;</w:t>
      </w:r>
    </w:p>
    <w:p w14:paraId="3102DA6A" w14:textId="77777777" w:rsidR="004B2F2D" w:rsidRPr="00E0675C" w:rsidRDefault="004B2F2D" w:rsidP="004B2F2D">
      <w:pPr>
        <w:pStyle w:val="Bullet1"/>
      </w:pPr>
      <w:r w:rsidRPr="00E0675C">
        <w:t xml:space="preserve">any other condition that </w:t>
      </w:r>
      <w:r w:rsidRPr="00B66996">
        <w:t>may delay the landing</w:t>
      </w:r>
      <w:r w:rsidRPr="00E0675C">
        <w:t xml:space="preserve"> of the aircraft</w:t>
      </w:r>
      <w:r w:rsidRPr="00B66996">
        <w:t xml:space="preserve"> (e.g. temporary operating restriction or closing of </w:t>
      </w:r>
      <w:r>
        <w:t xml:space="preserve">a </w:t>
      </w:r>
      <w:r w:rsidRPr="00B66996">
        <w:t>runway</w:t>
      </w:r>
      <w:r>
        <w:t xml:space="preserve">, </w:t>
      </w:r>
      <w:r w:rsidRPr="00B66996">
        <w:t>FATO and/or aerodrome, required re-routing)</w:t>
      </w:r>
      <w:r w:rsidRPr="00E0675C">
        <w:t>;</w:t>
      </w:r>
    </w:p>
    <w:p w14:paraId="5581EBA6" w14:textId="77777777" w:rsidR="004B2F2D" w:rsidRPr="00E0675C" w:rsidRDefault="004B2F2D" w:rsidP="004B2F2D">
      <w:pPr>
        <w:pStyle w:val="Bullet1"/>
      </w:pPr>
      <w:r w:rsidRPr="00E0675C">
        <w:t xml:space="preserve">procedures specific to the type of aircraft, such as failure of one engine while </w:t>
      </w:r>
      <w:r>
        <w:t>en route</w:t>
      </w:r>
      <w:r w:rsidRPr="00E0675C">
        <w:t>, loss of pressurisation or any other condition that may increase the fuel</w:t>
      </w:r>
      <w:r>
        <w:t xml:space="preserve"> / energy</w:t>
      </w:r>
      <w:r w:rsidRPr="00E0675C">
        <w:t xml:space="preserve"> and oil consumption.</w:t>
      </w:r>
    </w:p>
    <w:p w14:paraId="743A22A8" w14:textId="77777777" w:rsidR="00C33F22" w:rsidRPr="004B2F2D" w:rsidRDefault="004B2F2D" w:rsidP="004B2F2D">
      <w:r w:rsidRPr="00E0675C">
        <w:t>As part of the briefing, the instructor shall evaluate the student’s fuel</w:t>
      </w:r>
      <w:r>
        <w:t xml:space="preserve"> / energy</w:t>
      </w:r>
      <w:r w:rsidRPr="00E0675C">
        <w:t xml:space="preserve"> calculation prior to commencing the flight.</w:t>
      </w:r>
    </w:p>
    <w:p w14:paraId="755081B0" w14:textId="77777777" w:rsidR="00C33F22" w:rsidRDefault="004C72BD">
      <w:pPr>
        <w:pStyle w:val="berschrift3"/>
      </w:pPr>
      <w:bookmarkStart w:id="172" w:name="_Toc123816833"/>
      <w:r>
        <w:t>Oil quantity</w:t>
      </w:r>
      <w:bookmarkEnd w:id="172"/>
    </w:p>
    <w:p w14:paraId="2C8C241E" w14:textId="77777777" w:rsidR="00C33F22" w:rsidRDefault="004C72BD">
      <w:pPr>
        <w:pStyle w:val="RevisionStatus"/>
        <w:rPr>
          <w:lang w:val="en-GB"/>
        </w:rPr>
      </w:pPr>
      <w:bookmarkStart w:id="173" w:name="_Toc134430162"/>
      <w:r>
        <w:rPr>
          <w:lang w:val="en-GB"/>
        </w:rPr>
        <w:t>3.2.5</w:t>
      </w:r>
      <w:r>
        <w:rPr>
          <w:lang w:val="en-GB"/>
        </w:rPr>
        <w:tab/>
        <w:t>REV0 / TBD</w:t>
      </w:r>
      <w:bookmarkEnd w:id="173"/>
    </w:p>
    <w:p w14:paraId="17524B06" w14:textId="77777777" w:rsidR="00C33F22" w:rsidRDefault="004C72BD">
      <w:pPr>
        <w:pStyle w:val="StandardExampleTextKursiv"/>
        <w:rPr>
          <w:i w:val="0"/>
        </w:rPr>
      </w:pPr>
      <w:r>
        <w:rPr>
          <w:i w:val="0"/>
        </w:rPr>
        <w:t>As part of the pre-flight inspection and always prior to starting an engine, the pilot in command/student is to ensure that the engine oil quantity and level is in compliance with the limitations stated in the aircraft flight manual or equivalent manual provided by the manufacturer.</w:t>
      </w:r>
    </w:p>
    <w:p w14:paraId="4B14DA87" w14:textId="77777777" w:rsidR="00C33F22" w:rsidRDefault="004C72BD">
      <w:pPr>
        <w:pStyle w:val="berschrift3"/>
      </w:pPr>
      <w:bookmarkStart w:id="174" w:name="_Toc123816834"/>
      <w:r>
        <w:t>Minimum Safe Altitude</w:t>
      </w:r>
      <w:bookmarkEnd w:id="174"/>
    </w:p>
    <w:p w14:paraId="7A105377" w14:textId="77777777" w:rsidR="00C33F22" w:rsidRDefault="004C72BD">
      <w:pPr>
        <w:pStyle w:val="RevisionStatus"/>
        <w:rPr>
          <w:lang w:val="en-GB"/>
        </w:rPr>
      </w:pPr>
      <w:bookmarkStart w:id="175" w:name="_Toc134430163"/>
      <w:r>
        <w:rPr>
          <w:lang w:val="en-GB"/>
        </w:rPr>
        <w:t>3.2.6</w:t>
      </w:r>
      <w:r>
        <w:rPr>
          <w:lang w:val="en-GB"/>
        </w:rPr>
        <w:tab/>
        <w:t>REV0 / TBD</w:t>
      </w:r>
      <w:bookmarkEnd w:id="175"/>
    </w:p>
    <w:p w14:paraId="5F5F080C" w14:textId="77777777" w:rsidR="00C33F22" w:rsidRDefault="004C72BD">
      <w:pPr>
        <w:pStyle w:val="Bullet1Kursiv"/>
        <w:numPr>
          <w:ilvl w:val="0"/>
          <w:numId w:val="7"/>
        </w:numPr>
        <w:tabs>
          <w:tab w:val="clear" w:pos="567"/>
          <w:tab w:val="num" w:pos="652"/>
        </w:tabs>
        <w:ind w:left="454" w:hanging="397"/>
        <w:rPr>
          <w:i w:val="0"/>
        </w:rPr>
      </w:pPr>
      <w:r>
        <w:rPr>
          <w:i w:val="0"/>
        </w:rPr>
        <w:t>For VFR, refer to the AIP Switzerland, VFR Guide;</w:t>
      </w:r>
    </w:p>
    <w:p w14:paraId="5BC48C19" w14:textId="77777777" w:rsidR="00C33F22" w:rsidRDefault="004C72BD">
      <w:pPr>
        <w:pStyle w:val="Bullet1Kursiv"/>
        <w:numPr>
          <w:ilvl w:val="0"/>
          <w:numId w:val="7"/>
        </w:numPr>
        <w:tabs>
          <w:tab w:val="clear" w:pos="567"/>
          <w:tab w:val="num" w:pos="652"/>
        </w:tabs>
        <w:ind w:left="454" w:hanging="397"/>
        <w:rPr>
          <w:i w:val="0"/>
        </w:rPr>
      </w:pPr>
      <w:r>
        <w:rPr>
          <w:i w:val="0"/>
        </w:rPr>
        <w:t>For IFR, refer to the AIP Switzerland, ENR 1; or</w:t>
      </w:r>
    </w:p>
    <w:p w14:paraId="1E3F8FD3" w14:textId="77777777" w:rsidR="00C33F22" w:rsidRDefault="004C72BD">
      <w:pPr>
        <w:pStyle w:val="Bullet1Kursiv"/>
        <w:numPr>
          <w:ilvl w:val="0"/>
          <w:numId w:val="7"/>
        </w:numPr>
        <w:tabs>
          <w:tab w:val="clear" w:pos="567"/>
          <w:tab w:val="num" w:pos="652"/>
        </w:tabs>
        <w:ind w:left="454" w:hanging="397"/>
        <w:rPr>
          <w:i w:val="0"/>
        </w:rPr>
      </w:pPr>
      <w:r>
        <w:rPr>
          <w:i w:val="0"/>
        </w:rPr>
        <w:t>Refer to commercially produced Route and Aerodrome Information and Documentation.</w:t>
      </w:r>
    </w:p>
    <w:p w14:paraId="077D44FB" w14:textId="77777777" w:rsidR="00C33F22" w:rsidRDefault="004C72BD">
      <w:pPr>
        <w:pStyle w:val="berschrift2"/>
      </w:pPr>
      <w:bookmarkStart w:id="176" w:name="_Toc123816835"/>
      <w:r>
        <w:t>Loading (load sheets, mass, balance and limitations)</w:t>
      </w:r>
      <w:bookmarkEnd w:id="176"/>
    </w:p>
    <w:p w14:paraId="6BCC14EB" w14:textId="77777777" w:rsidR="00C33F22" w:rsidRDefault="004C72BD">
      <w:pPr>
        <w:pStyle w:val="RevisionStatus"/>
        <w:rPr>
          <w:lang w:val="en-GB"/>
        </w:rPr>
      </w:pPr>
      <w:bookmarkStart w:id="177" w:name="_Toc134430164"/>
      <w:r>
        <w:rPr>
          <w:lang w:val="en-GB"/>
        </w:rPr>
        <w:t>3.3</w:t>
      </w:r>
      <w:r>
        <w:rPr>
          <w:lang w:val="en-GB"/>
        </w:rPr>
        <w:tab/>
        <w:t>REV0 / TBD</w:t>
      </w:r>
      <w:bookmarkEnd w:id="177"/>
      <w:r>
        <w:rPr>
          <w:lang w:val="en-GB"/>
        </w:rPr>
        <w:t xml:space="preserve"> </w:t>
      </w:r>
    </w:p>
    <w:p w14:paraId="0F4B5D02" w14:textId="77777777" w:rsidR="00C33F22" w:rsidRDefault="004C72BD">
      <w:pPr>
        <w:pStyle w:val="StandardExampleTextKursiv"/>
        <w:rPr>
          <w:i w:val="0"/>
        </w:rPr>
      </w:pPr>
      <w:r>
        <w:rPr>
          <w:i w:val="0"/>
        </w:rPr>
        <w:t>No aircraft shall be operated with a mass greater than the maximum mass indicated and a centre of gravity different from the limitation detailed in the respective aircraft flight manual (AFM) or equivalent.</w:t>
      </w:r>
    </w:p>
    <w:p w14:paraId="593BBCEA" w14:textId="77777777" w:rsidR="00C33F22" w:rsidRDefault="004C72BD">
      <w:pPr>
        <w:pStyle w:val="StandardExampleTextKursiv"/>
        <w:rPr>
          <w:i w:val="0"/>
        </w:rPr>
      </w:pPr>
      <w:r>
        <w:rPr>
          <w:i w:val="0"/>
        </w:rPr>
        <w:t>Both, the instructor/examiner and the student/applicant are familiar with the mass and balance calculation and the actual data of the aircraft used.</w:t>
      </w:r>
    </w:p>
    <w:p w14:paraId="63CB36C5" w14:textId="77777777" w:rsidR="00C33F22" w:rsidRDefault="004C72BD">
      <w:pPr>
        <w:rPr>
          <w:i/>
        </w:rPr>
      </w:pPr>
      <w:r>
        <w:t xml:space="preserve">Before each flight, a mass and balance calculation shall be compiled in the calculation form provided and carried on board. For the mass and balance calculation form, refer to </w:t>
      </w:r>
      <w:r>
        <w:rPr>
          <w:i/>
          <w:color w:val="0070C0"/>
        </w:rPr>
        <w:t xml:space="preserve">AppYX </w:t>
      </w:r>
      <w:r>
        <w:rPr>
          <w:i/>
        </w:rPr>
        <w:t>«</w:t>
      </w:r>
      <w:r>
        <w:rPr>
          <w:i/>
          <w:color w:val="0070C0"/>
        </w:rPr>
        <w:t>Mass and balance calculation form</w:t>
      </w:r>
      <w:r>
        <w:rPr>
          <w:i/>
        </w:rPr>
        <w:t>»</w:t>
      </w:r>
      <w:r>
        <w:rPr>
          <w:i/>
          <w:color w:val="0070C0"/>
        </w:rPr>
        <w:t>.</w:t>
      </w:r>
    </w:p>
    <w:p w14:paraId="060114A3" w14:textId="77777777" w:rsidR="00C33F22" w:rsidRDefault="004C72BD">
      <w:pPr>
        <w:pStyle w:val="StandardExampleTextKursiv"/>
        <w:rPr>
          <w:i w:val="0"/>
        </w:rPr>
      </w:pPr>
      <w:r>
        <w:rPr>
          <w:i w:val="0"/>
        </w:rPr>
        <w:lastRenderedPageBreak/>
        <w:t>As part of the briefing, the instructor shall evaluate the student’s mass and balance calculation prior to commencing the flight.</w:t>
      </w:r>
    </w:p>
    <w:p w14:paraId="7281685C" w14:textId="77777777" w:rsidR="00C33F22" w:rsidRDefault="004C72BD">
      <w:pPr>
        <w:pStyle w:val="StandardExampleTextKursiv"/>
        <w:rPr>
          <w:i w:val="0"/>
        </w:rPr>
      </w:pPr>
      <w:r>
        <w:rPr>
          <w:i w:val="0"/>
        </w:rPr>
        <w:t>The following points shall be adhered to:</w:t>
      </w:r>
    </w:p>
    <w:p w14:paraId="698D85A2" w14:textId="77777777" w:rsidR="00C33F22" w:rsidRDefault="004C72BD">
      <w:pPr>
        <w:pStyle w:val="Bullet1"/>
      </w:pPr>
      <w:r>
        <w:t>only actual mass for crew (instructor/student/pilot in command), passengers and baggage shall be used;</w:t>
      </w:r>
    </w:p>
    <w:p w14:paraId="754C8D90" w14:textId="77777777" w:rsidR="00C33F22" w:rsidRDefault="004C72BD">
      <w:pPr>
        <w:pStyle w:val="Bullet1"/>
      </w:pPr>
      <w:r>
        <w:t>only mass limitations specified in the aircraft flight manual (AFM) or equivalent shall be used;</w:t>
      </w:r>
    </w:p>
    <w:p w14:paraId="14DFB4DE" w14:textId="77777777" w:rsidR="00C33F22" w:rsidRDefault="004C72BD">
      <w:pPr>
        <w:pStyle w:val="Bullet1"/>
      </w:pPr>
      <w:r>
        <w:t>the calculation of the position of the centre of gravity (CG) for:</w:t>
      </w:r>
    </w:p>
    <w:p w14:paraId="652A5D52" w14:textId="77777777" w:rsidR="00C33F22" w:rsidRDefault="004C72BD">
      <w:pPr>
        <w:pStyle w:val="Bullet1Einzug1"/>
      </w:pPr>
      <w:r>
        <w:t>zero fuel mass (ZFM);</w:t>
      </w:r>
    </w:p>
    <w:p w14:paraId="254B073B" w14:textId="77777777" w:rsidR="00C33F22" w:rsidRDefault="004C72BD">
      <w:pPr>
        <w:pStyle w:val="Bullet1Einzug1"/>
      </w:pPr>
      <w:r>
        <w:t>take-off mass (TOM);</w:t>
      </w:r>
    </w:p>
    <w:p w14:paraId="4A612040" w14:textId="77777777" w:rsidR="00C33F22" w:rsidRDefault="004C72BD">
      <w:pPr>
        <w:pStyle w:val="Bullet1Einzug1"/>
      </w:pPr>
      <w:r>
        <w:t>landing mass (LM);</w:t>
      </w:r>
    </w:p>
    <w:p w14:paraId="0B1F0B79" w14:textId="77777777" w:rsidR="00C33F22" w:rsidRDefault="004C72BD">
      <w:pPr>
        <w:pStyle w:val="Bullet1"/>
      </w:pPr>
      <w:r>
        <w:t>the mass of fuel shall be calculated with following standard density values:</w:t>
      </w:r>
    </w:p>
    <w:p w14:paraId="4107DABA" w14:textId="77777777" w:rsidR="00C33F22" w:rsidRDefault="00C33F22">
      <w:pPr>
        <w:pStyle w:val="Pfad"/>
        <w:rPr>
          <w:noProof w:val="0"/>
          <w:lang w:val="en-GB"/>
        </w:rPr>
      </w:pPr>
    </w:p>
    <w:tbl>
      <w:tblPr>
        <w:tblStyle w:val="Tabellenraster"/>
        <w:tblW w:w="0" w:type="auto"/>
        <w:tblInd w:w="108" w:type="dxa"/>
        <w:tblLook w:val="04A0" w:firstRow="1" w:lastRow="0" w:firstColumn="1" w:lastColumn="0" w:noHBand="0" w:noVBand="1"/>
      </w:tblPr>
      <w:tblGrid>
        <w:gridCol w:w="4395"/>
        <w:gridCol w:w="5558"/>
      </w:tblGrid>
      <w:tr w:rsidR="00C33F22" w14:paraId="19D26ACE" w14:textId="77777777">
        <w:tc>
          <w:tcPr>
            <w:tcW w:w="4395" w:type="dxa"/>
          </w:tcPr>
          <w:p w14:paraId="655EED21" w14:textId="77777777" w:rsidR="00C33F22" w:rsidRDefault="004C72BD">
            <w:pPr>
              <w:pStyle w:val="TabelleKopfzeileKursivFettLinks"/>
              <w:rPr>
                <w:i w:val="0"/>
                <w:sz w:val="20"/>
              </w:rPr>
            </w:pPr>
            <w:r>
              <w:rPr>
                <w:i w:val="0"/>
                <w:sz w:val="20"/>
              </w:rPr>
              <w:t>Type of fuel</w:t>
            </w:r>
          </w:p>
        </w:tc>
        <w:tc>
          <w:tcPr>
            <w:tcW w:w="5558" w:type="dxa"/>
          </w:tcPr>
          <w:p w14:paraId="05BC09D9" w14:textId="77777777" w:rsidR="00C33F22" w:rsidRDefault="004C72BD">
            <w:pPr>
              <w:pStyle w:val="TabelleKopfzeileKursivFettLinks"/>
              <w:rPr>
                <w:i w:val="0"/>
                <w:sz w:val="20"/>
              </w:rPr>
            </w:pPr>
            <w:r>
              <w:rPr>
                <w:i w:val="0"/>
                <w:sz w:val="20"/>
              </w:rPr>
              <w:t>Standard density values</w:t>
            </w:r>
          </w:p>
        </w:tc>
      </w:tr>
      <w:tr w:rsidR="00C33F22" w14:paraId="16AB0410" w14:textId="77777777">
        <w:tc>
          <w:tcPr>
            <w:tcW w:w="4395" w:type="dxa"/>
          </w:tcPr>
          <w:p w14:paraId="38581151" w14:textId="77777777" w:rsidR="00C33F22" w:rsidRDefault="004C72BD">
            <w:pPr>
              <w:pStyle w:val="StandardTabelleKursiv"/>
              <w:rPr>
                <w:i w:val="0"/>
              </w:rPr>
            </w:pPr>
            <w:r>
              <w:rPr>
                <w:i w:val="0"/>
              </w:rPr>
              <w:t>JET A1</w:t>
            </w:r>
          </w:p>
        </w:tc>
        <w:tc>
          <w:tcPr>
            <w:tcW w:w="5558" w:type="dxa"/>
          </w:tcPr>
          <w:p w14:paraId="259D17E9" w14:textId="77777777" w:rsidR="00C33F22" w:rsidRDefault="004C72BD">
            <w:pPr>
              <w:pStyle w:val="StandardTabelleKursiv"/>
              <w:rPr>
                <w:i w:val="0"/>
              </w:rPr>
            </w:pPr>
            <w:r>
              <w:rPr>
                <w:i w:val="0"/>
              </w:rPr>
              <w:t>0.8 kg/litre</w:t>
            </w:r>
          </w:p>
        </w:tc>
      </w:tr>
      <w:tr w:rsidR="00C33F22" w14:paraId="04370ED0" w14:textId="77777777">
        <w:tc>
          <w:tcPr>
            <w:tcW w:w="4395" w:type="dxa"/>
          </w:tcPr>
          <w:p w14:paraId="39C7990D" w14:textId="77777777" w:rsidR="00C33F22" w:rsidRDefault="004C72BD">
            <w:pPr>
              <w:pStyle w:val="StandardTabelleKursiv"/>
              <w:rPr>
                <w:i w:val="0"/>
              </w:rPr>
            </w:pPr>
            <w:r>
              <w:rPr>
                <w:i w:val="0"/>
              </w:rPr>
              <w:t>AVGAS 100LL</w:t>
            </w:r>
          </w:p>
        </w:tc>
        <w:tc>
          <w:tcPr>
            <w:tcW w:w="5558" w:type="dxa"/>
          </w:tcPr>
          <w:p w14:paraId="39476D40" w14:textId="77777777" w:rsidR="00C33F22" w:rsidRDefault="004C72BD">
            <w:pPr>
              <w:pStyle w:val="StandardTabelleKursiv"/>
              <w:rPr>
                <w:i w:val="0"/>
              </w:rPr>
            </w:pPr>
            <w:r>
              <w:rPr>
                <w:i w:val="0"/>
              </w:rPr>
              <w:t>0.72 kg/litre</w:t>
            </w:r>
          </w:p>
        </w:tc>
      </w:tr>
      <w:tr w:rsidR="00C33F22" w14:paraId="1FDF22D3" w14:textId="77777777">
        <w:tc>
          <w:tcPr>
            <w:tcW w:w="4395" w:type="dxa"/>
          </w:tcPr>
          <w:p w14:paraId="4F3FFDE1" w14:textId="77777777" w:rsidR="00C33F22" w:rsidRDefault="004C72BD">
            <w:pPr>
              <w:pStyle w:val="StandardTabelleKursiv"/>
              <w:rPr>
                <w:color w:val="0070C0"/>
              </w:rPr>
            </w:pPr>
            <w:r>
              <w:rPr>
                <w:color w:val="0070C0"/>
              </w:rPr>
              <w:t>…</w:t>
            </w:r>
          </w:p>
        </w:tc>
        <w:tc>
          <w:tcPr>
            <w:tcW w:w="5558" w:type="dxa"/>
          </w:tcPr>
          <w:p w14:paraId="64FB830B" w14:textId="77777777" w:rsidR="00C33F22" w:rsidRDefault="004C72BD">
            <w:pPr>
              <w:pStyle w:val="StandardTabelleKursiv"/>
              <w:rPr>
                <w:color w:val="0070C0"/>
              </w:rPr>
            </w:pPr>
            <w:r>
              <w:rPr>
                <w:color w:val="0070C0"/>
              </w:rPr>
              <w:t>…</w:t>
            </w:r>
          </w:p>
        </w:tc>
      </w:tr>
    </w:tbl>
    <w:p w14:paraId="4E47CCB9" w14:textId="77777777" w:rsidR="00C33F22" w:rsidRDefault="004C72BD">
      <w:pPr>
        <w:spacing w:before="240"/>
        <w:rPr>
          <w:rFonts w:cs="Arial"/>
          <w:szCs w:val="22"/>
        </w:rPr>
      </w:pPr>
      <w:r>
        <w:rPr>
          <w:rFonts w:cs="Arial"/>
          <w:szCs w:val="22"/>
        </w:rPr>
        <w:t>This provides monitoring of the movement of the centre of gravity during flight and assures being within the envelope for both, take-off and landing.</w:t>
      </w:r>
    </w:p>
    <w:p w14:paraId="3385A768" w14:textId="77777777" w:rsidR="00C33F22" w:rsidRDefault="004C72BD">
      <w:pPr>
        <w:rPr>
          <w:rFonts w:cs="Arial"/>
          <w:szCs w:val="22"/>
        </w:rPr>
      </w:pPr>
      <w:r>
        <w:rPr>
          <w:rFonts w:cs="Arial"/>
          <w:szCs w:val="22"/>
        </w:rPr>
        <w:t>The pilot is responsible that all the mass and balance limitations contained in the AFM or POH are respected during the entire flight.</w:t>
      </w:r>
    </w:p>
    <w:p w14:paraId="2973FE39" w14:textId="77777777" w:rsidR="00C33F22" w:rsidRDefault="004C72BD">
      <w:pPr>
        <w:spacing w:after="0"/>
        <w:jc w:val="left"/>
      </w:pPr>
      <w:r>
        <w:br w:type="page"/>
      </w:r>
    </w:p>
    <w:p w14:paraId="61ECA872" w14:textId="77777777" w:rsidR="00C33F22" w:rsidRDefault="004C72BD">
      <w:pPr>
        <w:pStyle w:val="berschrift2"/>
      </w:pPr>
      <w:bookmarkStart w:id="178" w:name="_Toc123816836"/>
      <w:r>
        <w:lastRenderedPageBreak/>
        <w:t>Weather minima (flying instructors)</w:t>
      </w:r>
      <w:bookmarkEnd w:id="178"/>
    </w:p>
    <w:p w14:paraId="4F071227" w14:textId="77777777" w:rsidR="00C33F22" w:rsidRDefault="004C72BD">
      <w:pPr>
        <w:pStyle w:val="RevisionStatus"/>
        <w:rPr>
          <w:lang w:val="en-GB"/>
        </w:rPr>
      </w:pPr>
      <w:bookmarkStart w:id="179" w:name="_Toc134430165"/>
      <w:r>
        <w:rPr>
          <w:lang w:val="en-GB"/>
        </w:rPr>
        <w:t>3.4</w:t>
      </w:r>
      <w:r>
        <w:rPr>
          <w:lang w:val="en-GB"/>
        </w:rPr>
        <w:tab/>
        <w:t>REV</w:t>
      </w:r>
      <w:r w:rsidR="009E0875">
        <w:rPr>
          <w:lang w:val="en-GB"/>
        </w:rPr>
        <w:t>3</w:t>
      </w:r>
      <w:r>
        <w:rPr>
          <w:lang w:val="en-GB"/>
        </w:rPr>
        <w:t xml:space="preserve"> / TBD</w:t>
      </w:r>
      <w:bookmarkEnd w:id="179"/>
      <w:r>
        <w:rPr>
          <w:lang w:val="en-GB"/>
        </w:rPr>
        <w:t xml:space="preserve"> </w:t>
      </w:r>
    </w:p>
    <w:p w14:paraId="5D503BDB" w14:textId="77777777" w:rsidR="00C33F22" w:rsidRDefault="004C72BD">
      <w:pPr>
        <w:pStyle w:val="StandardExampleTextKursiv"/>
        <w:rPr>
          <w:i w:val="0"/>
          <w:color w:val="0070C0"/>
        </w:rPr>
      </w:pPr>
      <w:r>
        <w:rPr>
          <w:i w:val="0"/>
        </w:rPr>
        <w:t xml:space="preserve">General provisions for weather requirements and minima can be found in the AIP and associated charts/maps or </w:t>
      </w:r>
      <w:r>
        <w:rPr>
          <w:color w:val="0070C0"/>
        </w:rPr>
        <w:t>commercially produced route and aerodrome documentation - insert product name of the accepted documentation of the organisation.</w:t>
      </w:r>
    </w:p>
    <w:p w14:paraId="6A152AA8" w14:textId="77777777" w:rsidR="00C33F22" w:rsidRDefault="004C72BD">
      <w:pPr>
        <w:pStyle w:val="StandardExampleTextKursiv"/>
        <w:rPr>
          <w:i w:val="0"/>
        </w:rPr>
      </w:pPr>
      <w:r>
        <w:rPr>
          <w:i w:val="0"/>
        </w:rPr>
        <w:t xml:space="preserve">Minimum weather requirements and the actual </w:t>
      </w:r>
      <w:r w:rsidR="009E0875">
        <w:rPr>
          <w:i w:val="0"/>
        </w:rPr>
        <w:t>meteorological</w:t>
      </w:r>
      <w:r>
        <w:rPr>
          <w:i w:val="0"/>
        </w:rPr>
        <w:t xml:space="preserve"> conditions are standard elements of the briefing and have to be constantly considered during flight.</w:t>
      </w:r>
    </w:p>
    <w:p w14:paraId="491250AA" w14:textId="77777777" w:rsidR="00C33F22" w:rsidRDefault="004C72BD">
      <w:pPr>
        <w:pStyle w:val="StandardExampleTextKursiv"/>
        <w:rPr>
          <w:i w:val="0"/>
        </w:rPr>
      </w:pPr>
      <w:r>
        <w:rPr>
          <w:i w:val="0"/>
        </w:rPr>
        <w:t xml:space="preserve">A flight session shall only commence or continue if the latest available meteorological information indicates, that the </w:t>
      </w:r>
      <w:r w:rsidR="009E0875">
        <w:rPr>
          <w:i w:val="0"/>
        </w:rPr>
        <w:t>meteorological</w:t>
      </w:r>
      <w:r>
        <w:rPr>
          <w:i w:val="0"/>
        </w:rPr>
        <w:t xml:space="preserve"> conditions along the route and at the intended destination and, if applicable, destination alternate aerodrome, at the estimated time of use, will be at or above the applicable operating minimum.</w:t>
      </w:r>
    </w:p>
    <w:p w14:paraId="5EAD573B" w14:textId="77777777" w:rsidR="00C33F22" w:rsidRDefault="004C72BD">
      <w:pPr>
        <w:pStyle w:val="StandardExampleTextKursiv"/>
        <w:rPr>
          <w:i w:val="0"/>
        </w:rPr>
      </w:pPr>
      <w:r>
        <w:rPr>
          <w:i w:val="0"/>
        </w:rPr>
        <w:t xml:space="preserve">Both, the instructor/examiner and the student/applicant, are to be familiar with the minimum weather requirements and the actual </w:t>
      </w:r>
      <w:r w:rsidR="009E0875">
        <w:rPr>
          <w:i w:val="0"/>
        </w:rPr>
        <w:t>meteorological</w:t>
      </w:r>
      <w:r>
        <w:rPr>
          <w:i w:val="0"/>
        </w:rPr>
        <w:t xml:space="preserve"> conditions at the time of use.</w:t>
      </w:r>
    </w:p>
    <w:p w14:paraId="3AF86B98" w14:textId="77777777" w:rsidR="00C33F22" w:rsidRDefault="004C72BD">
      <w:pPr>
        <w:pStyle w:val="berschrift3"/>
      </w:pPr>
      <w:bookmarkStart w:id="180" w:name="_Toc123816837"/>
      <w:r>
        <w:t>VFR Flights</w:t>
      </w:r>
      <w:bookmarkEnd w:id="180"/>
    </w:p>
    <w:p w14:paraId="6744750B" w14:textId="77777777" w:rsidR="00C33F22" w:rsidRDefault="009E0875">
      <w:pPr>
        <w:pStyle w:val="RevisionStatus"/>
        <w:rPr>
          <w:lang w:val="en-GB"/>
        </w:rPr>
      </w:pPr>
      <w:bookmarkStart w:id="181" w:name="_Toc134430166"/>
      <w:r>
        <w:rPr>
          <w:lang w:val="en-GB"/>
        </w:rPr>
        <w:t>3.4.1</w:t>
      </w:r>
      <w:r>
        <w:rPr>
          <w:lang w:val="en-GB"/>
        </w:rPr>
        <w:tab/>
        <w:t>REV3</w:t>
      </w:r>
      <w:r w:rsidR="004C72BD">
        <w:rPr>
          <w:lang w:val="en-GB"/>
        </w:rPr>
        <w:t xml:space="preserve"> / TBD</w:t>
      </w:r>
      <w:bookmarkEnd w:id="181"/>
    </w:p>
    <w:p w14:paraId="484B0422" w14:textId="77777777" w:rsidR="00C33F22" w:rsidRDefault="004C72BD">
      <w:pPr>
        <w:pStyle w:val="Bullet1Kursiv"/>
        <w:numPr>
          <w:ilvl w:val="0"/>
          <w:numId w:val="7"/>
        </w:numPr>
        <w:tabs>
          <w:tab w:val="clear" w:pos="567"/>
          <w:tab w:val="num" w:pos="652"/>
        </w:tabs>
        <w:ind w:left="454" w:hanging="397"/>
        <w:rPr>
          <w:i w:val="0"/>
        </w:rPr>
      </w:pPr>
      <w:r>
        <w:rPr>
          <w:i w:val="0"/>
        </w:rPr>
        <w:t>For the minimum values to conduct VFR flights, refer to:</w:t>
      </w:r>
    </w:p>
    <w:p w14:paraId="00EA5DBA" w14:textId="77777777" w:rsidR="00C33F22" w:rsidRDefault="004C72BD">
      <w:pPr>
        <w:pStyle w:val="AufzhlungKursivEinzug1"/>
        <w:numPr>
          <w:ilvl w:val="0"/>
          <w:numId w:val="6"/>
        </w:numPr>
        <w:tabs>
          <w:tab w:val="clear" w:pos="587"/>
          <w:tab w:val="num" w:pos="482"/>
        </w:tabs>
        <w:ind w:left="907"/>
        <w:rPr>
          <w:i w:val="0"/>
        </w:rPr>
      </w:pPr>
      <w:r>
        <w:rPr>
          <w:i w:val="0"/>
        </w:rPr>
        <w:t>VFR Manual, VFR RAC 4; and</w:t>
      </w:r>
    </w:p>
    <w:p w14:paraId="3A1A6616" w14:textId="77777777" w:rsidR="00C33F22" w:rsidRDefault="004C72BD">
      <w:pPr>
        <w:pStyle w:val="AufzhlungKursivEinzug1"/>
        <w:numPr>
          <w:ilvl w:val="0"/>
          <w:numId w:val="6"/>
        </w:numPr>
        <w:tabs>
          <w:tab w:val="clear" w:pos="587"/>
          <w:tab w:val="num" w:pos="482"/>
        </w:tabs>
        <w:ind w:left="907"/>
        <w:rPr>
          <w:i w:val="0"/>
        </w:rPr>
      </w:pPr>
      <w:r>
        <w:rPr>
          <w:i w:val="0"/>
        </w:rPr>
        <w:t>VFR Guide RAC 1-1.</w:t>
      </w:r>
    </w:p>
    <w:p w14:paraId="21CB38B4" w14:textId="77777777" w:rsidR="00C33F22" w:rsidRDefault="004C72BD">
      <w:pPr>
        <w:pStyle w:val="Bullet1Kursiv"/>
        <w:numPr>
          <w:ilvl w:val="0"/>
          <w:numId w:val="7"/>
        </w:numPr>
        <w:tabs>
          <w:tab w:val="clear" w:pos="567"/>
          <w:tab w:val="num" w:pos="652"/>
        </w:tabs>
        <w:ind w:left="454" w:hanging="397"/>
        <w:rPr>
          <w:i w:val="0"/>
        </w:rPr>
      </w:pPr>
      <w:r>
        <w:rPr>
          <w:i w:val="0"/>
        </w:rPr>
        <w:t>When determining the minimum weather required for the intended flight session, the following shall be at least considered:</w:t>
      </w:r>
    </w:p>
    <w:p w14:paraId="0C4B271D" w14:textId="77777777" w:rsidR="00C33F22" w:rsidRDefault="004C72BD">
      <w:pPr>
        <w:pStyle w:val="AufzhlungKursivEinzug1"/>
        <w:numPr>
          <w:ilvl w:val="0"/>
          <w:numId w:val="6"/>
        </w:numPr>
        <w:tabs>
          <w:tab w:val="clear" w:pos="587"/>
          <w:tab w:val="num" w:pos="482"/>
        </w:tabs>
        <w:ind w:left="907"/>
        <w:rPr>
          <w:i w:val="0"/>
        </w:rPr>
      </w:pPr>
      <w:r>
        <w:rPr>
          <w:i w:val="0"/>
        </w:rPr>
        <w:t xml:space="preserve">A VFR flight shall only be commenced or continued if the latest available meteorological </w:t>
      </w:r>
      <w:r w:rsidR="009E0875">
        <w:rPr>
          <w:i w:val="0"/>
        </w:rPr>
        <w:t>information indicates that the meteorological</w:t>
      </w:r>
      <w:r>
        <w:rPr>
          <w:i w:val="0"/>
        </w:rPr>
        <w:t xml:space="preserve"> conditions along the route and at the intended destination at the estimated time of use will be at or above the applicable VFR operating minimum.</w:t>
      </w:r>
    </w:p>
    <w:p w14:paraId="3A282F38" w14:textId="77777777" w:rsidR="00C33F22" w:rsidRDefault="004C72BD">
      <w:pPr>
        <w:pStyle w:val="AufzhlungKursivEinzug1"/>
        <w:numPr>
          <w:ilvl w:val="0"/>
          <w:numId w:val="6"/>
        </w:numPr>
        <w:tabs>
          <w:tab w:val="clear" w:pos="587"/>
          <w:tab w:val="num" w:pos="482"/>
        </w:tabs>
        <w:ind w:left="907"/>
        <w:rPr>
          <w:i w:val="0"/>
        </w:rPr>
      </w:pPr>
      <w:r>
        <w:rPr>
          <w:i w:val="0"/>
        </w:rPr>
        <w:t>the dimensions and characteristics of the instruction;</w:t>
      </w:r>
    </w:p>
    <w:p w14:paraId="32A84D36" w14:textId="77777777" w:rsidR="00C33F22" w:rsidRDefault="004C72BD">
      <w:pPr>
        <w:pStyle w:val="AufzhlungKursivEinzug3"/>
        <w:rPr>
          <w:i w:val="0"/>
        </w:rPr>
      </w:pPr>
      <w:r>
        <w:rPr>
          <w:i w:val="0"/>
        </w:rPr>
        <w:t>traffic pattern (circuits);</w:t>
      </w:r>
    </w:p>
    <w:p w14:paraId="7DA6F099" w14:textId="77777777" w:rsidR="00C33F22" w:rsidRDefault="004C72BD">
      <w:pPr>
        <w:pStyle w:val="AufzhlungKursivEinzug3"/>
        <w:rPr>
          <w:i w:val="0"/>
          <w:lang w:val="fr-CH"/>
        </w:rPr>
      </w:pPr>
      <w:r>
        <w:rPr>
          <w:i w:val="0"/>
          <w:lang w:val="fr-CH"/>
        </w:rPr>
        <w:t>air exercise and en-route;</w:t>
      </w:r>
    </w:p>
    <w:p w14:paraId="08691193" w14:textId="77777777" w:rsidR="00C33F22" w:rsidRDefault="004C72BD">
      <w:pPr>
        <w:pStyle w:val="AufzhlungKursivEinzug1"/>
        <w:numPr>
          <w:ilvl w:val="0"/>
          <w:numId w:val="6"/>
        </w:numPr>
        <w:tabs>
          <w:tab w:val="clear" w:pos="587"/>
          <w:tab w:val="num" w:pos="482"/>
        </w:tabs>
        <w:ind w:left="907"/>
        <w:rPr>
          <w:i w:val="0"/>
        </w:rPr>
      </w:pPr>
      <w:r>
        <w:rPr>
          <w:i w:val="0"/>
        </w:rPr>
        <w:t>pilot’s competence and experience;</w:t>
      </w:r>
    </w:p>
    <w:p w14:paraId="41D3EEC6" w14:textId="77777777" w:rsidR="00C33F22" w:rsidRDefault="004C72BD">
      <w:pPr>
        <w:pStyle w:val="AufzhlungKursivEinzug1"/>
        <w:numPr>
          <w:ilvl w:val="0"/>
          <w:numId w:val="6"/>
        </w:numPr>
        <w:tabs>
          <w:tab w:val="clear" w:pos="587"/>
          <w:tab w:val="num" w:pos="482"/>
        </w:tabs>
        <w:ind w:left="907"/>
        <w:rPr>
          <w:i w:val="0"/>
        </w:rPr>
      </w:pPr>
      <w:r>
        <w:rPr>
          <w:i w:val="0"/>
        </w:rPr>
        <w:t>the equipment available on the aircraft for the purpose of navigation;</w:t>
      </w:r>
    </w:p>
    <w:p w14:paraId="7A7BE882" w14:textId="77777777" w:rsidR="00C33F22" w:rsidRDefault="004C72BD">
      <w:pPr>
        <w:pStyle w:val="AufzhlungKursivEinzug1"/>
        <w:numPr>
          <w:ilvl w:val="0"/>
          <w:numId w:val="6"/>
        </w:numPr>
        <w:tabs>
          <w:tab w:val="clear" w:pos="587"/>
          <w:tab w:val="num" w:pos="482"/>
        </w:tabs>
        <w:ind w:left="907"/>
        <w:rPr>
          <w:i w:val="0"/>
        </w:rPr>
      </w:pPr>
      <w:r>
        <w:rPr>
          <w:i w:val="0"/>
        </w:rPr>
        <w:t>the aircraft performance;</w:t>
      </w:r>
    </w:p>
    <w:p w14:paraId="7E93C779" w14:textId="77777777" w:rsidR="00C33F22" w:rsidRDefault="004C72BD">
      <w:pPr>
        <w:pStyle w:val="AufzhlungKursivEinzug1"/>
        <w:numPr>
          <w:ilvl w:val="0"/>
          <w:numId w:val="6"/>
        </w:numPr>
        <w:tabs>
          <w:tab w:val="clear" w:pos="587"/>
          <w:tab w:val="num" w:pos="482"/>
        </w:tabs>
        <w:ind w:left="907"/>
        <w:rPr>
          <w:i w:val="0"/>
        </w:rPr>
      </w:pPr>
      <w:r>
        <w:rPr>
          <w:i w:val="0"/>
        </w:rPr>
        <w:t>level of progress of the student pilot (refer also to weather minima for students);</w:t>
      </w:r>
    </w:p>
    <w:p w14:paraId="06585DBA" w14:textId="77777777" w:rsidR="00C33F22" w:rsidRDefault="004C72BD">
      <w:pPr>
        <w:pStyle w:val="AufzhlungKursivEinzug1"/>
        <w:numPr>
          <w:ilvl w:val="0"/>
          <w:numId w:val="6"/>
        </w:numPr>
        <w:tabs>
          <w:tab w:val="clear" w:pos="587"/>
          <w:tab w:val="num" w:pos="482"/>
        </w:tabs>
        <w:ind w:left="907"/>
        <w:rPr>
          <w:i w:val="0"/>
          <w:color w:val="0070C0"/>
        </w:rPr>
      </w:pPr>
      <w:r>
        <w:rPr>
          <w:i w:val="0"/>
          <w:color w:val="0070C0"/>
        </w:rPr>
        <w:t>... .</w:t>
      </w:r>
    </w:p>
    <w:p w14:paraId="07106A49" w14:textId="77777777" w:rsidR="00C33F22" w:rsidRDefault="004C72BD">
      <w:pPr>
        <w:pStyle w:val="berschrift3"/>
      </w:pPr>
      <w:bookmarkStart w:id="182" w:name="_Toc123816838"/>
      <w:r>
        <w:t>IFR Flights</w:t>
      </w:r>
      <w:bookmarkEnd w:id="182"/>
    </w:p>
    <w:p w14:paraId="1BCA3176" w14:textId="77777777" w:rsidR="00C33F22" w:rsidRDefault="004217F7">
      <w:pPr>
        <w:pStyle w:val="RevisionStatus"/>
        <w:rPr>
          <w:lang w:val="en-GB"/>
        </w:rPr>
      </w:pPr>
      <w:bookmarkStart w:id="183" w:name="_Toc134430167"/>
      <w:r>
        <w:rPr>
          <w:lang w:val="en-GB"/>
        </w:rPr>
        <w:t>3.4.2</w:t>
      </w:r>
      <w:r>
        <w:rPr>
          <w:lang w:val="en-GB"/>
        </w:rPr>
        <w:tab/>
        <w:t>REV2</w:t>
      </w:r>
      <w:r w:rsidR="004C72BD">
        <w:rPr>
          <w:lang w:val="en-GB"/>
        </w:rPr>
        <w:t xml:space="preserve"> / TBD</w:t>
      </w:r>
      <w:bookmarkEnd w:id="183"/>
    </w:p>
    <w:p w14:paraId="36D84586" w14:textId="77777777" w:rsidR="00C33F22" w:rsidRDefault="004C72BD">
      <w:pPr>
        <w:pStyle w:val="StandardExampleTextKursiv"/>
        <w:rPr>
          <w:i w:val="0"/>
        </w:rPr>
      </w:pPr>
      <w:r>
        <w:rPr>
          <w:i w:val="0"/>
        </w:rPr>
        <w:t xml:space="preserve">For flights under instrument flight rules (IFR), aerodrome operating minima and procedures for each take-off, departure, destination and alternate aerodrome, if applicable, shall be selected and used as published in the AIP of the respective State or </w:t>
      </w:r>
      <w:r>
        <w:rPr>
          <w:i w:val="0"/>
          <w:color w:val="0070C0"/>
        </w:rPr>
        <w:t>commercially produced route and aerodrome documentation - insert product name of the accepted documentation of the organisation.</w:t>
      </w:r>
    </w:p>
    <w:p w14:paraId="21EFEE5D" w14:textId="77777777" w:rsidR="00C33F22" w:rsidRDefault="004C72BD">
      <w:pPr>
        <w:pStyle w:val="StandardExampleTextKursiv"/>
        <w:rPr>
          <w:i w:val="0"/>
        </w:rPr>
      </w:pPr>
      <w:r>
        <w:rPr>
          <w:i w:val="0"/>
        </w:rPr>
        <w:t>When selecting the aerodrome operating minima, the following shall be taken into account:</w:t>
      </w:r>
    </w:p>
    <w:p w14:paraId="0C98209B" w14:textId="77777777" w:rsidR="00C33F22" w:rsidRDefault="004C72BD" w:rsidP="002C39D6">
      <w:pPr>
        <w:pStyle w:val="Bullet1"/>
      </w:pPr>
      <w:r>
        <w:t xml:space="preserve">type, performance and handling characteristics of the aircraft; </w:t>
      </w:r>
    </w:p>
    <w:p w14:paraId="4327A456" w14:textId="77777777" w:rsidR="00C33F22" w:rsidRDefault="004C72BD" w:rsidP="002C39D6">
      <w:pPr>
        <w:pStyle w:val="Bullet1"/>
      </w:pPr>
      <w:r>
        <w:t>student competence and experience;</w:t>
      </w:r>
    </w:p>
    <w:p w14:paraId="62D862C3" w14:textId="77777777" w:rsidR="00C33F22" w:rsidRDefault="004C72BD" w:rsidP="002C39D6">
      <w:pPr>
        <w:pStyle w:val="Bullet1"/>
      </w:pPr>
      <w:r>
        <w:t xml:space="preserve">dimensions and characteristics of the runways </w:t>
      </w:r>
      <w:r w:rsidR="00115F9A">
        <w:t xml:space="preserve">/ FATO </w:t>
      </w:r>
      <w:r>
        <w:t>and final approach;</w:t>
      </w:r>
    </w:p>
    <w:p w14:paraId="2251C5C8" w14:textId="77777777" w:rsidR="00C33F22" w:rsidRDefault="004C72BD" w:rsidP="002C39D6">
      <w:pPr>
        <w:pStyle w:val="Bullet1"/>
      </w:pPr>
      <w:r>
        <w:t>adequacy and performance of the available visual and non-visual ground aids;</w:t>
      </w:r>
    </w:p>
    <w:p w14:paraId="361D558F" w14:textId="77777777" w:rsidR="00C33F22" w:rsidRDefault="004C72BD" w:rsidP="002C39D6">
      <w:pPr>
        <w:pStyle w:val="Bullet1"/>
      </w:pPr>
      <w:r>
        <w:t xml:space="preserve">available equipment on the aircraft for the purpose of navigation and/or control of the flight path, during take-off, approach, flare, landing, rollout and missed approach; </w:t>
      </w:r>
    </w:p>
    <w:p w14:paraId="1E6828DE" w14:textId="77777777" w:rsidR="00C33F22" w:rsidRDefault="004C72BD" w:rsidP="002C39D6">
      <w:pPr>
        <w:pStyle w:val="Bullet1"/>
      </w:pPr>
      <w:r>
        <w:lastRenderedPageBreak/>
        <w:t xml:space="preserve">obstacles at take-off, departure, approach, missed approach and climb-out areas necessary for the execution of contingency procedures; </w:t>
      </w:r>
    </w:p>
    <w:p w14:paraId="1CF47EEE" w14:textId="77777777" w:rsidR="00C33F22" w:rsidRDefault="004C72BD" w:rsidP="002C39D6">
      <w:pPr>
        <w:pStyle w:val="Bullet1"/>
      </w:pPr>
      <w:r>
        <w:t>obstacle clearance altitude/height for the instrument approach procedures;</w:t>
      </w:r>
    </w:p>
    <w:p w14:paraId="6AB61F5D" w14:textId="77777777" w:rsidR="00C33F22" w:rsidRDefault="004C72BD" w:rsidP="002C39D6">
      <w:pPr>
        <w:pStyle w:val="Bullet1"/>
      </w:pPr>
      <w:r>
        <w:t xml:space="preserve">means to determine and report meteorological conditions; and </w:t>
      </w:r>
    </w:p>
    <w:p w14:paraId="67DE27BF" w14:textId="77777777" w:rsidR="00C33F22" w:rsidRDefault="004C72BD" w:rsidP="002C39D6">
      <w:pPr>
        <w:pStyle w:val="Bullet1"/>
      </w:pPr>
      <w:r>
        <w:t xml:space="preserve">flight technique to be used during final approach. </w:t>
      </w:r>
    </w:p>
    <w:p w14:paraId="50A7B8FB" w14:textId="77777777" w:rsidR="00C33F22" w:rsidRDefault="004C72BD" w:rsidP="002C39D6">
      <w:pPr>
        <w:pStyle w:val="Bullet1"/>
      </w:pPr>
      <w:r>
        <w:t xml:space="preserve">The minima for a specific type of approach and landing procedure shall be used if: </w:t>
      </w:r>
    </w:p>
    <w:p w14:paraId="4D7052EB" w14:textId="77777777" w:rsidR="00C33F22" w:rsidRPr="0074412C" w:rsidRDefault="004C72BD" w:rsidP="002C39D6">
      <w:pPr>
        <w:pStyle w:val="Aufzhlung1Einzug1"/>
        <w:rPr>
          <w:lang w:val="en-US"/>
        </w:rPr>
      </w:pPr>
      <w:r w:rsidRPr="0074412C">
        <w:rPr>
          <w:lang w:val="en-US"/>
        </w:rPr>
        <w:t xml:space="preserve">the ground equipment required for the intended procedure is operative; </w:t>
      </w:r>
    </w:p>
    <w:p w14:paraId="6929E420" w14:textId="77777777" w:rsidR="00C33F22" w:rsidRPr="0074412C" w:rsidRDefault="004C72BD" w:rsidP="002C39D6">
      <w:pPr>
        <w:pStyle w:val="Aufzhlung1Einzug1"/>
        <w:rPr>
          <w:lang w:val="en-US"/>
        </w:rPr>
      </w:pPr>
      <w:r w:rsidRPr="0074412C">
        <w:rPr>
          <w:lang w:val="en-US"/>
        </w:rPr>
        <w:t xml:space="preserve">the aircraft systems required for the type of approach are operative; </w:t>
      </w:r>
    </w:p>
    <w:p w14:paraId="072188E7" w14:textId="77777777" w:rsidR="00C33F22" w:rsidRPr="0074412C" w:rsidRDefault="004C72BD" w:rsidP="002C39D6">
      <w:pPr>
        <w:pStyle w:val="Aufzhlung1Einzug1"/>
        <w:rPr>
          <w:lang w:val="en-US"/>
        </w:rPr>
      </w:pPr>
      <w:r w:rsidRPr="0074412C">
        <w:rPr>
          <w:lang w:val="en-US"/>
        </w:rPr>
        <w:t>the required aircraft performance criteria are met.</w:t>
      </w:r>
    </w:p>
    <w:p w14:paraId="2C8DC143" w14:textId="77777777" w:rsidR="003E51C1" w:rsidRPr="004217F7" w:rsidRDefault="003E51C1" w:rsidP="003E51C1">
      <w:r w:rsidRPr="004217F7">
        <w:t>Before commencing an approach to land, the following shall not prevent a safe approach, landing or missed approach:</w:t>
      </w:r>
    </w:p>
    <w:p w14:paraId="553BFBC8" w14:textId="77777777" w:rsidR="003E51C1" w:rsidRPr="004217F7" w:rsidRDefault="003E51C1" w:rsidP="002C39D6">
      <w:pPr>
        <w:pStyle w:val="Bullet1"/>
      </w:pPr>
      <w:r w:rsidRPr="004217F7">
        <w:t>the weather at the aerodrome or operating site; and</w:t>
      </w:r>
    </w:p>
    <w:p w14:paraId="79371CB1" w14:textId="77777777" w:rsidR="003E51C1" w:rsidRPr="004217F7" w:rsidRDefault="003E51C1" w:rsidP="002C39D6">
      <w:pPr>
        <w:pStyle w:val="Bullet1"/>
        <w:rPr>
          <w:i/>
        </w:rPr>
      </w:pPr>
      <w:r w:rsidRPr="004217F7">
        <w:t>the condition of the final approach and take-off area (FATO).</w:t>
      </w:r>
    </w:p>
    <w:p w14:paraId="5254A7DD" w14:textId="77777777" w:rsidR="00C33F22" w:rsidRDefault="004C72BD">
      <w:pPr>
        <w:pStyle w:val="berschrift2"/>
      </w:pPr>
      <w:bookmarkStart w:id="184" w:name="_Toc123816839"/>
      <w:r>
        <w:t>Weather minima (students – at various stages of training)</w:t>
      </w:r>
      <w:bookmarkEnd w:id="184"/>
    </w:p>
    <w:p w14:paraId="14B8A2FA" w14:textId="77777777" w:rsidR="00C33F22" w:rsidRDefault="004217F7">
      <w:pPr>
        <w:pStyle w:val="RevisionStatus"/>
        <w:rPr>
          <w:lang w:val="en-GB"/>
        </w:rPr>
      </w:pPr>
      <w:bookmarkStart w:id="185" w:name="_Toc134430168"/>
      <w:r>
        <w:rPr>
          <w:lang w:val="en-GB"/>
        </w:rPr>
        <w:t>3.5</w:t>
      </w:r>
      <w:r>
        <w:rPr>
          <w:lang w:val="en-GB"/>
        </w:rPr>
        <w:tab/>
        <w:t>REV</w:t>
      </w:r>
      <w:r w:rsidR="009E0875">
        <w:rPr>
          <w:lang w:val="en-GB"/>
        </w:rPr>
        <w:t>3</w:t>
      </w:r>
      <w:r w:rsidR="004C72BD">
        <w:rPr>
          <w:lang w:val="en-GB"/>
        </w:rPr>
        <w:t xml:space="preserve"> / TBD</w:t>
      </w:r>
      <w:bookmarkEnd w:id="185"/>
      <w:r w:rsidR="004C72BD">
        <w:rPr>
          <w:lang w:val="en-GB"/>
        </w:rPr>
        <w:t xml:space="preserve"> </w:t>
      </w:r>
    </w:p>
    <w:p w14:paraId="0A51148F" w14:textId="77777777" w:rsidR="00C33F22" w:rsidRDefault="004C72BD">
      <w:pPr>
        <w:pStyle w:val="StandardExampleTextKursiv"/>
        <w:rPr>
          <w:i w:val="0"/>
        </w:rPr>
      </w:pPr>
      <w:r>
        <w:rPr>
          <w:i w:val="0"/>
        </w:rPr>
        <w:t>In general, the published minimum weather requirements apply. Depending on the type of training the following provisions for students are applicable:</w:t>
      </w:r>
    </w:p>
    <w:tbl>
      <w:tblPr>
        <w:tblStyle w:val="Tabellenraster"/>
        <w:tblW w:w="0" w:type="auto"/>
        <w:tblInd w:w="108" w:type="dxa"/>
        <w:tblLook w:val="04A0" w:firstRow="1" w:lastRow="0" w:firstColumn="1" w:lastColumn="0" w:noHBand="0" w:noVBand="1"/>
      </w:tblPr>
      <w:tblGrid>
        <w:gridCol w:w="700"/>
        <w:gridCol w:w="3695"/>
        <w:gridCol w:w="5574"/>
      </w:tblGrid>
      <w:tr w:rsidR="00C33F22" w14:paraId="6A00CAD1" w14:textId="77777777">
        <w:tc>
          <w:tcPr>
            <w:tcW w:w="9969" w:type="dxa"/>
            <w:gridSpan w:val="3"/>
          </w:tcPr>
          <w:p w14:paraId="638E6D37" w14:textId="77777777" w:rsidR="00C33F22" w:rsidRDefault="004C72BD">
            <w:pPr>
              <w:pStyle w:val="TabelleKopfzeileKursivFettLinks"/>
              <w:rPr>
                <w:i w:val="0"/>
                <w:sz w:val="20"/>
              </w:rPr>
            </w:pPr>
            <w:r>
              <w:rPr>
                <w:i w:val="0"/>
                <w:sz w:val="20"/>
              </w:rPr>
              <w:t>General</w:t>
            </w:r>
          </w:p>
        </w:tc>
      </w:tr>
      <w:tr w:rsidR="00C33F22" w14:paraId="4CD951EA" w14:textId="77777777">
        <w:trPr>
          <w:trHeight w:val="2698"/>
        </w:trPr>
        <w:tc>
          <w:tcPr>
            <w:tcW w:w="9969" w:type="dxa"/>
            <w:gridSpan w:val="3"/>
          </w:tcPr>
          <w:p w14:paraId="3B71AD16" w14:textId="77777777" w:rsidR="00C33F22" w:rsidRDefault="004C72BD">
            <w:pPr>
              <w:pStyle w:val="BulletTabelleKursiv"/>
              <w:numPr>
                <w:ilvl w:val="0"/>
                <w:numId w:val="18"/>
              </w:numPr>
              <w:rPr>
                <w:i w:val="0"/>
                <w:szCs w:val="20"/>
              </w:rPr>
            </w:pPr>
            <w:r>
              <w:rPr>
                <w:i w:val="0"/>
                <w:szCs w:val="20"/>
              </w:rPr>
              <w:t>Depending on the level of performance and the fitness of the student, weather requirements may be modified by the instructor.</w:t>
            </w:r>
          </w:p>
          <w:p w14:paraId="1309F3D2" w14:textId="77777777" w:rsidR="00C33F22" w:rsidRDefault="004C72BD">
            <w:pPr>
              <w:pStyle w:val="BulletTabelleKursiv"/>
              <w:numPr>
                <w:ilvl w:val="0"/>
                <w:numId w:val="18"/>
              </w:numPr>
              <w:rPr>
                <w:i w:val="0"/>
                <w:szCs w:val="20"/>
              </w:rPr>
            </w:pPr>
            <w:r>
              <w:rPr>
                <w:i w:val="0"/>
                <w:szCs w:val="20"/>
              </w:rPr>
              <w:t>Weather requirements must never be lower than the applicable minimum weather requirements.</w:t>
            </w:r>
          </w:p>
          <w:p w14:paraId="7FDB760F" w14:textId="77777777" w:rsidR="00C33F22" w:rsidRDefault="004C72BD">
            <w:pPr>
              <w:pStyle w:val="BulletTabelleKursiv"/>
              <w:numPr>
                <w:ilvl w:val="0"/>
                <w:numId w:val="18"/>
              </w:numPr>
              <w:rPr>
                <w:i w:val="0"/>
                <w:szCs w:val="20"/>
              </w:rPr>
            </w:pPr>
            <w:r>
              <w:rPr>
                <w:i w:val="0"/>
                <w:szCs w:val="20"/>
              </w:rPr>
              <w:t>Aircraft  are to be operated within the limitations contained in the aircraft flight manual (AFM).Special consideration should be given to:</w:t>
            </w:r>
          </w:p>
          <w:p w14:paraId="214D1530"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Maximum demonstrated cross wind;</w:t>
            </w:r>
          </w:p>
          <w:p w14:paraId="2532901B"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Temperature;</w:t>
            </w:r>
          </w:p>
          <w:p w14:paraId="1FCF2218"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Icing conditions;</w:t>
            </w:r>
          </w:p>
          <w:p w14:paraId="685BB4BA" w14:textId="77777777" w:rsidR="002C39D6" w:rsidRDefault="002C39D6">
            <w:pPr>
              <w:pStyle w:val="AufzhlungKursivTabelleEinzug1"/>
              <w:numPr>
                <w:ilvl w:val="0"/>
                <w:numId w:val="6"/>
              </w:numPr>
              <w:tabs>
                <w:tab w:val="clear" w:pos="587"/>
              </w:tabs>
              <w:ind w:left="624"/>
              <w:rPr>
                <w:i w:val="0"/>
                <w:sz w:val="20"/>
                <w:lang w:val="en-GB"/>
              </w:rPr>
            </w:pPr>
            <w:r w:rsidRPr="004217F7">
              <w:rPr>
                <w:i w:val="0"/>
                <w:sz w:val="20"/>
                <w:lang w:val="en-GB"/>
              </w:rPr>
              <w:t>Density altitude</w:t>
            </w:r>
          </w:p>
          <w:p w14:paraId="213144C0" w14:textId="77777777" w:rsidR="009E0875" w:rsidRPr="004217F7" w:rsidRDefault="009E0875">
            <w:pPr>
              <w:pStyle w:val="AufzhlungKursivTabelleEinzug1"/>
              <w:numPr>
                <w:ilvl w:val="0"/>
                <w:numId w:val="6"/>
              </w:numPr>
              <w:tabs>
                <w:tab w:val="clear" w:pos="587"/>
              </w:tabs>
              <w:ind w:left="624"/>
              <w:rPr>
                <w:i w:val="0"/>
                <w:sz w:val="20"/>
                <w:lang w:val="en-GB"/>
              </w:rPr>
            </w:pPr>
            <w:r w:rsidRPr="009E0875">
              <w:rPr>
                <w:i w:val="0"/>
                <w:sz w:val="20"/>
                <w:lang w:val="en-GB"/>
              </w:rPr>
              <w:t>Volcanic ash cloud, haze or odour;</w:t>
            </w:r>
          </w:p>
          <w:p w14:paraId="7A2732EB" w14:textId="77777777" w:rsidR="00C33F22" w:rsidRPr="009E0875" w:rsidRDefault="004C72BD" w:rsidP="009E0875">
            <w:pPr>
              <w:pStyle w:val="AufzhlungKursivTabelleEinzug1"/>
              <w:numPr>
                <w:ilvl w:val="0"/>
                <w:numId w:val="6"/>
              </w:numPr>
              <w:tabs>
                <w:tab w:val="clear" w:pos="587"/>
              </w:tabs>
              <w:ind w:left="624"/>
              <w:rPr>
                <w:i w:val="0"/>
                <w:color w:val="0070C0"/>
                <w:sz w:val="20"/>
                <w:lang w:val="en-GB"/>
              </w:rPr>
            </w:pPr>
            <w:r>
              <w:rPr>
                <w:i w:val="0"/>
                <w:color w:val="0070C0"/>
                <w:sz w:val="20"/>
                <w:lang w:val="en-GB"/>
              </w:rPr>
              <w:t>...</w:t>
            </w:r>
          </w:p>
        </w:tc>
      </w:tr>
      <w:tr w:rsidR="00C33F22" w14:paraId="260F54E0" w14:textId="77777777">
        <w:tc>
          <w:tcPr>
            <w:tcW w:w="4395" w:type="dxa"/>
            <w:gridSpan w:val="2"/>
          </w:tcPr>
          <w:p w14:paraId="48285141" w14:textId="77777777" w:rsidR="00C33F22" w:rsidRDefault="004C72BD">
            <w:pPr>
              <w:pStyle w:val="TabelleKopfzeileKursivFettLinks"/>
              <w:rPr>
                <w:i w:val="0"/>
                <w:sz w:val="20"/>
              </w:rPr>
            </w:pPr>
            <w:r>
              <w:rPr>
                <w:i w:val="0"/>
                <w:sz w:val="20"/>
              </w:rPr>
              <w:t>Type of training</w:t>
            </w:r>
          </w:p>
        </w:tc>
        <w:tc>
          <w:tcPr>
            <w:tcW w:w="5574" w:type="dxa"/>
          </w:tcPr>
          <w:p w14:paraId="4DC1FCE2" w14:textId="77777777" w:rsidR="00C33F22" w:rsidRDefault="004C72BD">
            <w:pPr>
              <w:pStyle w:val="TabelleKopfzeileKursivFettLinks"/>
              <w:rPr>
                <w:i w:val="0"/>
                <w:sz w:val="20"/>
              </w:rPr>
            </w:pPr>
            <w:r>
              <w:rPr>
                <w:i w:val="0"/>
                <w:sz w:val="20"/>
              </w:rPr>
              <w:t>Requirements</w:t>
            </w:r>
          </w:p>
        </w:tc>
      </w:tr>
      <w:tr w:rsidR="002C39D6" w14:paraId="1877E7FA" w14:textId="77777777">
        <w:tc>
          <w:tcPr>
            <w:tcW w:w="4395" w:type="dxa"/>
            <w:gridSpan w:val="2"/>
          </w:tcPr>
          <w:p w14:paraId="3537E8FF" w14:textId="77777777" w:rsidR="002C39D6" w:rsidRPr="004217F7" w:rsidRDefault="002C39D6" w:rsidP="002C39D6">
            <w:pPr>
              <w:pStyle w:val="StandardTabelle"/>
            </w:pPr>
            <w:r w:rsidRPr="004217F7">
              <w:t>Introductory flights – trial lesson</w:t>
            </w:r>
          </w:p>
        </w:tc>
        <w:tc>
          <w:tcPr>
            <w:tcW w:w="5574" w:type="dxa"/>
          </w:tcPr>
          <w:p w14:paraId="3CF24D63" w14:textId="77777777" w:rsidR="002C39D6" w:rsidRPr="004217F7" w:rsidRDefault="002C39D6" w:rsidP="007F049D">
            <w:pPr>
              <w:pStyle w:val="BulletTabelleKursiv"/>
              <w:numPr>
                <w:ilvl w:val="0"/>
                <w:numId w:val="18"/>
              </w:numPr>
              <w:rPr>
                <w:i w:val="0"/>
                <w:szCs w:val="20"/>
              </w:rPr>
            </w:pPr>
            <w:r w:rsidRPr="004217F7">
              <w:rPr>
                <w:i w:val="0"/>
                <w:szCs w:val="20"/>
              </w:rPr>
              <w:t>Applicable VFR minimum weather requirements, no gusts and turbulences</w:t>
            </w:r>
          </w:p>
          <w:p w14:paraId="368FA522" w14:textId="77777777" w:rsidR="007F049D" w:rsidRPr="004217F7" w:rsidRDefault="002C39D6" w:rsidP="007F049D">
            <w:pPr>
              <w:pStyle w:val="BulletTabelleKursiv"/>
              <w:numPr>
                <w:ilvl w:val="0"/>
                <w:numId w:val="18"/>
              </w:numPr>
              <w:rPr>
                <w:i w:val="0"/>
                <w:szCs w:val="20"/>
              </w:rPr>
            </w:pPr>
            <w:r w:rsidRPr="004217F7">
              <w:rPr>
                <w:i w:val="0"/>
                <w:szCs w:val="20"/>
              </w:rPr>
              <w:t xml:space="preserve">Density altitude: maximum </w:t>
            </w:r>
            <w:r w:rsidRPr="000D1288">
              <w:rPr>
                <w:i w:val="0"/>
                <w:color w:val="0070C0"/>
                <w:szCs w:val="20"/>
              </w:rPr>
              <w:t xml:space="preserve">xxxx </w:t>
            </w:r>
            <w:r w:rsidRPr="004217F7">
              <w:rPr>
                <w:i w:val="0"/>
                <w:szCs w:val="20"/>
              </w:rPr>
              <w:t>ft</w:t>
            </w:r>
          </w:p>
          <w:p w14:paraId="3FBEDED8" w14:textId="77777777" w:rsidR="007F049D" w:rsidRPr="004217F7" w:rsidRDefault="007F049D" w:rsidP="007F049D">
            <w:pPr>
              <w:pStyle w:val="BulletTabelleExample"/>
            </w:pPr>
            <w:r w:rsidRPr="004217F7">
              <w:t>...</w:t>
            </w:r>
          </w:p>
        </w:tc>
      </w:tr>
      <w:tr w:rsidR="00C33F22" w14:paraId="050F1CCC" w14:textId="77777777">
        <w:tc>
          <w:tcPr>
            <w:tcW w:w="700" w:type="dxa"/>
            <w:vMerge w:val="restart"/>
            <w:textDirection w:val="btLr"/>
            <w:vAlign w:val="center"/>
          </w:tcPr>
          <w:p w14:paraId="4B0B1DB0" w14:textId="77777777" w:rsidR="00C33F22" w:rsidRDefault="004C72BD">
            <w:pPr>
              <w:pStyle w:val="ExampleStandardTabelleKursiv"/>
              <w:ind w:left="113" w:right="113"/>
              <w:jc w:val="center"/>
              <w:rPr>
                <w:i w:val="0"/>
                <w:sz w:val="20"/>
              </w:rPr>
            </w:pPr>
            <w:r>
              <w:rPr>
                <w:i w:val="0"/>
                <w:sz w:val="20"/>
              </w:rPr>
              <w:t>Dual instruction</w:t>
            </w:r>
          </w:p>
        </w:tc>
        <w:tc>
          <w:tcPr>
            <w:tcW w:w="3695" w:type="dxa"/>
          </w:tcPr>
          <w:p w14:paraId="047EC7CD" w14:textId="77777777" w:rsidR="00C33F22" w:rsidRDefault="004C72BD">
            <w:pPr>
              <w:pStyle w:val="ExampleStandardTabelleKursiv"/>
              <w:rPr>
                <w:i w:val="0"/>
                <w:sz w:val="20"/>
              </w:rPr>
            </w:pPr>
            <w:r>
              <w:rPr>
                <w:i w:val="0"/>
                <w:sz w:val="20"/>
              </w:rPr>
              <w:t>Circuit</w:t>
            </w:r>
          </w:p>
        </w:tc>
        <w:tc>
          <w:tcPr>
            <w:tcW w:w="5574" w:type="dxa"/>
            <w:vMerge w:val="restart"/>
            <w:vAlign w:val="center"/>
          </w:tcPr>
          <w:p w14:paraId="0EC3B54E" w14:textId="77777777" w:rsidR="00C33F22" w:rsidRDefault="004C72BD" w:rsidP="002C39D6">
            <w:pPr>
              <w:pStyle w:val="BulletTabelleKursiv"/>
              <w:numPr>
                <w:ilvl w:val="0"/>
                <w:numId w:val="18"/>
              </w:numPr>
              <w:rPr>
                <w:i w:val="0"/>
                <w:szCs w:val="20"/>
              </w:rPr>
            </w:pPr>
            <w:r>
              <w:rPr>
                <w:i w:val="0"/>
                <w:szCs w:val="20"/>
              </w:rPr>
              <w:t>Applicable VFR minimum weather requirements</w:t>
            </w:r>
          </w:p>
        </w:tc>
      </w:tr>
      <w:tr w:rsidR="00C33F22" w14:paraId="1647081B" w14:textId="77777777">
        <w:tc>
          <w:tcPr>
            <w:tcW w:w="700" w:type="dxa"/>
            <w:vMerge/>
          </w:tcPr>
          <w:p w14:paraId="2FD07F13" w14:textId="77777777" w:rsidR="00C33F22" w:rsidRDefault="00C33F22">
            <w:pPr>
              <w:pStyle w:val="ExampleStandardTabelleKursiv"/>
              <w:rPr>
                <w:i w:val="0"/>
                <w:sz w:val="20"/>
              </w:rPr>
            </w:pPr>
          </w:p>
        </w:tc>
        <w:tc>
          <w:tcPr>
            <w:tcW w:w="3695" w:type="dxa"/>
          </w:tcPr>
          <w:p w14:paraId="6CA7C1E2" w14:textId="77777777" w:rsidR="00C33F22" w:rsidRDefault="004C72BD">
            <w:pPr>
              <w:pStyle w:val="ExampleStandardTabelleKursiv"/>
              <w:rPr>
                <w:i w:val="0"/>
                <w:sz w:val="20"/>
              </w:rPr>
            </w:pPr>
            <w:r>
              <w:rPr>
                <w:i w:val="0"/>
                <w:sz w:val="20"/>
              </w:rPr>
              <w:t>Air exercise</w:t>
            </w:r>
          </w:p>
        </w:tc>
        <w:tc>
          <w:tcPr>
            <w:tcW w:w="5574" w:type="dxa"/>
            <w:vMerge/>
            <w:vAlign w:val="center"/>
          </w:tcPr>
          <w:p w14:paraId="7AC5EDF7" w14:textId="77777777" w:rsidR="00C33F22" w:rsidRDefault="00C33F22">
            <w:pPr>
              <w:pStyle w:val="ExampleStandardTabelleKursiv"/>
              <w:rPr>
                <w:i w:val="0"/>
                <w:sz w:val="20"/>
              </w:rPr>
            </w:pPr>
          </w:p>
        </w:tc>
      </w:tr>
      <w:tr w:rsidR="00C33F22" w14:paraId="3B098671" w14:textId="77777777">
        <w:tc>
          <w:tcPr>
            <w:tcW w:w="700" w:type="dxa"/>
            <w:vMerge/>
          </w:tcPr>
          <w:p w14:paraId="3E0EB286" w14:textId="77777777" w:rsidR="00C33F22" w:rsidRDefault="00C33F22">
            <w:pPr>
              <w:pStyle w:val="ExampleStandardTabelleKursiv"/>
              <w:rPr>
                <w:i w:val="0"/>
                <w:sz w:val="20"/>
              </w:rPr>
            </w:pPr>
          </w:p>
        </w:tc>
        <w:tc>
          <w:tcPr>
            <w:tcW w:w="3695" w:type="dxa"/>
          </w:tcPr>
          <w:p w14:paraId="54E399CB" w14:textId="77777777" w:rsidR="00C33F22" w:rsidRDefault="004C72BD">
            <w:pPr>
              <w:pStyle w:val="ExampleStandardTabelleKursiv"/>
              <w:rPr>
                <w:i w:val="0"/>
                <w:sz w:val="20"/>
              </w:rPr>
            </w:pPr>
            <w:r>
              <w:rPr>
                <w:i w:val="0"/>
                <w:sz w:val="20"/>
              </w:rPr>
              <w:t>Cross-country</w:t>
            </w:r>
          </w:p>
        </w:tc>
        <w:tc>
          <w:tcPr>
            <w:tcW w:w="5574" w:type="dxa"/>
            <w:vMerge/>
          </w:tcPr>
          <w:p w14:paraId="3A8FD5CA" w14:textId="77777777" w:rsidR="00C33F22" w:rsidRDefault="00C33F22">
            <w:pPr>
              <w:pStyle w:val="ExampleStandardTabelleKursiv"/>
              <w:rPr>
                <w:i w:val="0"/>
                <w:sz w:val="20"/>
              </w:rPr>
            </w:pPr>
          </w:p>
        </w:tc>
      </w:tr>
      <w:tr w:rsidR="00C33F22" w14:paraId="4772BFDC" w14:textId="77777777">
        <w:tc>
          <w:tcPr>
            <w:tcW w:w="700" w:type="dxa"/>
            <w:vMerge/>
          </w:tcPr>
          <w:p w14:paraId="777771A4" w14:textId="77777777" w:rsidR="00C33F22" w:rsidRDefault="00C33F22">
            <w:pPr>
              <w:pStyle w:val="ExampleStandardTabelleKursiv"/>
              <w:rPr>
                <w:i w:val="0"/>
                <w:sz w:val="20"/>
              </w:rPr>
            </w:pPr>
          </w:p>
        </w:tc>
        <w:tc>
          <w:tcPr>
            <w:tcW w:w="3695" w:type="dxa"/>
          </w:tcPr>
          <w:p w14:paraId="3C4FA38E" w14:textId="77777777" w:rsidR="00C33F22" w:rsidRDefault="004C72BD">
            <w:pPr>
              <w:pStyle w:val="ExampleStandardTabelleKursiv"/>
              <w:rPr>
                <w:i w:val="0"/>
                <w:sz w:val="20"/>
              </w:rPr>
            </w:pPr>
            <w:r>
              <w:rPr>
                <w:i w:val="0"/>
                <w:sz w:val="20"/>
              </w:rPr>
              <w:t>IFR</w:t>
            </w:r>
          </w:p>
        </w:tc>
        <w:tc>
          <w:tcPr>
            <w:tcW w:w="5574" w:type="dxa"/>
          </w:tcPr>
          <w:p w14:paraId="5642458B" w14:textId="77777777" w:rsidR="00C33F22" w:rsidRDefault="004C72BD">
            <w:pPr>
              <w:pStyle w:val="BulletTabelleKursiv"/>
              <w:numPr>
                <w:ilvl w:val="0"/>
                <w:numId w:val="18"/>
              </w:numPr>
              <w:rPr>
                <w:i w:val="0"/>
                <w:szCs w:val="20"/>
              </w:rPr>
            </w:pPr>
            <w:r>
              <w:rPr>
                <w:i w:val="0"/>
                <w:szCs w:val="20"/>
              </w:rPr>
              <w:t>Applicable IFR minimum weather requirements</w:t>
            </w:r>
          </w:p>
        </w:tc>
      </w:tr>
      <w:tr w:rsidR="00C33F22" w14:paraId="1DD603CC" w14:textId="77777777">
        <w:tc>
          <w:tcPr>
            <w:tcW w:w="700" w:type="dxa"/>
            <w:vMerge w:val="restart"/>
            <w:textDirection w:val="btLr"/>
            <w:vAlign w:val="center"/>
          </w:tcPr>
          <w:p w14:paraId="18373703" w14:textId="77777777" w:rsidR="00C33F22" w:rsidRDefault="004C72BD">
            <w:pPr>
              <w:pStyle w:val="ExampleStandardTabelleKursiv"/>
              <w:ind w:left="113" w:right="113"/>
              <w:jc w:val="center"/>
              <w:rPr>
                <w:i w:val="0"/>
                <w:sz w:val="20"/>
              </w:rPr>
            </w:pPr>
            <w:r>
              <w:rPr>
                <w:i w:val="0"/>
                <w:sz w:val="20"/>
              </w:rPr>
              <w:t>Solo flight</w:t>
            </w:r>
          </w:p>
        </w:tc>
        <w:tc>
          <w:tcPr>
            <w:tcW w:w="3695" w:type="dxa"/>
          </w:tcPr>
          <w:p w14:paraId="19462AA2" w14:textId="77777777" w:rsidR="00C33F22" w:rsidRDefault="004C72BD">
            <w:pPr>
              <w:pStyle w:val="ExampleStandardTabelleKursiv"/>
              <w:rPr>
                <w:i w:val="0"/>
                <w:sz w:val="20"/>
              </w:rPr>
            </w:pPr>
            <w:r>
              <w:rPr>
                <w:i w:val="0"/>
                <w:sz w:val="20"/>
              </w:rPr>
              <w:t>Circuit</w:t>
            </w:r>
          </w:p>
        </w:tc>
        <w:tc>
          <w:tcPr>
            <w:tcW w:w="5574" w:type="dxa"/>
          </w:tcPr>
          <w:p w14:paraId="33DE59B3" w14:textId="77777777" w:rsidR="00C33F22" w:rsidRDefault="004C72BD">
            <w:pPr>
              <w:pStyle w:val="BulletTabelleKursiv"/>
              <w:numPr>
                <w:ilvl w:val="0"/>
                <w:numId w:val="18"/>
              </w:numPr>
              <w:rPr>
                <w:i w:val="0"/>
                <w:szCs w:val="20"/>
              </w:rPr>
            </w:pPr>
            <w:r>
              <w:rPr>
                <w:i w:val="0"/>
                <w:szCs w:val="20"/>
              </w:rPr>
              <w:t xml:space="preserve">Ceiling: minimum </w:t>
            </w:r>
            <w:r>
              <w:rPr>
                <w:i w:val="0"/>
                <w:color w:val="0070C0"/>
                <w:szCs w:val="20"/>
              </w:rPr>
              <w:t>xxxx</w:t>
            </w:r>
            <w:r>
              <w:rPr>
                <w:i w:val="0"/>
                <w:szCs w:val="20"/>
              </w:rPr>
              <w:t xml:space="preserve"> ft</w:t>
            </w:r>
          </w:p>
          <w:p w14:paraId="7424017D" w14:textId="77777777" w:rsidR="00C33F22" w:rsidRDefault="004C72BD">
            <w:pPr>
              <w:pStyle w:val="BulletTabelleKursiv"/>
              <w:numPr>
                <w:ilvl w:val="0"/>
                <w:numId w:val="18"/>
              </w:numPr>
              <w:rPr>
                <w:i w:val="0"/>
                <w:szCs w:val="20"/>
              </w:rPr>
            </w:pPr>
            <w:r>
              <w:rPr>
                <w:i w:val="0"/>
                <w:szCs w:val="20"/>
              </w:rPr>
              <w:t xml:space="preserve">Visibility: minimum </w:t>
            </w:r>
            <w:r>
              <w:rPr>
                <w:i w:val="0"/>
                <w:color w:val="0070C0"/>
                <w:szCs w:val="20"/>
              </w:rPr>
              <w:t>x</w:t>
            </w:r>
            <w:r>
              <w:rPr>
                <w:i w:val="0"/>
                <w:szCs w:val="20"/>
              </w:rPr>
              <w:t xml:space="preserve"> km</w:t>
            </w:r>
          </w:p>
          <w:p w14:paraId="245A13F8" w14:textId="77777777" w:rsidR="00C33F22" w:rsidRDefault="004C72BD">
            <w:pPr>
              <w:pStyle w:val="BulletTabelleKursiv"/>
              <w:numPr>
                <w:ilvl w:val="0"/>
                <w:numId w:val="18"/>
              </w:numPr>
              <w:rPr>
                <w:i w:val="0"/>
                <w:szCs w:val="20"/>
              </w:rPr>
            </w:pPr>
            <w:r>
              <w:rPr>
                <w:i w:val="0"/>
                <w:szCs w:val="20"/>
              </w:rPr>
              <w:t xml:space="preserve">Wind: maximum </w:t>
            </w:r>
            <w:r>
              <w:rPr>
                <w:i w:val="0"/>
                <w:color w:val="0070C0"/>
                <w:szCs w:val="20"/>
              </w:rPr>
              <w:t>xx</w:t>
            </w:r>
            <w:r>
              <w:rPr>
                <w:i w:val="0"/>
                <w:szCs w:val="20"/>
              </w:rPr>
              <w:t xml:space="preserve"> kt</w:t>
            </w:r>
          </w:p>
          <w:p w14:paraId="2EBCD8CD" w14:textId="77777777" w:rsidR="00C33F22" w:rsidRDefault="004C72BD">
            <w:pPr>
              <w:pStyle w:val="BulletTabelleKursiv"/>
              <w:numPr>
                <w:ilvl w:val="0"/>
                <w:numId w:val="18"/>
              </w:numPr>
              <w:rPr>
                <w:i w:val="0"/>
                <w:color w:val="0070C0"/>
                <w:szCs w:val="20"/>
              </w:rPr>
            </w:pPr>
            <w:r>
              <w:rPr>
                <w:i w:val="0"/>
                <w:color w:val="0070C0"/>
                <w:szCs w:val="20"/>
              </w:rPr>
              <w:t>…</w:t>
            </w:r>
          </w:p>
        </w:tc>
      </w:tr>
      <w:tr w:rsidR="00C33F22" w14:paraId="4F59F1A8" w14:textId="77777777">
        <w:tc>
          <w:tcPr>
            <w:tcW w:w="700" w:type="dxa"/>
            <w:vMerge/>
          </w:tcPr>
          <w:p w14:paraId="365C5BFD" w14:textId="77777777" w:rsidR="00C33F22" w:rsidRDefault="00C33F22">
            <w:pPr>
              <w:pStyle w:val="ExampleStandardTabelleKursiv"/>
              <w:rPr>
                <w:i w:val="0"/>
                <w:sz w:val="20"/>
              </w:rPr>
            </w:pPr>
          </w:p>
        </w:tc>
        <w:tc>
          <w:tcPr>
            <w:tcW w:w="3695" w:type="dxa"/>
          </w:tcPr>
          <w:p w14:paraId="1041B934" w14:textId="77777777" w:rsidR="00C33F22" w:rsidRDefault="004C72BD">
            <w:pPr>
              <w:pStyle w:val="ExampleStandardTabelleKursiv"/>
              <w:rPr>
                <w:i w:val="0"/>
                <w:sz w:val="20"/>
              </w:rPr>
            </w:pPr>
            <w:r>
              <w:rPr>
                <w:i w:val="0"/>
                <w:sz w:val="20"/>
              </w:rPr>
              <w:t>Cross-country</w:t>
            </w:r>
          </w:p>
        </w:tc>
        <w:tc>
          <w:tcPr>
            <w:tcW w:w="5574" w:type="dxa"/>
          </w:tcPr>
          <w:p w14:paraId="446AAD86" w14:textId="77777777" w:rsidR="00C33F22" w:rsidRDefault="004C72BD">
            <w:pPr>
              <w:pStyle w:val="BulletTabelleKursiv"/>
              <w:numPr>
                <w:ilvl w:val="0"/>
                <w:numId w:val="18"/>
              </w:numPr>
              <w:rPr>
                <w:i w:val="0"/>
                <w:szCs w:val="20"/>
              </w:rPr>
            </w:pPr>
            <w:r>
              <w:rPr>
                <w:i w:val="0"/>
                <w:szCs w:val="20"/>
              </w:rPr>
              <w:t xml:space="preserve">Ceiling: minimum </w:t>
            </w:r>
            <w:r>
              <w:rPr>
                <w:i w:val="0"/>
                <w:color w:val="0070C0"/>
                <w:szCs w:val="20"/>
              </w:rPr>
              <w:t>xxxx</w:t>
            </w:r>
            <w:r>
              <w:rPr>
                <w:i w:val="0"/>
                <w:szCs w:val="20"/>
              </w:rPr>
              <w:t xml:space="preserve"> ft</w:t>
            </w:r>
          </w:p>
          <w:p w14:paraId="4B8FB8E8" w14:textId="77777777" w:rsidR="00C33F22" w:rsidRDefault="004C72BD">
            <w:pPr>
              <w:pStyle w:val="BulletTabelleKursiv"/>
              <w:numPr>
                <w:ilvl w:val="0"/>
                <w:numId w:val="18"/>
              </w:numPr>
              <w:rPr>
                <w:i w:val="0"/>
                <w:szCs w:val="20"/>
              </w:rPr>
            </w:pPr>
            <w:r>
              <w:rPr>
                <w:i w:val="0"/>
                <w:szCs w:val="20"/>
              </w:rPr>
              <w:t xml:space="preserve">Visibility: minimum </w:t>
            </w:r>
            <w:r>
              <w:rPr>
                <w:i w:val="0"/>
                <w:color w:val="0070C0"/>
                <w:szCs w:val="20"/>
              </w:rPr>
              <w:t>x</w:t>
            </w:r>
            <w:r>
              <w:rPr>
                <w:i w:val="0"/>
                <w:szCs w:val="20"/>
              </w:rPr>
              <w:t xml:space="preserve"> km</w:t>
            </w:r>
          </w:p>
          <w:p w14:paraId="63B58434" w14:textId="77777777" w:rsidR="00C33F22" w:rsidRDefault="004C72BD">
            <w:pPr>
              <w:pStyle w:val="BulletTabelleKursiv"/>
              <w:numPr>
                <w:ilvl w:val="0"/>
                <w:numId w:val="18"/>
              </w:numPr>
              <w:rPr>
                <w:i w:val="0"/>
                <w:szCs w:val="20"/>
              </w:rPr>
            </w:pPr>
            <w:r>
              <w:rPr>
                <w:i w:val="0"/>
                <w:szCs w:val="20"/>
              </w:rPr>
              <w:t xml:space="preserve">Wind: maximum </w:t>
            </w:r>
            <w:r>
              <w:rPr>
                <w:i w:val="0"/>
                <w:color w:val="0070C0"/>
                <w:szCs w:val="20"/>
              </w:rPr>
              <w:t>xx</w:t>
            </w:r>
            <w:r>
              <w:rPr>
                <w:i w:val="0"/>
                <w:szCs w:val="20"/>
              </w:rPr>
              <w:t xml:space="preserve"> kt</w:t>
            </w:r>
          </w:p>
          <w:p w14:paraId="459DBC9F" w14:textId="77777777" w:rsidR="00C33F22" w:rsidRDefault="004C72BD">
            <w:pPr>
              <w:pStyle w:val="BulletTabelleKursiv"/>
              <w:numPr>
                <w:ilvl w:val="0"/>
                <w:numId w:val="18"/>
              </w:numPr>
              <w:rPr>
                <w:i w:val="0"/>
                <w:color w:val="0070C0"/>
                <w:szCs w:val="20"/>
              </w:rPr>
            </w:pPr>
            <w:r>
              <w:rPr>
                <w:i w:val="0"/>
                <w:color w:val="0070C0"/>
                <w:szCs w:val="20"/>
              </w:rPr>
              <w:t>…</w:t>
            </w:r>
          </w:p>
        </w:tc>
      </w:tr>
    </w:tbl>
    <w:p w14:paraId="4898A853" w14:textId="77777777" w:rsidR="00C33F22" w:rsidRDefault="004C72BD">
      <w:pPr>
        <w:pStyle w:val="berschrift2"/>
      </w:pPr>
      <w:bookmarkStart w:id="186" w:name="_Toc123816840"/>
      <w:r>
        <w:lastRenderedPageBreak/>
        <w:t>Training routes or areas</w:t>
      </w:r>
      <w:bookmarkEnd w:id="186"/>
    </w:p>
    <w:p w14:paraId="237E6061" w14:textId="77777777" w:rsidR="00C33F22" w:rsidRDefault="004C72BD">
      <w:pPr>
        <w:pStyle w:val="RevisionStatus"/>
        <w:rPr>
          <w:lang w:val="en-GB"/>
        </w:rPr>
      </w:pPr>
      <w:bookmarkStart w:id="187" w:name="_Toc134430169"/>
      <w:r>
        <w:rPr>
          <w:lang w:val="en-GB"/>
        </w:rPr>
        <w:t>3.6</w:t>
      </w:r>
      <w:r>
        <w:rPr>
          <w:lang w:val="en-GB"/>
        </w:rPr>
        <w:tab/>
        <w:t>REV0 / TBD</w:t>
      </w:r>
      <w:bookmarkEnd w:id="187"/>
      <w:r>
        <w:rPr>
          <w:lang w:val="en-GB"/>
        </w:rPr>
        <w:t xml:space="preserve"> </w:t>
      </w:r>
    </w:p>
    <w:p w14:paraId="4244361D" w14:textId="77777777" w:rsidR="00C33F22" w:rsidRDefault="004C72BD">
      <w:pPr>
        <w:pStyle w:val="StandardExampleTextKursiv"/>
        <w:rPr>
          <w:i w:val="0"/>
        </w:rPr>
      </w:pPr>
      <w:r>
        <w:rPr>
          <w:i w:val="0"/>
        </w:rPr>
        <w:t>For instructions and information related to aerodromes/airfields, charts and navigation aids including routes and communication, refer to:</w:t>
      </w:r>
    </w:p>
    <w:p w14:paraId="4DDCDE4F" w14:textId="77777777" w:rsidR="00C33F22" w:rsidRDefault="004C72BD">
      <w:pPr>
        <w:pStyle w:val="Bullet1Kursiv"/>
        <w:numPr>
          <w:ilvl w:val="0"/>
          <w:numId w:val="7"/>
        </w:numPr>
        <w:tabs>
          <w:tab w:val="clear" w:pos="567"/>
          <w:tab w:val="num" w:pos="652"/>
        </w:tabs>
        <w:ind w:left="454" w:hanging="397"/>
        <w:rPr>
          <w:i w:val="0"/>
        </w:rPr>
      </w:pPr>
      <w:r>
        <w:rPr>
          <w:i w:val="0"/>
        </w:rPr>
        <w:t>AIP Switzerland and/or VFR Manual; or</w:t>
      </w:r>
    </w:p>
    <w:p w14:paraId="2D496C7E" w14:textId="77777777" w:rsidR="00C33F22" w:rsidRDefault="004C72BD">
      <w:pPr>
        <w:pStyle w:val="Bullet1Kursiv"/>
        <w:numPr>
          <w:ilvl w:val="0"/>
          <w:numId w:val="7"/>
        </w:numPr>
        <w:tabs>
          <w:tab w:val="clear" w:pos="567"/>
          <w:tab w:val="num" w:pos="652"/>
        </w:tabs>
        <w:ind w:left="454" w:hanging="397"/>
        <w:rPr>
          <w:i w:val="0"/>
        </w:rPr>
      </w:pPr>
      <w:r>
        <w:rPr>
          <w:i w:val="0"/>
          <w:color w:val="0070C0"/>
        </w:rPr>
        <w:t>insert product name of the accepted documentation of the organisation</w:t>
      </w:r>
      <w:r>
        <w:rPr>
          <w:i w:val="0"/>
        </w:rPr>
        <w:t xml:space="preserve"> Route and Aerodrome Information and Documentation.</w:t>
      </w:r>
    </w:p>
    <w:p w14:paraId="74D3F7E9" w14:textId="77777777" w:rsidR="00C33F22" w:rsidRDefault="004C72BD">
      <w:pPr>
        <w:pStyle w:val="StandardExampleTextKursiv"/>
        <w:rPr>
          <w:i w:val="0"/>
        </w:rPr>
      </w:pPr>
      <w:r>
        <w:rPr>
          <w:i w:val="0"/>
        </w:rPr>
        <w:t>For restricted and danger areas as well as temporary reserved areas, refer to the Daily Airspace Bulletin Switzerland (DABS) issued by Skyguide.</w:t>
      </w:r>
    </w:p>
    <w:p w14:paraId="02DA9332" w14:textId="77777777" w:rsidR="00C33F22" w:rsidRDefault="004C72BD">
      <w:pPr>
        <w:pStyle w:val="berschrift3"/>
      </w:pPr>
      <w:bookmarkStart w:id="188" w:name="_Toc123816841"/>
      <w:r>
        <w:t>Training areas and aerodromes used for training</w:t>
      </w:r>
      <w:bookmarkEnd w:id="188"/>
    </w:p>
    <w:p w14:paraId="164D87DC" w14:textId="77777777" w:rsidR="00C33F22" w:rsidRDefault="009E0875">
      <w:pPr>
        <w:pStyle w:val="RevisionStatus"/>
        <w:rPr>
          <w:lang w:val="en-GB"/>
        </w:rPr>
      </w:pPr>
      <w:bookmarkStart w:id="189" w:name="_Toc134430170"/>
      <w:r>
        <w:rPr>
          <w:lang w:val="en-GB"/>
        </w:rPr>
        <w:t>3.6.1</w:t>
      </w:r>
      <w:r>
        <w:rPr>
          <w:lang w:val="en-GB"/>
        </w:rPr>
        <w:tab/>
        <w:t>REV3</w:t>
      </w:r>
      <w:r w:rsidR="004C72BD">
        <w:rPr>
          <w:lang w:val="en-GB"/>
        </w:rPr>
        <w:t xml:space="preserve"> / TBD</w:t>
      </w:r>
      <w:bookmarkEnd w:id="189"/>
    </w:p>
    <w:p w14:paraId="3761BA39" w14:textId="77777777" w:rsidR="00C33F22" w:rsidRDefault="004C72BD">
      <w:pPr>
        <w:pStyle w:val="StandardExampleTextKursiv"/>
        <w:rPr>
          <w:i w:val="0"/>
        </w:rPr>
      </w:pPr>
      <w:r>
        <w:rPr>
          <w:i w:val="0"/>
        </w:rPr>
        <w:t>In conformity with the training specification detailed in the syllabi and adequate for the type of aircraft used for training, the organisation uses the following aerodromes</w:t>
      </w:r>
      <w:r w:rsidR="006B7640">
        <w:rPr>
          <w:i w:val="0"/>
        </w:rPr>
        <w:t xml:space="preserve"> / operating sites</w:t>
      </w:r>
      <w:r>
        <w:rPr>
          <w:i w:val="0"/>
        </w:rPr>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6"/>
        <w:gridCol w:w="2552"/>
        <w:gridCol w:w="2591"/>
        <w:gridCol w:w="2548"/>
      </w:tblGrid>
      <w:tr w:rsidR="00C33F22" w14:paraId="04C9A1AF" w14:textId="77777777" w:rsidTr="000A1880">
        <w:trPr>
          <w:trHeight w:val="567"/>
        </w:trPr>
        <w:tc>
          <w:tcPr>
            <w:tcW w:w="5000" w:type="pct"/>
            <w:gridSpan w:val="4"/>
            <w:shd w:val="pct10" w:color="auto" w:fill="auto"/>
            <w:vAlign w:val="center"/>
          </w:tcPr>
          <w:p w14:paraId="3B31E922" w14:textId="77777777" w:rsidR="00C33F22" w:rsidRDefault="004C72BD">
            <w:pPr>
              <w:pStyle w:val="StandardFettExampleKursiv"/>
              <w:jc w:val="center"/>
              <w:rPr>
                <w:i w:val="0"/>
                <w:lang w:val="en-GB"/>
              </w:rPr>
            </w:pPr>
            <w:r>
              <w:rPr>
                <w:i w:val="0"/>
                <w:lang w:val="en-GB"/>
              </w:rPr>
              <w:t>IFR</w:t>
            </w:r>
          </w:p>
        </w:tc>
      </w:tr>
      <w:tr w:rsidR="00C33F22" w14:paraId="235A53F2" w14:textId="77777777" w:rsidTr="000A1880">
        <w:trPr>
          <w:trHeight w:val="567"/>
        </w:trPr>
        <w:tc>
          <w:tcPr>
            <w:tcW w:w="3742" w:type="pct"/>
            <w:gridSpan w:val="3"/>
            <w:shd w:val="clear" w:color="auto" w:fill="8DB3E2" w:themeFill="text2" w:themeFillTint="66"/>
            <w:vAlign w:val="center"/>
          </w:tcPr>
          <w:p w14:paraId="464C725E" w14:textId="77777777" w:rsidR="00C33F22" w:rsidRDefault="004C72BD">
            <w:pPr>
              <w:pStyle w:val="StandardFettExampleKursiv"/>
              <w:jc w:val="center"/>
              <w:rPr>
                <w:i w:val="0"/>
                <w:lang w:val="en-GB"/>
              </w:rPr>
            </w:pPr>
            <w:r>
              <w:rPr>
                <w:i w:val="0"/>
                <w:lang w:val="en-GB"/>
              </w:rPr>
              <w:t>VFR Night</w:t>
            </w:r>
          </w:p>
        </w:tc>
        <w:tc>
          <w:tcPr>
            <w:tcW w:w="1258" w:type="pct"/>
            <w:vMerge w:val="restart"/>
            <w:shd w:val="pct10" w:color="auto" w:fill="auto"/>
          </w:tcPr>
          <w:p w14:paraId="7DCC5809" w14:textId="77777777" w:rsidR="00C33F22" w:rsidRDefault="004C72BD">
            <w:pPr>
              <w:pStyle w:val="BulletTabelleKursiv"/>
              <w:numPr>
                <w:ilvl w:val="0"/>
                <w:numId w:val="18"/>
              </w:numPr>
              <w:rPr>
                <w:i w:val="0"/>
              </w:rPr>
            </w:pPr>
            <w:r>
              <w:rPr>
                <w:i w:val="0"/>
              </w:rPr>
              <w:t>…</w:t>
            </w:r>
          </w:p>
        </w:tc>
      </w:tr>
      <w:tr w:rsidR="00C33F22" w14:paraId="723444A8" w14:textId="77777777" w:rsidTr="000A1880">
        <w:trPr>
          <w:trHeight w:val="613"/>
        </w:trPr>
        <w:tc>
          <w:tcPr>
            <w:tcW w:w="2465" w:type="pct"/>
            <w:gridSpan w:val="2"/>
            <w:shd w:val="clear" w:color="auto" w:fill="DBE5F1" w:themeFill="accent1" w:themeFillTint="33"/>
            <w:vAlign w:val="center"/>
          </w:tcPr>
          <w:p w14:paraId="5B533C5C" w14:textId="77777777" w:rsidR="00C33F22" w:rsidRDefault="004C72BD">
            <w:pPr>
              <w:pStyle w:val="StandardFettExampleKursiv"/>
              <w:jc w:val="center"/>
              <w:rPr>
                <w:i w:val="0"/>
                <w:lang w:val="en-GB"/>
              </w:rPr>
            </w:pPr>
            <w:r>
              <w:rPr>
                <w:i w:val="0"/>
                <w:lang w:val="en-GB"/>
              </w:rPr>
              <w:t>VFR</w:t>
            </w:r>
          </w:p>
        </w:tc>
        <w:tc>
          <w:tcPr>
            <w:tcW w:w="1278" w:type="pct"/>
            <w:vMerge w:val="restart"/>
            <w:shd w:val="clear" w:color="auto" w:fill="8DB3E2" w:themeFill="text2" w:themeFillTint="66"/>
          </w:tcPr>
          <w:p w14:paraId="233F8046" w14:textId="77777777" w:rsidR="00C33F22" w:rsidRDefault="004C72BD">
            <w:pPr>
              <w:pStyle w:val="BulletTabelleKursiv"/>
              <w:numPr>
                <w:ilvl w:val="0"/>
                <w:numId w:val="18"/>
              </w:numPr>
              <w:rPr>
                <w:i w:val="0"/>
              </w:rPr>
            </w:pPr>
            <w:r>
              <w:rPr>
                <w:i w:val="0"/>
              </w:rPr>
              <w:t>…</w:t>
            </w:r>
          </w:p>
        </w:tc>
        <w:tc>
          <w:tcPr>
            <w:tcW w:w="1258" w:type="pct"/>
            <w:vMerge/>
            <w:shd w:val="pct10" w:color="auto" w:fill="auto"/>
            <w:vAlign w:val="center"/>
          </w:tcPr>
          <w:p w14:paraId="5628B1A7" w14:textId="77777777" w:rsidR="00C33F22" w:rsidRDefault="00C33F22">
            <w:pPr>
              <w:pStyle w:val="StandardTabelleKursiv"/>
              <w:rPr>
                <w:i w:val="0"/>
              </w:rPr>
            </w:pPr>
          </w:p>
        </w:tc>
      </w:tr>
      <w:tr w:rsidR="00C33F22" w14:paraId="402CA0A6" w14:textId="77777777" w:rsidTr="000A1880">
        <w:trPr>
          <w:trHeight w:val="567"/>
        </w:trPr>
        <w:tc>
          <w:tcPr>
            <w:tcW w:w="1206" w:type="pct"/>
            <w:shd w:val="clear" w:color="auto" w:fill="EAF1DD" w:themeFill="accent3" w:themeFillTint="33"/>
            <w:vAlign w:val="center"/>
          </w:tcPr>
          <w:p w14:paraId="5A3ADDEF" w14:textId="77777777" w:rsidR="00C33F22" w:rsidRDefault="004C72BD">
            <w:pPr>
              <w:pStyle w:val="StandardFettExampleKursiv"/>
              <w:jc w:val="left"/>
              <w:rPr>
                <w:i w:val="0"/>
                <w:lang w:val="en-GB"/>
              </w:rPr>
            </w:pPr>
            <w:r>
              <w:rPr>
                <w:i w:val="0"/>
                <w:lang w:val="en-GB"/>
              </w:rPr>
              <w:t>VFR Air Exercise</w:t>
            </w:r>
          </w:p>
        </w:tc>
        <w:tc>
          <w:tcPr>
            <w:tcW w:w="1259" w:type="pct"/>
            <w:vMerge w:val="restart"/>
            <w:shd w:val="clear" w:color="auto" w:fill="DBE5F1" w:themeFill="accent1" w:themeFillTint="33"/>
          </w:tcPr>
          <w:p w14:paraId="1F61123C" w14:textId="77777777" w:rsidR="00C33F22" w:rsidRDefault="004C72BD">
            <w:pPr>
              <w:pStyle w:val="BulletTabelleKursiv"/>
              <w:numPr>
                <w:ilvl w:val="0"/>
                <w:numId w:val="18"/>
              </w:numPr>
              <w:rPr>
                <w:i w:val="0"/>
              </w:rPr>
            </w:pPr>
            <w:r>
              <w:rPr>
                <w:i w:val="0"/>
              </w:rPr>
              <w:t>LSxx sample name</w:t>
            </w:r>
          </w:p>
        </w:tc>
        <w:tc>
          <w:tcPr>
            <w:tcW w:w="1278" w:type="pct"/>
            <w:vMerge/>
            <w:shd w:val="clear" w:color="auto" w:fill="8DB3E2" w:themeFill="text2" w:themeFillTint="66"/>
            <w:vAlign w:val="center"/>
          </w:tcPr>
          <w:p w14:paraId="6A055DAA" w14:textId="77777777" w:rsidR="00C33F22" w:rsidRDefault="00C33F22">
            <w:pPr>
              <w:pStyle w:val="StandardTabelleKursiv"/>
              <w:jc w:val="center"/>
              <w:rPr>
                <w:i w:val="0"/>
              </w:rPr>
            </w:pPr>
          </w:p>
        </w:tc>
        <w:tc>
          <w:tcPr>
            <w:tcW w:w="1258" w:type="pct"/>
            <w:vMerge/>
            <w:shd w:val="pct10" w:color="auto" w:fill="auto"/>
            <w:vAlign w:val="center"/>
          </w:tcPr>
          <w:p w14:paraId="6AE722BD" w14:textId="77777777" w:rsidR="00C33F22" w:rsidRDefault="00C33F22">
            <w:pPr>
              <w:pStyle w:val="StandardTabelleKursiv"/>
              <w:rPr>
                <w:i w:val="0"/>
              </w:rPr>
            </w:pPr>
          </w:p>
        </w:tc>
      </w:tr>
      <w:tr w:rsidR="00C33F22" w14:paraId="6F777411" w14:textId="77777777" w:rsidTr="000A1880">
        <w:trPr>
          <w:trHeight w:val="1824"/>
        </w:trPr>
        <w:tc>
          <w:tcPr>
            <w:tcW w:w="1206" w:type="pct"/>
            <w:shd w:val="clear" w:color="auto" w:fill="EAF1DD" w:themeFill="accent3" w:themeFillTint="33"/>
          </w:tcPr>
          <w:p w14:paraId="0B1BE10A" w14:textId="77777777" w:rsidR="00C33F22" w:rsidRDefault="00410868">
            <w:pPr>
              <w:pStyle w:val="StandardKleinTabelleKursiv"/>
              <w:spacing w:before="120"/>
              <w:rPr>
                <w:i w:val="0"/>
                <w:lang w:val="en-GB"/>
              </w:rPr>
            </w:pPr>
            <w:r>
              <w:rPr>
                <w:i w:val="0"/>
                <w:lang w:val="en-GB"/>
              </w:rPr>
              <w:t>Training area</w:t>
            </w:r>
            <w:r w:rsidR="004C72BD">
              <w:rPr>
                <w:i w:val="0"/>
                <w:lang w:val="en-GB"/>
              </w:rPr>
              <w:t>:</w:t>
            </w:r>
          </w:p>
          <w:p w14:paraId="47950337" w14:textId="77777777" w:rsidR="00C33F22" w:rsidRDefault="004C72BD">
            <w:pPr>
              <w:pStyle w:val="BulletTabelleKursiv"/>
              <w:numPr>
                <w:ilvl w:val="0"/>
                <w:numId w:val="18"/>
              </w:numPr>
              <w:rPr>
                <w:i w:val="0"/>
              </w:rPr>
            </w:pPr>
            <w:r>
              <w:rPr>
                <w:i w:val="0"/>
              </w:rPr>
              <w:t>…</w:t>
            </w:r>
          </w:p>
          <w:p w14:paraId="3AA932DE" w14:textId="77777777" w:rsidR="00C33F22" w:rsidRDefault="00C33F22">
            <w:pPr>
              <w:pStyle w:val="StandardTabelleKursiv"/>
              <w:rPr>
                <w:i w:val="0"/>
              </w:rPr>
            </w:pPr>
          </w:p>
        </w:tc>
        <w:tc>
          <w:tcPr>
            <w:tcW w:w="1259" w:type="pct"/>
            <w:vMerge/>
            <w:shd w:val="clear" w:color="auto" w:fill="DBE5F1" w:themeFill="accent1" w:themeFillTint="33"/>
          </w:tcPr>
          <w:p w14:paraId="081138FB" w14:textId="77777777" w:rsidR="00C33F22" w:rsidRDefault="00C33F22">
            <w:pPr>
              <w:pStyle w:val="StandardTabelleKursiv"/>
              <w:jc w:val="center"/>
              <w:rPr>
                <w:i w:val="0"/>
              </w:rPr>
            </w:pPr>
          </w:p>
        </w:tc>
        <w:tc>
          <w:tcPr>
            <w:tcW w:w="1278" w:type="pct"/>
            <w:vMerge/>
            <w:shd w:val="clear" w:color="auto" w:fill="8DB3E2" w:themeFill="text2" w:themeFillTint="66"/>
          </w:tcPr>
          <w:p w14:paraId="17C3AFDB" w14:textId="77777777" w:rsidR="00C33F22" w:rsidRDefault="00C33F22">
            <w:pPr>
              <w:pStyle w:val="StandardTabelleKursiv"/>
              <w:jc w:val="center"/>
              <w:rPr>
                <w:i w:val="0"/>
              </w:rPr>
            </w:pPr>
          </w:p>
        </w:tc>
        <w:tc>
          <w:tcPr>
            <w:tcW w:w="1258" w:type="pct"/>
            <w:vMerge/>
            <w:shd w:val="pct10" w:color="auto" w:fill="auto"/>
          </w:tcPr>
          <w:p w14:paraId="493E20A7" w14:textId="77777777" w:rsidR="00C33F22" w:rsidRDefault="00C33F22">
            <w:pPr>
              <w:pStyle w:val="StandardTabelleKursiv"/>
              <w:rPr>
                <w:i w:val="0"/>
              </w:rPr>
            </w:pPr>
          </w:p>
        </w:tc>
      </w:tr>
    </w:tbl>
    <w:p w14:paraId="54ACA25E" w14:textId="77777777" w:rsidR="00C33F22" w:rsidRDefault="00C33F22">
      <w:pPr>
        <w:pStyle w:val="Pfad"/>
        <w:rPr>
          <w:noProof w:val="0"/>
          <w:lang w:val="en-GB"/>
        </w:rPr>
      </w:pPr>
    </w:p>
    <w:p w14:paraId="7DDDC317" w14:textId="77777777" w:rsidR="00C33F22" w:rsidRDefault="004C72BD">
      <w:pPr>
        <w:pStyle w:val="Bullet1Kursiv"/>
        <w:numPr>
          <w:ilvl w:val="0"/>
          <w:numId w:val="7"/>
        </w:numPr>
        <w:tabs>
          <w:tab w:val="clear" w:pos="567"/>
          <w:tab w:val="num" w:pos="652"/>
        </w:tabs>
        <w:ind w:left="454" w:hanging="397"/>
        <w:rPr>
          <w:i w:val="0"/>
        </w:rPr>
      </w:pPr>
      <w:r>
        <w:rPr>
          <w:i w:val="0"/>
        </w:rPr>
        <w:t>For provisions related to the selection and use of the aerodromes</w:t>
      </w:r>
      <w:r w:rsidR="006B7640">
        <w:rPr>
          <w:i w:val="0"/>
        </w:rPr>
        <w:t xml:space="preserve"> / operating sites</w:t>
      </w:r>
      <w:r>
        <w:rPr>
          <w:i w:val="0"/>
        </w:rPr>
        <w:t xml:space="preserve"> during the flight-planning phase, refer to OM Chapter </w:t>
      </w:r>
      <w:r>
        <w:rPr>
          <w:i w:val="0"/>
          <w:color w:val="0070C0"/>
        </w:rPr>
        <w:t>3.2</w:t>
      </w:r>
      <w:r>
        <w:rPr>
          <w:i w:val="0"/>
        </w:rPr>
        <w:t xml:space="preserve"> «Flight planning (fuel</w:t>
      </w:r>
      <w:r w:rsidR="009E0875">
        <w:rPr>
          <w:i w:val="0"/>
        </w:rPr>
        <w:t xml:space="preserve"> / energy</w:t>
      </w:r>
      <w:r>
        <w:rPr>
          <w:i w:val="0"/>
        </w:rPr>
        <w:t>, oil, minimum safe altitude, navigation)».</w:t>
      </w:r>
    </w:p>
    <w:p w14:paraId="3F924C7B" w14:textId="77777777" w:rsidR="00C1434C" w:rsidRDefault="00C1434C">
      <w:pPr>
        <w:pStyle w:val="Bullet1Kursiv"/>
        <w:numPr>
          <w:ilvl w:val="0"/>
          <w:numId w:val="7"/>
        </w:numPr>
        <w:tabs>
          <w:tab w:val="clear" w:pos="567"/>
          <w:tab w:val="num" w:pos="652"/>
        </w:tabs>
        <w:ind w:left="454" w:hanging="397"/>
        <w:rPr>
          <w:i w:val="0"/>
        </w:rPr>
      </w:pPr>
      <w:r>
        <w:rPr>
          <w:i w:val="0"/>
        </w:rPr>
        <w:t>For selection and reconnaissance of operating sites, the well-known «WAHIBELU» may be used:</w:t>
      </w:r>
    </w:p>
    <w:p w14:paraId="6A8CDFBA" w14:textId="77777777" w:rsidR="00C1434C" w:rsidRDefault="00C1434C" w:rsidP="00C1434C">
      <w:pPr>
        <w:pStyle w:val="Aufzhlung1Einzug1"/>
      </w:pPr>
      <w:r w:rsidRPr="00DA60E0">
        <w:rPr>
          <w:b/>
        </w:rPr>
        <w:t>W</w:t>
      </w:r>
      <w:r>
        <w:t>ind</w:t>
      </w:r>
    </w:p>
    <w:p w14:paraId="396FC2A1" w14:textId="77777777" w:rsidR="00C1434C" w:rsidRDefault="00C1434C" w:rsidP="00C1434C">
      <w:pPr>
        <w:pStyle w:val="Aufzhlung1Einzug1"/>
      </w:pPr>
      <w:r w:rsidRPr="00DA60E0">
        <w:rPr>
          <w:b/>
        </w:rPr>
        <w:t>A</w:t>
      </w:r>
      <w:r>
        <w:t>nflugachse</w:t>
      </w:r>
    </w:p>
    <w:p w14:paraId="0F8A6F16" w14:textId="77777777" w:rsidR="00C1434C" w:rsidRDefault="00C1434C" w:rsidP="00C1434C">
      <w:pPr>
        <w:pStyle w:val="Aufzhlung1Einzug1"/>
      </w:pPr>
      <w:r w:rsidRPr="00DA60E0">
        <w:rPr>
          <w:b/>
        </w:rPr>
        <w:t>Hi</w:t>
      </w:r>
      <w:r>
        <w:t>ndernisse</w:t>
      </w:r>
    </w:p>
    <w:p w14:paraId="4CD4553D" w14:textId="77777777" w:rsidR="00C1434C" w:rsidRDefault="00C1434C" w:rsidP="00C1434C">
      <w:pPr>
        <w:pStyle w:val="Aufzhlung1Einzug1"/>
      </w:pPr>
      <w:r w:rsidRPr="00DA60E0">
        <w:rPr>
          <w:b/>
        </w:rPr>
        <w:t>Bel</w:t>
      </w:r>
      <w:r>
        <w:t>euchtung</w:t>
      </w:r>
    </w:p>
    <w:p w14:paraId="08D6F27C" w14:textId="77777777" w:rsidR="00C1434C" w:rsidRDefault="00C1434C" w:rsidP="00C1434C">
      <w:pPr>
        <w:pStyle w:val="Aufzhlung1Einzug1"/>
      </w:pPr>
      <w:r w:rsidRPr="00DA60E0">
        <w:rPr>
          <w:b/>
        </w:rPr>
        <w:t>U</w:t>
      </w:r>
      <w:r>
        <w:t>mgebung</w:t>
      </w:r>
    </w:p>
    <w:p w14:paraId="3921330C" w14:textId="77777777" w:rsidR="009E0875" w:rsidRDefault="009E0875" w:rsidP="009E0875">
      <w:r w:rsidRPr="009E0875">
        <w:t>In addition, nature protection areas (quiet nature, peaceful nature and quiet deer zones) should be avoided and noise emissions in the same area should be limited.</w:t>
      </w:r>
    </w:p>
    <w:p w14:paraId="49B02F72" w14:textId="77777777" w:rsidR="009E0875" w:rsidRDefault="009E0875">
      <w:pPr>
        <w:spacing w:after="0"/>
        <w:jc w:val="left"/>
      </w:pPr>
      <w:r>
        <w:br w:type="page"/>
      </w:r>
    </w:p>
    <w:p w14:paraId="07190B53" w14:textId="77777777" w:rsidR="00C33F22" w:rsidRDefault="004C72BD">
      <w:pPr>
        <w:pStyle w:val="berschrift3"/>
      </w:pPr>
      <w:bookmarkStart w:id="190" w:name="_Toc123816842"/>
      <w:r>
        <w:lastRenderedPageBreak/>
        <w:t>Training area</w:t>
      </w:r>
      <w:bookmarkEnd w:id="190"/>
    </w:p>
    <w:p w14:paraId="66D419A2" w14:textId="77777777" w:rsidR="00C33F22" w:rsidRDefault="004C72BD">
      <w:pPr>
        <w:pStyle w:val="RevisionStatus"/>
        <w:rPr>
          <w:lang w:val="en-GB"/>
        </w:rPr>
      </w:pPr>
      <w:bookmarkStart w:id="191" w:name="_Toc134430171"/>
      <w:r>
        <w:rPr>
          <w:lang w:val="en-GB"/>
        </w:rPr>
        <w:t>3.6.2</w:t>
      </w:r>
      <w:r>
        <w:rPr>
          <w:lang w:val="en-GB"/>
        </w:rPr>
        <w:tab/>
        <w:t>REV0 / TBD</w:t>
      </w:r>
      <w:bookmarkEnd w:id="191"/>
    </w:p>
    <w:p w14:paraId="71E85BAD" w14:textId="77777777" w:rsidR="00C33F22" w:rsidRDefault="004C72BD">
      <w:pPr>
        <w:pStyle w:val="StandardExampleTextKursiv"/>
        <w:rPr>
          <w:i w:val="0"/>
        </w:rPr>
      </w:pPr>
      <w:r>
        <w:rPr>
          <w:i w:val="0"/>
        </w:rPr>
        <w:t>The following training areas are defined and may be selected specific to the intended flight session:</w:t>
      </w:r>
    </w:p>
    <w:tbl>
      <w:tblPr>
        <w:tblStyle w:val="Tabellenraster"/>
        <w:tblW w:w="0" w:type="auto"/>
        <w:tblInd w:w="108" w:type="dxa"/>
        <w:tblLook w:val="04A0" w:firstRow="1" w:lastRow="0" w:firstColumn="1" w:lastColumn="0" w:noHBand="0" w:noVBand="1"/>
      </w:tblPr>
      <w:tblGrid>
        <w:gridCol w:w="1524"/>
        <w:gridCol w:w="5978"/>
        <w:gridCol w:w="2453"/>
      </w:tblGrid>
      <w:tr w:rsidR="00C33F22" w14:paraId="41F62D0B" w14:textId="77777777">
        <w:tc>
          <w:tcPr>
            <w:tcW w:w="1524" w:type="dxa"/>
          </w:tcPr>
          <w:p w14:paraId="7A11F767" w14:textId="77777777" w:rsidR="00C33F22" w:rsidRDefault="004C72BD">
            <w:pPr>
              <w:pStyle w:val="TabelleKopfzeileKursivFettLinks"/>
              <w:rPr>
                <w:i w:val="0"/>
                <w:sz w:val="20"/>
              </w:rPr>
            </w:pPr>
            <w:r>
              <w:rPr>
                <w:i w:val="0"/>
                <w:sz w:val="20"/>
              </w:rPr>
              <w:t>Area</w:t>
            </w:r>
          </w:p>
        </w:tc>
        <w:tc>
          <w:tcPr>
            <w:tcW w:w="5978" w:type="dxa"/>
          </w:tcPr>
          <w:p w14:paraId="1E4D187D" w14:textId="77777777" w:rsidR="00C33F22" w:rsidRDefault="004C72BD">
            <w:pPr>
              <w:pStyle w:val="TabelleKopfzeileKursivFettLinks"/>
              <w:rPr>
                <w:i w:val="0"/>
                <w:sz w:val="20"/>
              </w:rPr>
            </w:pPr>
            <w:r>
              <w:rPr>
                <w:i w:val="0"/>
                <w:sz w:val="20"/>
              </w:rPr>
              <w:t>Range</w:t>
            </w:r>
          </w:p>
        </w:tc>
        <w:tc>
          <w:tcPr>
            <w:tcW w:w="2453" w:type="dxa"/>
          </w:tcPr>
          <w:p w14:paraId="0EB146CF" w14:textId="77777777" w:rsidR="00C33F22" w:rsidRDefault="004C72BD">
            <w:pPr>
              <w:pStyle w:val="TabelleKopfzeileKursivFettLinks"/>
              <w:rPr>
                <w:i w:val="0"/>
                <w:sz w:val="20"/>
              </w:rPr>
            </w:pPr>
            <w:r>
              <w:rPr>
                <w:i w:val="0"/>
                <w:sz w:val="20"/>
              </w:rPr>
              <w:t>Altitude Restrictions</w:t>
            </w:r>
          </w:p>
        </w:tc>
      </w:tr>
      <w:tr w:rsidR="00C33F22" w14:paraId="1B60FF4E" w14:textId="77777777">
        <w:tc>
          <w:tcPr>
            <w:tcW w:w="1524" w:type="dxa"/>
          </w:tcPr>
          <w:p w14:paraId="1C2AE188" w14:textId="77777777" w:rsidR="00C33F22" w:rsidRDefault="004C72BD">
            <w:pPr>
              <w:pStyle w:val="ExampleTable"/>
            </w:pPr>
            <w:r>
              <w:t>…</w:t>
            </w:r>
          </w:p>
        </w:tc>
        <w:tc>
          <w:tcPr>
            <w:tcW w:w="5978" w:type="dxa"/>
          </w:tcPr>
          <w:p w14:paraId="341ACC6A" w14:textId="77777777" w:rsidR="00C33F22" w:rsidRDefault="004C72BD">
            <w:pPr>
              <w:pStyle w:val="ExampleTable"/>
            </w:pPr>
            <w:r>
              <w:t>…</w:t>
            </w:r>
          </w:p>
        </w:tc>
        <w:tc>
          <w:tcPr>
            <w:tcW w:w="2453" w:type="dxa"/>
          </w:tcPr>
          <w:p w14:paraId="0320C638" w14:textId="77777777" w:rsidR="00C33F22" w:rsidRDefault="004C72BD">
            <w:pPr>
              <w:pStyle w:val="ExampleTable"/>
            </w:pPr>
            <w:r>
              <w:t>…</w:t>
            </w:r>
          </w:p>
        </w:tc>
      </w:tr>
      <w:tr w:rsidR="00C33F22" w14:paraId="54EC386B" w14:textId="77777777">
        <w:tc>
          <w:tcPr>
            <w:tcW w:w="1524" w:type="dxa"/>
            <w:vAlign w:val="center"/>
          </w:tcPr>
          <w:p w14:paraId="732F0636" w14:textId="77777777" w:rsidR="00C33F22" w:rsidRDefault="004C72BD">
            <w:pPr>
              <w:pStyle w:val="ExampleTable"/>
            </w:pPr>
            <w:r>
              <w:t>…</w:t>
            </w:r>
          </w:p>
        </w:tc>
        <w:tc>
          <w:tcPr>
            <w:tcW w:w="5978" w:type="dxa"/>
            <w:vAlign w:val="center"/>
          </w:tcPr>
          <w:p w14:paraId="6E0E4345" w14:textId="77777777" w:rsidR="00C33F22" w:rsidRDefault="004C72BD">
            <w:pPr>
              <w:pStyle w:val="ExampleTable"/>
            </w:pPr>
            <w:r>
              <w:t>…</w:t>
            </w:r>
          </w:p>
        </w:tc>
        <w:tc>
          <w:tcPr>
            <w:tcW w:w="2453" w:type="dxa"/>
          </w:tcPr>
          <w:p w14:paraId="34379F6F" w14:textId="77777777" w:rsidR="00C33F22" w:rsidRDefault="004C72BD">
            <w:pPr>
              <w:pStyle w:val="ExampleTable"/>
            </w:pPr>
            <w:r>
              <w:t>…</w:t>
            </w:r>
          </w:p>
        </w:tc>
      </w:tr>
      <w:tr w:rsidR="00C33F22" w14:paraId="18520EC8" w14:textId="77777777">
        <w:tc>
          <w:tcPr>
            <w:tcW w:w="1524" w:type="dxa"/>
          </w:tcPr>
          <w:p w14:paraId="053D4B93" w14:textId="77777777" w:rsidR="00C33F22" w:rsidRDefault="004C72BD">
            <w:pPr>
              <w:pStyle w:val="ExampleTable"/>
            </w:pPr>
            <w:r>
              <w:t>…</w:t>
            </w:r>
          </w:p>
        </w:tc>
        <w:tc>
          <w:tcPr>
            <w:tcW w:w="5978" w:type="dxa"/>
          </w:tcPr>
          <w:p w14:paraId="1B88ECB1" w14:textId="77777777" w:rsidR="00C33F22" w:rsidRDefault="004C72BD">
            <w:pPr>
              <w:pStyle w:val="ExampleTable"/>
            </w:pPr>
            <w:r>
              <w:t>…</w:t>
            </w:r>
          </w:p>
        </w:tc>
        <w:tc>
          <w:tcPr>
            <w:tcW w:w="2453" w:type="dxa"/>
          </w:tcPr>
          <w:p w14:paraId="6EED152B" w14:textId="77777777" w:rsidR="00C33F22" w:rsidRDefault="004C72BD">
            <w:pPr>
              <w:pStyle w:val="ExampleTable"/>
            </w:pPr>
            <w:r>
              <w:t>…</w:t>
            </w:r>
          </w:p>
        </w:tc>
      </w:tr>
      <w:tr w:rsidR="00C33F22" w14:paraId="2A277450" w14:textId="77777777">
        <w:tc>
          <w:tcPr>
            <w:tcW w:w="1524" w:type="dxa"/>
          </w:tcPr>
          <w:p w14:paraId="1F0DC163" w14:textId="77777777" w:rsidR="00C33F22" w:rsidRDefault="004C72BD">
            <w:pPr>
              <w:pStyle w:val="ExampleTable"/>
            </w:pPr>
            <w:r>
              <w:t>…</w:t>
            </w:r>
          </w:p>
        </w:tc>
        <w:tc>
          <w:tcPr>
            <w:tcW w:w="5978" w:type="dxa"/>
          </w:tcPr>
          <w:p w14:paraId="6DC0A550" w14:textId="77777777" w:rsidR="00C33F22" w:rsidRDefault="004C72BD">
            <w:pPr>
              <w:pStyle w:val="ExampleTable"/>
            </w:pPr>
            <w:r>
              <w:t>…</w:t>
            </w:r>
          </w:p>
        </w:tc>
        <w:tc>
          <w:tcPr>
            <w:tcW w:w="2453" w:type="dxa"/>
          </w:tcPr>
          <w:p w14:paraId="1292F0AA" w14:textId="77777777" w:rsidR="00C33F22" w:rsidRDefault="004C72BD">
            <w:pPr>
              <w:pStyle w:val="ExampleTable"/>
            </w:pPr>
            <w:r>
              <w:t>…</w:t>
            </w:r>
          </w:p>
        </w:tc>
      </w:tr>
    </w:tbl>
    <w:p w14:paraId="46A5F0A3" w14:textId="77777777" w:rsidR="00C33F22" w:rsidRDefault="00C33F22">
      <w:pPr>
        <w:pStyle w:val="Pfad"/>
        <w:rPr>
          <w:noProof w:val="0"/>
          <w:lang w:val="en-GB"/>
        </w:rPr>
      </w:pPr>
    </w:p>
    <w:p w14:paraId="670D734E" w14:textId="77777777" w:rsidR="00C33F22" w:rsidRDefault="004C72BD">
      <w:pPr>
        <w:pStyle w:val="Bullet1Kursiv"/>
        <w:numPr>
          <w:ilvl w:val="0"/>
          <w:numId w:val="7"/>
        </w:numPr>
        <w:tabs>
          <w:tab w:val="clear" w:pos="567"/>
          <w:tab w:val="num" w:pos="652"/>
        </w:tabs>
        <w:ind w:left="454" w:hanging="397"/>
        <w:rPr>
          <w:i w:val="0"/>
        </w:rPr>
      </w:pPr>
      <w:r>
        <w:rPr>
          <w:i w:val="0"/>
        </w:rPr>
        <w:t xml:space="preserve">For training area restrictions concerning the planning of the daily training programme, refer to OM Chapter </w:t>
      </w:r>
      <w:r>
        <w:rPr>
          <w:i w:val="0"/>
          <w:color w:val="0070C0"/>
        </w:rPr>
        <w:t>1.6</w:t>
      </w:r>
      <w:r>
        <w:rPr>
          <w:i w:val="0"/>
        </w:rPr>
        <w:t xml:space="preserve"> «Preparation of flying programme».</w:t>
      </w:r>
    </w:p>
    <w:p w14:paraId="0A0D6C3A" w14:textId="77777777" w:rsidR="00C33F22" w:rsidRDefault="004C72BD">
      <w:pPr>
        <w:pStyle w:val="berschrift3"/>
      </w:pPr>
      <w:bookmarkStart w:id="192" w:name="_Toc123816843"/>
      <w:r>
        <w:t>Standard navigation/cross-country flights</w:t>
      </w:r>
      <w:bookmarkEnd w:id="192"/>
    </w:p>
    <w:p w14:paraId="3FFDAE55" w14:textId="77777777" w:rsidR="00C33F22" w:rsidRDefault="004C72BD">
      <w:pPr>
        <w:pStyle w:val="RevisionStatus"/>
        <w:rPr>
          <w:lang w:val="en-GB"/>
        </w:rPr>
      </w:pPr>
      <w:bookmarkStart w:id="193" w:name="_Toc134430172"/>
      <w:r>
        <w:rPr>
          <w:lang w:val="en-GB"/>
        </w:rPr>
        <w:t>3.6.3</w:t>
      </w:r>
      <w:r>
        <w:rPr>
          <w:lang w:val="en-GB"/>
        </w:rPr>
        <w:tab/>
        <w:t>REV0 / TBD</w:t>
      </w:r>
      <w:bookmarkEnd w:id="193"/>
    </w:p>
    <w:p w14:paraId="0215D4BD" w14:textId="77777777" w:rsidR="00C33F22" w:rsidRDefault="004C72BD">
      <w:pPr>
        <w:pStyle w:val="StandardExampleTextKursiv"/>
        <w:rPr>
          <w:i w:val="0"/>
        </w:rPr>
      </w:pPr>
      <w:r>
        <w:rPr>
          <w:i w:val="0"/>
        </w:rPr>
        <w:t>Experience requirements include cross-country flights. Cross-country, means a flight between a point of departure and a point of arrival following a pre-planned route using standard navigation procedures. The course of training for the concerned type of licence requires the minimum range, duration, and number of landings. The following standard routes apply:</w:t>
      </w:r>
    </w:p>
    <w:tbl>
      <w:tblPr>
        <w:tblStyle w:val="Tabellenraster"/>
        <w:tblW w:w="0" w:type="auto"/>
        <w:tblInd w:w="108" w:type="dxa"/>
        <w:tblLook w:val="04A0" w:firstRow="1" w:lastRow="0" w:firstColumn="1" w:lastColumn="0" w:noHBand="0" w:noVBand="1"/>
      </w:tblPr>
      <w:tblGrid>
        <w:gridCol w:w="970"/>
        <w:gridCol w:w="1094"/>
        <w:gridCol w:w="1134"/>
        <w:gridCol w:w="5199"/>
        <w:gridCol w:w="1526"/>
      </w:tblGrid>
      <w:tr w:rsidR="00C33F22" w14:paraId="6CEEEDF5" w14:textId="77777777">
        <w:tc>
          <w:tcPr>
            <w:tcW w:w="970" w:type="dxa"/>
          </w:tcPr>
          <w:p w14:paraId="1A8F12AE" w14:textId="77777777" w:rsidR="00C33F22" w:rsidRDefault="004C72BD">
            <w:pPr>
              <w:pStyle w:val="TabelleKopfzeileKursivFettLinks"/>
              <w:rPr>
                <w:i w:val="0"/>
                <w:sz w:val="20"/>
              </w:rPr>
            </w:pPr>
            <w:r>
              <w:rPr>
                <w:i w:val="0"/>
              </w:rPr>
              <w:br w:type="page"/>
            </w:r>
            <w:r>
              <w:rPr>
                <w:i w:val="0"/>
                <w:sz w:val="20"/>
              </w:rPr>
              <w:t>Licence</w:t>
            </w:r>
          </w:p>
        </w:tc>
        <w:tc>
          <w:tcPr>
            <w:tcW w:w="1094" w:type="dxa"/>
          </w:tcPr>
          <w:p w14:paraId="7DCC63A4" w14:textId="77777777" w:rsidR="00C33F22" w:rsidRDefault="004C72BD">
            <w:pPr>
              <w:pStyle w:val="TabelleKopfzeileKursivFettLinks"/>
              <w:rPr>
                <w:i w:val="0"/>
                <w:sz w:val="20"/>
              </w:rPr>
            </w:pPr>
            <w:r>
              <w:rPr>
                <w:i w:val="0"/>
                <w:sz w:val="20"/>
              </w:rPr>
              <w:t>Minimum</w:t>
            </w:r>
          </w:p>
          <w:p w14:paraId="251797E5" w14:textId="77777777" w:rsidR="00C33F22" w:rsidRDefault="004C72BD">
            <w:pPr>
              <w:pStyle w:val="TabelleKopfzeileKursivFettLinks"/>
              <w:rPr>
                <w:i w:val="0"/>
                <w:sz w:val="20"/>
              </w:rPr>
            </w:pPr>
            <w:r>
              <w:rPr>
                <w:i w:val="0"/>
                <w:sz w:val="20"/>
              </w:rPr>
              <w:t>Range</w:t>
            </w:r>
          </w:p>
        </w:tc>
        <w:tc>
          <w:tcPr>
            <w:tcW w:w="1134" w:type="dxa"/>
          </w:tcPr>
          <w:p w14:paraId="152AF5D9" w14:textId="77777777" w:rsidR="00C33F22" w:rsidRDefault="004C72BD">
            <w:pPr>
              <w:pStyle w:val="TabelleKopfzeileKursivFettLinks"/>
              <w:rPr>
                <w:i w:val="0"/>
                <w:sz w:val="20"/>
              </w:rPr>
            </w:pPr>
            <w:r>
              <w:rPr>
                <w:i w:val="0"/>
                <w:sz w:val="20"/>
              </w:rPr>
              <w:t>Number of Landings</w:t>
            </w:r>
          </w:p>
        </w:tc>
        <w:tc>
          <w:tcPr>
            <w:tcW w:w="5199" w:type="dxa"/>
          </w:tcPr>
          <w:p w14:paraId="2C264E84" w14:textId="77777777" w:rsidR="00C33F22" w:rsidRDefault="004C72BD">
            <w:pPr>
              <w:pStyle w:val="TabelleKopfzeileKursivFettLinks"/>
              <w:rPr>
                <w:i w:val="0"/>
                <w:sz w:val="20"/>
              </w:rPr>
            </w:pPr>
            <w:r>
              <w:rPr>
                <w:i w:val="0"/>
                <w:sz w:val="20"/>
              </w:rPr>
              <w:t>Route</w:t>
            </w:r>
          </w:p>
        </w:tc>
        <w:tc>
          <w:tcPr>
            <w:tcW w:w="1526" w:type="dxa"/>
          </w:tcPr>
          <w:p w14:paraId="549ED8C5" w14:textId="77777777" w:rsidR="00C33F22" w:rsidRDefault="004C72BD">
            <w:pPr>
              <w:pStyle w:val="TabelleKopfzeileKursivFettLinks"/>
              <w:rPr>
                <w:i w:val="0"/>
                <w:sz w:val="20"/>
              </w:rPr>
            </w:pPr>
            <w:r>
              <w:rPr>
                <w:i w:val="0"/>
                <w:sz w:val="20"/>
              </w:rPr>
              <w:t>Minimum Duration</w:t>
            </w:r>
          </w:p>
        </w:tc>
      </w:tr>
      <w:tr w:rsidR="00C33F22" w14:paraId="65395743" w14:textId="77777777">
        <w:tc>
          <w:tcPr>
            <w:tcW w:w="970" w:type="dxa"/>
            <w:vAlign w:val="center"/>
          </w:tcPr>
          <w:p w14:paraId="252BBB87" w14:textId="77777777" w:rsidR="00C33F22" w:rsidRDefault="004C72BD">
            <w:pPr>
              <w:pStyle w:val="ExampleTable"/>
            </w:pPr>
            <w:r>
              <w:t>LAPL</w:t>
            </w:r>
          </w:p>
        </w:tc>
        <w:tc>
          <w:tcPr>
            <w:tcW w:w="1094" w:type="dxa"/>
            <w:vAlign w:val="center"/>
          </w:tcPr>
          <w:p w14:paraId="19C5F6B3" w14:textId="77777777" w:rsidR="00C33F22" w:rsidRDefault="004C72BD">
            <w:pPr>
              <w:pStyle w:val="ExampleTable"/>
            </w:pPr>
            <w:r>
              <w:t>80 NM</w:t>
            </w:r>
          </w:p>
        </w:tc>
        <w:tc>
          <w:tcPr>
            <w:tcW w:w="1134" w:type="dxa"/>
            <w:vAlign w:val="center"/>
          </w:tcPr>
          <w:p w14:paraId="5A95DD89" w14:textId="77777777" w:rsidR="00C33F22" w:rsidRDefault="004C72BD">
            <w:pPr>
              <w:pStyle w:val="ExampleTable"/>
            </w:pPr>
            <w:r>
              <w:t>1</w:t>
            </w:r>
          </w:p>
        </w:tc>
        <w:tc>
          <w:tcPr>
            <w:tcW w:w="5199" w:type="dxa"/>
            <w:vAlign w:val="center"/>
          </w:tcPr>
          <w:p w14:paraId="4260A690" w14:textId="77777777" w:rsidR="00C33F22" w:rsidRDefault="00C33F22">
            <w:pPr>
              <w:pStyle w:val="ExampleTable"/>
            </w:pPr>
          </w:p>
        </w:tc>
        <w:tc>
          <w:tcPr>
            <w:tcW w:w="1526" w:type="dxa"/>
            <w:vAlign w:val="center"/>
          </w:tcPr>
          <w:p w14:paraId="10E2BB55" w14:textId="77777777" w:rsidR="00C33F22" w:rsidRDefault="004C72BD">
            <w:pPr>
              <w:pStyle w:val="ExampleTable"/>
            </w:pPr>
            <w:r>
              <w:t>x hours</w:t>
            </w:r>
          </w:p>
        </w:tc>
      </w:tr>
      <w:tr w:rsidR="00C33F22" w14:paraId="4D6D3773" w14:textId="77777777">
        <w:tc>
          <w:tcPr>
            <w:tcW w:w="970" w:type="dxa"/>
            <w:vAlign w:val="center"/>
          </w:tcPr>
          <w:p w14:paraId="63D585B2" w14:textId="77777777" w:rsidR="00C33F22" w:rsidRDefault="004C72BD">
            <w:pPr>
              <w:pStyle w:val="ExampleTable"/>
            </w:pPr>
            <w:r>
              <w:t>PPL</w:t>
            </w:r>
          </w:p>
        </w:tc>
        <w:tc>
          <w:tcPr>
            <w:tcW w:w="1094" w:type="dxa"/>
            <w:vAlign w:val="center"/>
          </w:tcPr>
          <w:p w14:paraId="1176EE22" w14:textId="77777777" w:rsidR="00C33F22" w:rsidRDefault="004C72BD">
            <w:pPr>
              <w:pStyle w:val="ExampleTable"/>
            </w:pPr>
            <w:r>
              <w:t>150 NM</w:t>
            </w:r>
          </w:p>
        </w:tc>
        <w:tc>
          <w:tcPr>
            <w:tcW w:w="1134" w:type="dxa"/>
            <w:vAlign w:val="center"/>
          </w:tcPr>
          <w:p w14:paraId="1A9A5A7B" w14:textId="77777777" w:rsidR="00C33F22" w:rsidRDefault="004C72BD">
            <w:pPr>
              <w:pStyle w:val="ExampleTable"/>
            </w:pPr>
            <w:r>
              <w:t>2</w:t>
            </w:r>
          </w:p>
        </w:tc>
        <w:tc>
          <w:tcPr>
            <w:tcW w:w="5199" w:type="dxa"/>
            <w:vAlign w:val="center"/>
          </w:tcPr>
          <w:p w14:paraId="2E8DE924" w14:textId="77777777" w:rsidR="00C33F22" w:rsidRDefault="00C33F22">
            <w:pPr>
              <w:pStyle w:val="ExampleTable"/>
            </w:pPr>
          </w:p>
        </w:tc>
        <w:tc>
          <w:tcPr>
            <w:tcW w:w="1526" w:type="dxa"/>
            <w:vAlign w:val="center"/>
          </w:tcPr>
          <w:p w14:paraId="1535D65C" w14:textId="77777777" w:rsidR="00C33F22" w:rsidRDefault="004C72BD">
            <w:pPr>
              <w:pStyle w:val="ExampleTable"/>
            </w:pPr>
            <w:r>
              <w:t>x hours</w:t>
            </w:r>
          </w:p>
        </w:tc>
      </w:tr>
      <w:tr w:rsidR="00C33F22" w14:paraId="426E319F" w14:textId="77777777">
        <w:tc>
          <w:tcPr>
            <w:tcW w:w="970" w:type="dxa"/>
          </w:tcPr>
          <w:p w14:paraId="71F5212C" w14:textId="77777777" w:rsidR="00C33F22" w:rsidRDefault="004C72BD">
            <w:pPr>
              <w:pStyle w:val="StandardTabelleKursiv"/>
              <w:rPr>
                <w:i w:val="0"/>
                <w:color w:val="0070C0"/>
              </w:rPr>
            </w:pPr>
            <w:r>
              <w:rPr>
                <w:i w:val="0"/>
                <w:color w:val="0070C0"/>
              </w:rPr>
              <w:t>…</w:t>
            </w:r>
          </w:p>
        </w:tc>
        <w:tc>
          <w:tcPr>
            <w:tcW w:w="1094" w:type="dxa"/>
          </w:tcPr>
          <w:p w14:paraId="6406927D" w14:textId="77777777" w:rsidR="00C33F22" w:rsidRDefault="004C72BD">
            <w:pPr>
              <w:pStyle w:val="StandardTabelleKursiv"/>
              <w:rPr>
                <w:i w:val="0"/>
                <w:color w:val="0070C0"/>
              </w:rPr>
            </w:pPr>
            <w:r>
              <w:rPr>
                <w:i w:val="0"/>
                <w:color w:val="0070C0"/>
              </w:rPr>
              <w:t>…</w:t>
            </w:r>
          </w:p>
        </w:tc>
        <w:tc>
          <w:tcPr>
            <w:tcW w:w="1134" w:type="dxa"/>
          </w:tcPr>
          <w:p w14:paraId="6B2EA8D6" w14:textId="77777777" w:rsidR="00C33F22" w:rsidRDefault="00C33F22">
            <w:pPr>
              <w:pStyle w:val="StandardTabelleKursiv"/>
              <w:rPr>
                <w:i w:val="0"/>
                <w:color w:val="0070C0"/>
              </w:rPr>
            </w:pPr>
          </w:p>
        </w:tc>
        <w:tc>
          <w:tcPr>
            <w:tcW w:w="5199" w:type="dxa"/>
          </w:tcPr>
          <w:p w14:paraId="78101B5D" w14:textId="77777777" w:rsidR="00C33F22" w:rsidRDefault="004C72BD">
            <w:pPr>
              <w:pStyle w:val="StandardTabelleKursiv"/>
              <w:rPr>
                <w:i w:val="0"/>
                <w:color w:val="0070C0"/>
              </w:rPr>
            </w:pPr>
            <w:r>
              <w:rPr>
                <w:i w:val="0"/>
                <w:color w:val="0070C0"/>
              </w:rPr>
              <w:t>…</w:t>
            </w:r>
          </w:p>
        </w:tc>
        <w:tc>
          <w:tcPr>
            <w:tcW w:w="1526" w:type="dxa"/>
          </w:tcPr>
          <w:p w14:paraId="1CF6C848" w14:textId="77777777" w:rsidR="00C33F22" w:rsidRDefault="004C72BD">
            <w:pPr>
              <w:pStyle w:val="StandardTabelleKursiv"/>
              <w:rPr>
                <w:i w:val="0"/>
                <w:color w:val="0070C0"/>
              </w:rPr>
            </w:pPr>
            <w:r>
              <w:rPr>
                <w:i w:val="0"/>
                <w:color w:val="0070C0"/>
              </w:rPr>
              <w:t>…</w:t>
            </w:r>
          </w:p>
        </w:tc>
      </w:tr>
    </w:tbl>
    <w:p w14:paraId="187274D6" w14:textId="77777777" w:rsidR="00932A2C" w:rsidRDefault="00932A2C" w:rsidP="00932A2C">
      <w:pPr>
        <w:pStyle w:val="Pfad"/>
      </w:pPr>
    </w:p>
    <w:p w14:paraId="79F8E192" w14:textId="77777777" w:rsidR="00932A2C" w:rsidRDefault="00932A2C">
      <w:pPr>
        <w:spacing w:after="0"/>
        <w:jc w:val="left"/>
      </w:pPr>
      <w:r>
        <w:br w:type="page"/>
      </w:r>
    </w:p>
    <w:p w14:paraId="5BF2A835" w14:textId="77777777" w:rsidR="00C33F22" w:rsidRDefault="004C72BD">
      <w:pPr>
        <w:pStyle w:val="berschrift1"/>
      </w:pPr>
      <w:bookmarkStart w:id="194" w:name="_Toc123816844"/>
      <w:r>
        <w:lastRenderedPageBreak/>
        <w:t>Operations Manual D (OM Part D)</w:t>
      </w:r>
      <w:bookmarkEnd w:id="194"/>
    </w:p>
    <w:p w14:paraId="072BD100" w14:textId="77777777" w:rsidR="00C33F22" w:rsidRDefault="004C72BD">
      <w:pPr>
        <w:pStyle w:val="RevisionStatus"/>
        <w:rPr>
          <w:lang w:val="en-GB"/>
        </w:rPr>
      </w:pPr>
      <w:bookmarkStart w:id="195" w:name="_Toc134430173"/>
      <w:r>
        <w:rPr>
          <w:lang w:val="en-GB"/>
        </w:rPr>
        <w:t>Part D</w:t>
      </w:r>
      <w:r>
        <w:rPr>
          <w:lang w:val="en-GB"/>
        </w:rPr>
        <w:tab/>
        <w:t>REV0 / TBD</w:t>
      </w:r>
      <w:bookmarkEnd w:id="195"/>
    </w:p>
    <w:p w14:paraId="36FD9503" w14:textId="77777777" w:rsidR="00C33F22" w:rsidRDefault="004C72BD">
      <w:pPr>
        <w:pStyle w:val="berschrift2"/>
      </w:pPr>
      <w:bookmarkStart w:id="196" w:name="_Toc388617336"/>
      <w:bookmarkStart w:id="197" w:name="_Toc422314367"/>
      <w:bookmarkStart w:id="198" w:name="_Toc123816845"/>
      <w:r>
        <w:t>Appointment of persons responsible for standards/competence of flight personnel</w:t>
      </w:r>
      <w:bookmarkEnd w:id="196"/>
      <w:bookmarkEnd w:id="197"/>
      <w:bookmarkEnd w:id="198"/>
    </w:p>
    <w:p w14:paraId="394A6DC8" w14:textId="77777777" w:rsidR="00C33F22" w:rsidRDefault="004C72BD">
      <w:pPr>
        <w:pStyle w:val="RevisionStatus"/>
        <w:rPr>
          <w:lang w:val="en-GB"/>
        </w:rPr>
      </w:pPr>
      <w:bookmarkStart w:id="199" w:name="_Toc134430174"/>
      <w:r>
        <w:rPr>
          <w:lang w:val="en-GB"/>
        </w:rPr>
        <w:t>4.1</w:t>
      </w:r>
      <w:r>
        <w:rPr>
          <w:lang w:val="en-GB"/>
        </w:rPr>
        <w:tab/>
        <w:t>REV0 / TBD</w:t>
      </w:r>
      <w:bookmarkEnd w:id="199"/>
      <w:r>
        <w:rPr>
          <w:lang w:val="en-GB"/>
        </w:rPr>
        <w:t xml:space="preserve"> </w:t>
      </w:r>
    </w:p>
    <w:p w14:paraId="77625563" w14:textId="77777777" w:rsidR="00C33F22" w:rsidRDefault="004C72BD">
      <w:r>
        <w:t xml:space="preserve">Each management function is responsible for supporting, evaluating and improving the competence of their subordinates/direct reports and has the obligation to actively standardise the activity within their area of accountability. </w:t>
      </w:r>
    </w:p>
    <w:p w14:paraId="1272BEF6" w14:textId="77777777" w:rsidR="00C33F22" w:rsidRDefault="004C72BD">
      <w:pPr>
        <w:pStyle w:val="Bullet1"/>
      </w:pPr>
      <w:r>
        <w:rPr>
          <w:rFonts w:eastAsia="Calibri"/>
          <w:kern w:val="28"/>
        </w:rPr>
        <w:t xml:space="preserve">Refer to OM Chapter </w:t>
      </w:r>
      <w:r>
        <w:rPr>
          <w:rFonts w:eastAsia="Calibri"/>
          <w:color w:val="0070C0"/>
          <w:kern w:val="28"/>
        </w:rPr>
        <w:t>4.7</w:t>
      </w:r>
      <w:r>
        <w:rPr>
          <w:rFonts w:eastAsia="Calibri"/>
          <w:kern w:val="28"/>
        </w:rPr>
        <w:t xml:space="preserve"> «</w:t>
      </w:r>
      <w:r>
        <w:t>ATO personnel standards evaluation».</w:t>
      </w:r>
    </w:p>
    <w:p w14:paraId="5714B0EB" w14:textId="77777777" w:rsidR="00C33F22" w:rsidRDefault="004C72BD">
      <w:pPr>
        <w:rPr>
          <w:rFonts w:eastAsia="Calibri"/>
        </w:rPr>
      </w:pPr>
      <w:r>
        <w:t xml:space="preserve">For flight instructors of all categories, the </w:t>
      </w:r>
      <w:r>
        <w:rPr>
          <w:rStyle w:val="ExampleNormalCarattere"/>
        </w:rPr>
        <w:t>Head of Training/Chief flight instructor</w:t>
      </w:r>
      <w:r>
        <w:t xml:space="preserve"> is the appointed person responsible for the standardisation of all flight instructions and the evaluation of the instructor’s individual performance. This, to ensure that all instructors </w:t>
      </w:r>
      <w:r>
        <w:rPr>
          <w:rFonts w:eastAsia="Calibri"/>
        </w:rPr>
        <w:t>remain qualified and competent to conduct their duties.</w:t>
      </w:r>
    </w:p>
    <w:p w14:paraId="4FD40122" w14:textId="77777777" w:rsidR="00C33F22" w:rsidRDefault="004C72BD">
      <w:pPr>
        <w:pStyle w:val="Bullet1"/>
      </w:pPr>
      <w:r>
        <w:t xml:space="preserve">For the nominated person </w:t>
      </w:r>
      <w:r>
        <w:rPr>
          <w:i/>
          <w:color w:val="0070C0"/>
        </w:rPr>
        <w:t>«Head of training»/«Chief Flight Instructor»,</w:t>
      </w:r>
      <w:r>
        <w:t xml:space="preserve"> refer to OMM, Chapter </w:t>
      </w:r>
      <w:r>
        <w:rPr>
          <w:color w:val="0070C0"/>
        </w:rPr>
        <w:t>3.2</w:t>
      </w:r>
      <w:r>
        <w:t xml:space="preserve"> «Management Personnel – Name and contacts». </w:t>
      </w:r>
    </w:p>
    <w:p w14:paraId="133C666C" w14:textId="77777777" w:rsidR="00C33F22" w:rsidRDefault="004C72BD">
      <w:pPr>
        <w:pStyle w:val="berschrift2"/>
        <w:rPr>
          <w:rFonts w:eastAsia="Calibri"/>
        </w:rPr>
      </w:pPr>
      <w:bookmarkStart w:id="200" w:name="_Toc123816846"/>
      <w:r>
        <w:rPr>
          <w:rFonts w:eastAsia="Calibri"/>
        </w:rPr>
        <w:t>Initial training</w:t>
      </w:r>
      <w:bookmarkEnd w:id="200"/>
    </w:p>
    <w:p w14:paraId="0F31F463" w14:textId="77777777" w:rsidR="00C33F22" w:rsidRDefault="004C72BD">
      <w:pPr>
        <w:pStyle w:val="RevisionStatus"/>
        <w:rPr>
          <w:lang w:val="en-GB"/>
        </w:rPr>
      </w:pPr>
      <w:bookmarkStart w:id="201" w:name="_Toc134430175"/>
      <w:r>
        <w:rPr>
          <w:lang w:val="en-GB"/>
        </w:rPr>
        <w:t>4.2</w:t>
      </w:r>
      <w:r>
        <w:rPr>
          <w:lang w:val="en-GB"/>
        </w:rPr>
        <w:tab/>
        <w:t>REV0 / TBD / APP</w:t>
      </w:r>
      <w:bookmarkEnd w:id="201"/>
    </w:p>
    <w:p w14:paraId="0A792175" w14:textId="77777777" w:rsidR="00C33F22" w:rsidRDefault="004C72BD">
      <w:r>
        <w:t>An initial training programme is specified for:</w:t>
      </w:r>
    </w:p>
    <w:p w14:paraId="64052E6A" w14:textId="77777777" w:rsidR="00C33F22" w:rsidRDefault="004C72BD">
      <w:pPr>
        <w:pStyle w:val="Aufzhlung1"/>
        <w:rPr>
          <w:i/>
          <w:color w:val="0070C0"/>
          <w:lang w:val="en-GB"/>
        </w:rPr>
      </w:pPr>
      <w:r>
        <w:rPr>
          <w:i/>
          <w:color w:val="0070C0"/>
          <w:lang w:val="en-GB"/>
        </w:rPr>
        <w:t>Qualified instructors joining the organisation;</w:t>
      </w:r>
    </w:p>
    <w:p w14:paraId="35D27917" w14:textId="77777777" w:rsidR="00C33F22" w:rsidRDefault="004C72BD">
      <w:pPr>
        <w:pStyle w:val="Aufzhlung1"/>
        <w:rPr>
          <w:i/>
          <w:color w:val="0070C0"/>
          <w:lang w:val="en-GB"/>
        </w:rPr>
      </w:pPr>
      <w:r>
        <w:rPr>
          <w:i/>
          <w:color w:val="0070C0"/>
          <w:lang w:val="en-GB"/>
        </w:rPr>
        <w:t>Instructor candidate gaining an initial instructor certificate;</w:t>
      </w:r>
    </w:p>
    <w:p w14:paraId="667C465D" w14:textId="77777777" w:rsidR="00C33F22" w:rsidRDefault="004C72BD">
      <w:pPr>
        <w:pStyle w:val="Aufzhlung1"/>
        <w:rPr>
          <w:i/>
          <w:color w:val="0070C0"/>
          <w:lang w:val="en-GB"/>
        </w:rPr>
      </w:pPr>
      <w:r>
        <w:rPr>
          <w:i/>
          <w:color w:val="0070C0"/>
          <w:lang w:val="en-GB"/>
        </w:rPr>
        <w:t>Theoretical knowledge instructor gaining the initial qualification or joining the organisation.</w:t>
      </w:r>
    </w:p>
    <w:p w14:paraId="48A443EA" w14:textId="77777777" w:rsidR="00C33F22" w:rsidRDefault="004C72BD">
      <w:r>
        <w:t>Requirements, prerequisites and details of an instructor training course is specified in the respective syllabus of the concerned instructor category.</w:t>
      </w:r>
    </w:p>
    <w:p w14:paraId="60CE3196" w14:textId="77777777" w:rsidR="00C33F22" w:rsidRDefault="004C72BD">
      <w:pPr>
        <w:pStyle w:val="berschrift3"/>
      </w:pPr>
      <w:bookmarkStart w:id="202" w:name="_Toc123816847"/>
      <w:r>
        <w:t>Flight instructor organisation conversion</w:t>
      </w:r>
      <w:bookmarkEnd w:id="202"/>
    </w:p>
    <w:p w14:paraId="61512F91" w14:textId="77777777" w:rsidR="00C33F22" w:rsidRDefault="004C72BD">
      <w:pPr>
        <w:pStyle w:val="RevisionStatus"/>
        <w:rPr>
          <w:lang w:val="en-GB"/>
        </w:rPr>
      </w:pPr>
      <w:bookmarkStart w:id="203" w:name="_Toc134430176"/>
      <w:r>
        <w:rPr>
          <w:lang w:val="en-GB"/>
        </w:rPr>
        <w:t>4.2.1</w:t>
      </w:r>
      <w:r>
        <w:rPr>
          <w:lang w:val="en-GB"/>
        </w:rPr>
        <w:tab/>
        <w:t>REV0 / TBD</w:t>
      </w:r>
      <w:bookmarkEnd w:id="203"/>
      <w:r>
        <w:rPr>
          <w:lang w:val="en-GB"/>
        </w:rPr>
        <w:t xml:space="preserve"> </w:t>
      </w:r>
    </w:p>
    <w:tbl>
      <w:tblPr>
        <w:tblStyle w:val="Tabellenraster"/>
        <w:tblW w:w="9923" w:type="dxa"/>
        <w:tblInd w:w="108" w:type="dxa"/>
        <w:tblLayout w:type="fixed"/>
        <w:tblLook w:val="04A0" w:firstRow="1" w:lastRow="0" w:firstColumn="1" w:lastColumn="0" w:noHBand="0" w:noVBand="1"/>
      </w:tblPr>
      <w:tblGrid>
        <w:gridCol w:w="387"/>
        <w:gridCol w:w="1456"/>
        <w:gridCol w:w="3686"/>
        <w:gridCol w:w="2409"/>
        <w:gridCol w:w="1985"/>
      </w:tblGrid>
      <w:tr w:rsidR="00C33F22" w14:paraId="2F0C261A" w14:textId="77777777" w:rsidTr="008E21C4">
        <w:tc>
          <w:tcPr>
            <w:tcW w:w="387" w:type="dxa"/>
          </w:tcPr>
          <w:p w14:paraId="029AB2FC" w14:textId="77777777" w:rsidR="00C33F22" w:rsidRDefault="004C72BD">
            <w:pPr>
              <w:pStyle w:val="TabelleKopfzeileKursivFettLinks"/>
              <w:rPr>
                <w:i w:val="0"/>
                <w:sz w:val="20"/>
              </w:rPr>
            </w:pPr>
            <w:r>
              <w:rPr>
                <w:i w:val="0"/>
                <w:sz w:val="20"/>
              </w:rPr>
              <w:t>#</w:t>
            </w:r>
          </w:p>
        </w:tc>
        <w:tc>
          <w:tcPr>
            <w:tcW w:w="1456" w:type="dxa"/>
          </w:tcPr>
          <w:p w14:paraId="03D110D8" w14:textId="77777777" w:rsidR="00C33F22" w:rsidRDefault="004C72BD">
            <w:pPr>
              <w:pStyle w:val="TabelleKopfzeileKursivFettLinks"/>
              <w:rPr>
                <w:i w:val="0"/>
                <w:sz w:val="20"/>
              </w:rPr>
            </w:pPr>
            <w:r>
              <w:rPr>
                <w:i w:val="0"/>
                <w:sz w:val="20"/>
              </w:rPr>
              <w:t>Step</w:t>
            </w:r>
          </w:p>
        </w:tc>
        <w:tc>
          <w:tcPr>
            <w:tcW w:w="3686" w:type="dxa"/>
          </w:tcPr>
          <w:p w14:paraId="067FD0CB" w14:textId="77777777" w:rsidR="00C33F22" w:rsidRDefault="004C72BD">
            <w:pPr>
              <w:pStyle w:val="TabelleKopfzeileKursivFettLinks"/>
              <w:rPr>
                <w:i w:val="0"/>
                <w:sz w:val="20"/>
              </w:rPr>
            </w:pPr>
            <w:r>
              <w:rPr>
                <w:i w:val="0"/>
                <w:sz w:val="20"/>
              </w:rPr>
              <w:t>Subject</w:t>
            </w:r>
          </w:p>
        </w:tc>
        <w:tc>
          <w:tcPr>
            <w:tcW w:w="2409" w:type="dxa"/>
          </w:tcPr>
          <w:p w14:paraId="7079A731" w14:textId="77777777" w:rsidR="00C33F22" w:rsidRDefault="004C72BD">
            <w:pPr>
              <w:pStyle w:val="TabelleKopfzeileKursivFettLinks"/>
              <w:rPr>
                <w:i w:val="0"/>
                <w:sz w:val="20"/>
              </w:rPr>
            </w:pPr>
            <w:r>
              <w:rPr>
                <w:i w:val="0"/>
                <w:sz w:val="20"/>
              </w:rPr>
              <w:t>Reference</w:t>
            </w:r>
          </w:p>
        </w:tc>
        <w:tc>
          <w:tcPr>
            <w:tcW w:w="1985" w:type="dxa"/>
          </w:tcPr>
          <w:p w14:paraId="0610013D" w14:textId="77777777" w:rsidR="00C33F22" w:rsidRDefault="004C72BD">
            <w:pPr>
              <w:pStyle w:val="TabelleKopfzeileKursivFettLinks"/>
              <w:rPr>
                <w:i w:val="0"/>
                <w:sz w:val="20"/>
              </w:rPr>
            </w:pPr>
            <w:r>
              <w:rPr>
                <w:i w:val="0"/>
                <w:sz w:val="20"/>
              </w:rPr>
              <w:t>Record</w:t>
            </w:r>
          </w:p>
        </w:tc>
      </w:tr>
      <w:tr w:rsidR="000903B4" w14:paraId="5A8D6934" w14:textId="77777777" w:rsidTr="008E21C4">
        <w:tc>
          <w:tcPr>
            <w:tcW w:w="387" w:type="dxa"/>
            <w:vMerge w:val="restart"/>
          </w:tcPr>
          <w:p w14:paraId="001E7BFB" w14:textId="77777777" w:rsidR="000903B4" w:rsidRDefault="000903B4">
            <w:pPr>
              <w:pStyle w:val="StandardTabelleKursiv"/>
              <w:rPr>
                <w:i w:val="0"/>
              </w:rPr>
            </w:pPr>
            <w:r>
              <w:rPr>
                <w:i w:val="0"/>
              </w:rPr>
              <w:t>1</w:t>
            </w:r>
          </w:p>
        </w:tc>
        <w:tc>
          <w:tcPr>
            <w:tcW w:w="1456" w:type="dxa"/>
            <w:vMerge w:val="restart"/>
          </w:tcPr>
          <w:p w14:paraId="2C86F911" w14:textId="77777777" w:rsidR="000903B4" w:rsidRDefault="000903B4">
            <w:pPr>
              <w:pStyle w:val="StandardTabelleKursiv"/>
              <w:rPr>
                <w:i w:val="0"/>
              </w:rPr>
            </w:pPr>
            <w:r>
              <w:rPr>
                <w:i w:val="0"/>
              </w:rPr>
              <w:t>Evaluation of an instructor</w:t>
            </w:r>
          </w:p>
        </w:tc>
        <w:tc>
          <w:tcPr>
            <w:tcW w:w="3686" w:type="dxa"/>
          </w:tcPr>
          <w:p w14:paraId="510DD373" w14:textId="77777777" w:rsidR="000903B4" w:rsidRDefault="000903B4">
            <w:pPr>
              <w:pStyle w:val="BulletTabelle"/>
            </w:pPr>
            <w:r>
              <w:t>Evaluation</w:t>
            </w:r>
          </w:p>
        </w:tc>
        <w:tc>
          <w:tcPr>
            <w:tcW w:w="2409" w:type="dxa"/>
          </w:tcPr>
          <w:p w14:paraId="1A75B593" w14:textId="77777777" w:rsidR="000903B4" w:rsidRDefault="000903B4">
            <w:pPr>
              <w:pStyle w:val="BulletTabelle"/>
            </w:pPr>
            <w:r>
              <w:t>Application documents and CV assessment and interview</w:t>
            </w:r>
          </w:p>
        </w:tc>
        <w:tc>
          <w:tcPr>
            <w:tcW w:w="1985" w:type="dxa"/>
            <w:vMerge w:val="restart"/>
          </w:tcPr>
          <w:p w14:paraId="30C3973A" w14:textId="77777777" w:rsidR="000903B4" w:rsidRDefault="000903B4">
            <w:pPr>
              <w:pStyle w:val="BulletTabelle"/>
            </w:pPr>
            <w:r>
              <w:t>Organisation conversion record form</w:t>
            </w:r>
          </w:p>
        </w:tc>
      </w:tr>
      <w:tr w:rsidR="000903B4" w14:paraId="2F59A300" w14:textId="77777777" w:rsidTr="008E21C4">
        <w:tc>
          <w:tcPr>
            <w:tcW w:w="387" w:type="dxa"/>
            <w:vMerge/>
          </w:tcPr>
          <w:p w14:paraId="7E09E79F" w14:textId="77777777" w:rsidR="000903B4" w:rsidRDefault="000903B4">
            <w:pPr>
              <w:pStyle w:val="StandardTabelleKursiv"/>
              <w:rPr>
                <w:i w:val="0"/>
              </w:rPr>
            </w:pPr>
          </w:p>
        </w:tc>
        <w:tc>
          <w:tcPr>
            <w:tcW w:w="1456" w:type="dxa"/>
            <w:vMerge/>
          </w:tcPr>
          <w:p w14:paraId="5D07C901" w14:textId="77777777" w:rsidR="000903B4" w:rsidRDefault="000903B4">
            <w:pPr>
              <w:pStyle w:val="StandardTabelleKursiv"/>
              <w:rPr>
                <w:i w:val="0"/>
              </w:rPr>
            </w:pPr>
          </w:p>
        </w:tc>
        <w:tc>
          <w:tcPr>
            <w:tcW w:w="3686" w:type="dxa"/>
          </w:tcPr>
          <w:p w14:paraId="0EB70A27" w14:textId="77777777" w:rsidR="000903B4" w:rsidRDefault="000903B4">
            <w:pPr>
              <w:pStyle w:val="BulletTabelle"/>
            </w:pPr>
            <w:r>
              <w:t>Practical and theoretical instructor competence test</w:t>
            </w:r>
          </w:p>
        </w:tc>
        <w:tc>
          <w:tcPr>
            <w:tcW w:w="2409" w:type="dxa"/>
          </w:tcPr>
          <w:p w14:paraId="1F0D2507" w14:textId="77777777" w:rsidR="000903B4" w:rsidRDefault="000903B4">
            <w:pPr>
              <w:pStyle w:val="BulletTabelle"/>
            </w:pPr>
            <w:r>
              <w:t>Theoretical knowledge oral examination and practical flight test</w:t>
            </w:r>
          </w:p>
        </w:tc>
        <w:tc>
          <w:tcPr>
            <w:tcW w:w="1985" w:type="dxa"/>
            <w:vMerge/>
          </w:tcPr>
          <w:p w14:paraId="5652537C" w14:textId="77777777" w:rsidR="000903B4" w:rsidRDefault="000903B4">
            <w:pPr>
              <w:pStyle w:val="BulletTabelleKursiv"/>
              <w:numPr>
                <w:ilvl w:val="0"/>
                <w:numId w:val="18"/>
              </w:numPr>
              <w:rPr>
                <w:i w:val="0"/>
                <w:szCs w:val="20"/>
              </w:rPr>
            </w:pPr>
          </w:p>
        </w:tc>
      </w:tr>
      <w:tr w:rsidR="000903B4" w14:paraId="7B797671" w14:textId="77777777" w:rsidTr="0074412C">
        <w:tc>
          <w:tcPr>
            <w:tcW w:w="387" w:type="dxa"/>
            <w:tcBorders>
              <w:bottom w:val="single" w:sz="4" w:space="0" w:color="auto"/>
            </w:tcBorders>
          </w:tcPr>
          <w:p w14:paraId="1CCF0082" w14:textId="77777777" w:rsidR="000903B4" w:rsidRDefault="000903B4">
            <w:pPr>
              <w:pStyle w:val="StandardTabelleKursiv"/>
              <w:rPr>
                <w:i w:val="0"/>
              </w:rPr>
            </w:pPr>
            <w:r>
              <w:rPr>
                <w:i w:val="0"/>
              </w:rPr>
              <w:t>2</w:t>
            </w:r>
          </w:p>
        </w:tc>
        <w:tc>
          <w:tcPr>
            <w:tcW w:w="1456" w:type="dxa"/>
            <w:tcBorders>
              <w:bottom w:val="single" w:sz="4" w:space="0" w:color="auto"/>
            </w:tcBorders>
          </w:tcPr>
          <w:p w14:paraId="4C5335F8" w14:textId="77777777" w:rsidR="000903B4" w:rsidRDefault="000903B4">
            <w:pPr>
              <w:pStyle w:val="StandardTabelleKursiv"/>
              <w:rPr>
                <w:i w:val="0"/>
              </w:rPr>
            </w:pPr>
            <w:r>
              <w:rPr>
                <w:i w:val="0"/>
              </w:rPr>
              <w:t>Organisation conversion</w:t>
            </w:r>
          </w:p>
        </w:tc>
        <w:tc>
          <w:tcPr>
            <w:tcW w:w="3686" w:type="dxa"/>
            <w:tcBorders>
              <w:bottom w:val="single" w:sz="4" w:space="0" w:color="auto"/>
            </w:tcBorders>
          </w:tcPr>
          <w:p w14:paraId="2F4A5485" w14:textId="77777777" w:rsidR="000903B4" w:rsidRDefault="000903B4">
            <w:pPr>
              <w:pStyle w:val="BulletTabelle"/>
            </w:pPr>
            <w:r>
              <w:t>Management system basic training</w:t>
            </w:r>
          </w:p>
        </w:tc>
        <w:tc>
          <w:tcPr>
            <w:tcW w:w="2409" w:type="dxa"/>
          </w:tcPr>
          <w:p w14:paraId="51993B98" w14:textId="77777777" w:rsidR="000903B4" w:rsidRDefault="000903B4">
            <w:pPr>
              <w:pStyle w:val="BulletTabelle"/>
            </w:pPr>
            <w:r>
              <w:t xml:space="preserve">OMM Chapter </w:t>
            </w:r>
            <w:r>
              <w:rPr>
                <w:color w:val="0070C0"/>
              </w:rPr>
              <w:t>8.1</w:t>
            </w:r>
            <w:r>
              <w:t xml:space="preserve"> «Management system basic training»</w:t>
            </w:r>
          </w:p>
        </w:tc>
        <w:tc>
          <w:tcPr>
            <w:tcW w:w="1985" w:type="dxa"/>
            <w:vMerge/>
          </w:tcPr>
          <w:p w14:paraId="7E9028C8" w14:textId="77777777" w:rsidR="000903B4" w:rsidRDefault="000903B4">
            <w:pPr>
              <w:pStyle w:val="BulletTabelleKursiv"/>
              <w:numPr>
                <w:ilvl w:val="0"/>
                <w:numId w:val="18"/>
              </w:numPr>
              <w:rPr>
                <w:i w:val="0"/>
                <w:szCs w:val="20"/>
              </w:rPr>
            </w:pPr>
          </w:p>
        </w:tc>
      </w:tr>
      <w:tr w:rsidR="000903B4" w14:paraId="312FD96B" w14:textId="77777777" w:rsidTr="0074412C">
        <w:tc>
          <w:tcPr>
            <w:tcW w:w="387" w:type="dxa"/>
            <w:tcBorders>
              <w:bottom w:val="single" w:sz="4" w:space="0" w:color="auto"/>
            </w:tcBorders>
          </w:tcPr>
          <w:p w14:paraId="7DC1BB91" w14:textId="77777777" w:rsidR="000903B4" w:rsidRDefault="000903B4">
            <w:pPr>
              <w:pStyle w:val="StandardTabelleKursiv"/>
              <w:rPr>
                <w:i w:val="0"/>
              </w:rPr>
            </w:pPr>
            <w:r>
              <w:rPr>
                <w:i w:val="0"/>
              </w:rPr>
              <w:t>3</w:t>
            </w:r>
          </w:p>
        </w:tc>
        <w:tc>
          <w:tcPr>
            <w:tcW w:w="1456" w:type="dxa"/>
            <w:tcBorders>
              <w:bottom w:val="single" w:sz="4" w:space="0" w:color="auto"/>
            </w:tcBorders>
          </w:tcPr>
          <w:p w14:paraId="0C45A6E2" w14:textId="77777777" w:rsidR="000903B4" w:rsidRDefault="000903B4">
            <w:pPr>
              <w:pStyle w:val="StandardTabelleKursiv"/>
              <w:rPr>
                <w:i w:val="0"/>
              </w:rPr>
            </w:pPr>
            <w:r>
              <w:rPr>
                <w:i w:val="0"/>
              </w:rPr>
              <w:t>Practical introduction</w:t>
            </w:r>
          </w:p>
        </w:tc>
        <w:tc>
          <w:tcPr>
            <w:tcW w:w="3686" w:type="dxa"/>
            <w:tcBorders>
              <w:bottom w:val="single" w:sz="4" w:space="0" w:color="auto"/>
            </w:tcBorders>
          </w:tcPr>
          <w:p w14:paraId="671FF3A8" w14:textId="77777777" w:rsidR="000903B4" w:rsidRDefault="000903B4">
            <w:pPr>
              <w:pStyle w:val="BulletTabelle"/>
            </w:pPr>
            <w:r>
              <w:t>Practical introduction and standardisation</w:t>
            </w:r>
          </w:p>
        </w:tc>
        <w:tc>
          <w:tcPr>
            <w:tcW w:w="2409" w:type="dxa"/>
          </w:tcPr>
          <w:p w14:paraId="4FD35FC7" w14:textId="77777777" w:rsidR="000903B4" w:rsidRDefault="000903B4">
            <w:pPr>
              <w:pStyle w:val="BulletTabelle"/>
            </w:pPr>
            <w:r>
              <w:t xml:space="preserve">OM Chapter </w:t>
            </w:r>
            <w:r>
              <w:rPr>
                <w:color w:val="0070C0"/>
              </w:rPr>
              <w:t>4.4</w:t>
            </w:r>
            <w:r>
              <w:t xml:space="preserve"> «Standardisation training»;</w:t>
            </w:r>
          </w:p>
          <w:p w14:paraId="7B0E36C5" w14:textId="77777777" w:rsidR="000903B4" w:rsidRDefault="000903B4">
            <w:pPr>
              <w:pStyle w:val="BulletTabelle"/>
            </w:pPr>
            <w:r>
              <w:t>Experience record of the concerned instructor category.</w:t>
            </w:r>
          </w:p>
        </w:tc>
        <w:tc>
          <w:tcPr>
            <w:tcW w:w="1985" w:type="dxa"/>
            <w:vMerge/>
          </w:tcPr>
          <w:p w14:paraId="6B582FD4" w14:textId="77777777" w:rsidR="000903B4" w:rsidRDefault="000903B4">
            <w:pPr>
              <w:pStyle w:val="BulletTabelleKursiv"/>
              <w:numPr>
                <w:ilvl w:val="0"/>
                <w:numId w:val="18"/>
              </w:numPr>
              <w:rPr>
                <w:i w:val="0"/>
                <w:szCs w:val="20"/>
              </w:rPr>
            </w:pPr>
          </w:p>
        </w:tc>
      </w:tr>
    </w:tbl>
    <w:p w14:paraId="13B4AC06" w14:textId="77777777" w:rsidR="00932A2C" w:rsidRPr="003B005D" w:rsidRDefault="00932A2C" w:rsidP="00932A2C">
      <w:pPr>
        <w:pStyle w:val="Pfad"/>
        <w:rPr>
          <w:lang w:val="en-US"/>
        </w:rPr>
      </w:pPr>
    </w:p>
    <w:p w14:paraId="153826F8" w14:textId="77777777" w:rsidR="00932A2C" w:rsidRPr="003B005D" w:rsidRDefault="00932A2C">
      <w:pPr>
        <w:spacing w:after="0"/>
        <w:jc w:val="left"/>
        <w:rPr>
          <w:noProof/>
          <w:sz w:val="12"/>
          <w:szCs w:val="12"/>
          <w:lang w:val="en-US" w:eastAsia="de-CH"/>
        </w:rPr>
      </w:pPr>
      <w:r>
        <w:br w:type="page"/>
      </w:r>
    </w:p>
    <w:p w14:paraId="263BA1D5" w14:textId="77777777" w:rsidR="00C33F22" w:rsidRDefault="004C72BD">
      <w:pPr>
        <w:pStyle w:val="berschrift3"/>
      </w:pPr>
      <w:bookmarkStart w:id="204" w:name="_Toc123816848"/>
      <w:r>
        <w:lastRenderedPageBreak/>
        <w:t>Flight instructor initial evaluation and training</w:t>
      </w:r>
      <w:bookmarkEnd w:id="204"/>
    </w:p>
    <w:p w14:paraId="58BC2286" w14:textId="77777777" w:rsidR="00C33F22" w:rsidRDefault="004C72BD">
      <w:pPr>
        <w:pStyle w:val="RevisionStatus"/>
        <w:rPr>
          <w:lang w:val="en-GB"/>
        </w:rPr>
      </w:pPr>
      <w:bookmarkStart w:id="205" w:name="_Toc134430177"/>
      <w:r>
        <w:rPr>
          <w:lang w:val="en-GB"/>
        </w:rPr>
        <w:t>4.2.2</w:t>
      </w:r>
      <w:r>
        <w:rPr>
          <w:lang w:val="en-GB"/>
        </w:rPr>
        <w:tab/>
      </w:r>
      <w:r w:rsidR="004217F7">
        <w:rPr>
          <w:lang w:val="en-GB"/>
        </w:rPr>
        <w:t>REV2</w:t>
      </w:r>
      <w:r>
        <w:rPr>
          <w:lang w:val="en-GB"/>
        </w:rPr>
        <w:t xml:space="preserve"> / TBD / APP</w:t>
      </w:r>
      <w:bookmarkEnd w:id="205"/>
    </w:p>
    <w:tbl>
      <w:tblPr>
        <w:tblStyle w:val="Tabellenraster"/>
        <w:tblW w:w="4894" w:type="pct"/>
        <w:tblInd w:w="108" w:type="dxa"/>
        <w:tblLook w:val="04A0" w:firstRow="1" w:lastRow="0" w:firstColumn="1" w:lastColumn="0" w:noHBand="0" w:noVBand="1"/>
      </w:tblPr>
      <w:tblGrid>
        <w:gridCol w:w="328"/>
        <w:gridCol w:w="1542"/>
        <w:gridCol w:w="1266"/>
        <w:gridCol w:w="2393"/>
        <w:gridCol w:w="2409"/>
        <w:gridCol w:w="1984"/>
      </w:tblGrid>
      <w:tr w:rsidR="000329F2" w:rsidRPr="000329F2" w14:paraId="73D17E73" w14:textId="77777777" w:rsidTr="004217F7">
        <w:tc>
          <w:tcPr>
            <w:tcW w:w="165" w:type="pct"/>
          </w:tcPr>
          <w:p w14:paraId="448546B8" w14:textId="77777777" w:rsidR="00892D1A" w:rsidRPr="004217F7" w:rsidRDefault="00892D1A" w:rsidP="000329F2">
            <w:pPr>
              <w:pStyle w:val="TabelleKopfzeileKursivFettLinks"/>
              <w:rPr>
                <w:i w:val="0"/>
                <w:sz w:val="20"/>
              </w:rPr>
            </w:pPr>
            <w:r w:rsidRPr="004217F7">
              <w:rPr>
                <w:i w:val="0"/>
                <w:sz w:val="20"/>
              </w:rPr>
              <w:t>#</w:t>
            </w:r>
          </w:p>
        </w:tc>
        <w:tc>
          <w:tcPr>
            <w:tcW w:w="777" w:type="pct"/>
          </w:tcPr>
          <w:p w14:paraId="47F6EB18" w14:textId="77777777" w:rsidR="00892D1A" w:rsidRPr="004217F7" w:rsidRDefault="00892D1A" w:rsidP="000329F2">
            <w:pPr>
              <w:pStyle w:val="TabelleKopfzeileKursivFettLinks"/>
              <w:rPr>
                <w:i w:val="0"/>
                <w:sz w:val="20"/>
              </w:rPr>
            </w:pPr>
            <w:r w:rsidRPr="004217F7">
              <w:rPr>
                <w:i w:val="0"/>
                <w:sz w:val="20"/>
              </w:rPr>
              <w:t>Step</w:t>
            </w:r>
          </w:p>
        </w:tc>
        <w:tc>
          <w:tcPr>
            <w:tcW w:w="1844" w:type="pct"/>
            <w:gridSpan w:val="2"/>
          </w:tcPr>
          <w:p w14:paraId="66A5C0EC" w14:textId="77777777" w:rsidR="00892D1A" w:rsidRPr="004217F7" w:rsidRDefault="00892D1A" w:rsidP="000329F2">
            <w:pPr>
              <w:pStyle w:val="TabelleKopfzeileKursivFettLinks"/>
              <w:rPr>
                <w:i w:val="0"/>
                <w:sz w:val="20"/>
              </w:rPr>
            </w:pPr>
            <w:r w:rsidRPr="004217F7">
              <w:rPr>
                <w:i w:val="0"/>
                <w:sz w:val="20"/>
              </w:rPr>
              <w:t>Subject</w:t>
            </w:r>
          </w:p>
        </w:tc>
        <w:tc>
          <w:tcPr>
            <w:tcW w:w="1214" w:type="pct"/>
          </w:tcPr>
          <w:p w14:paraId="7FE70954" w14:textId="77777777" w:rsidR="00892D1A" w:rsidRPr="004217F7" w:rsidRDefault="00892D1A" w:rsidP="000329F2">
            <w:pPr>
              <w:pStyle w:val="TabelleKopfzeileKursivFettLinks"/>
              <w:rPr>
                <w:i w:val="0"/>
                <w:sz w:val="20"/>
              </w:rPr>
            </w:pPr>
            <w:r w:rsidRPr="004217F7">
              <w:rPr>
                <w:i w:val="0"/>
                <w:sz w:val="20"/>
              </w:rPr>
              <w:t>Reference</w:t>
            </w:r>
          </w:p>
        </w:tc>
        <w:tc>
          <w:tcPr>
            <w:tcW w:w="1000" w:type="pct"/>
            <w:shd w:val="clear" w:color="auto" w:fill="auto"/>
          </w:tcPr>
          <w:p w14:paraId="5D5DD56C" w14:textId="77777777" w:rsidR="00892D1A" w:rsidRPr="004217F7" w:rsidRDefault="00892D1A" w:rsidP="000329F2">
            <w:pPr>
              <w:pStyle w:val="TabelleKopfzeileKursivFettLinks"/>
              <w:rPr>
                <w:i w:val="0"/>
                <w:sz w:val="20"/>
              </w:rPr>
            </w:pPr>
            <w:r w:rsidRPr="004217F7">
              <w:rPr>
                <w:i w:val="0"/>
                <w:sz w:val="20"/>
              </w:rPr>
              <w:t>Record</w:t>
            </w:r>
          </w:p>
        </w:tc>
      </w:tr>
      <w:tr w:rsidR="000329F2" w:rsidRPr="000329F2" w14:paraId="5FCDFEDC" w14:textId="77777777" w:rsidTr="004217F7">
        <w:tc>
          <w:tcPr>
            <w:tcW w:w="165" w:type="pct"/>
          </w:tcPr>
          <w:p w14:paraId="46ED0966" w14:textId="77777777" w:rsidR="00892D1A" w:rsidRPr="004217F7" w:rsidRDefault="00892D1A" w:rsidP="000329F2">
            <w:pPr>
              <w:pStyle w:val="StandardTabelleKursiv"/>
              <w:rPr>
                <w:i w:val="0"/>
              </w:rPr>
            </w:pPr>
            <w:r w:rsidRPr="004217F7">
              <w:rPr>
                <w:i w:val="0"/>
              </w:rPr>
              <w:t>1</w:t>
            </w:r>
          </w:p>
        </w:tc>
        <w:tc>
          <w:tcPr>
            <w:tcW w:w="777" w:type="pct"/>
          </w:tcPr>
          <w:p w14:paraId="0E8E5F35" w14:textId="77777777" w:rsidR="00892D1A" w:rsidRPr="004217F7" w:rsidRDefault="00892D1A" w:rsidP="000329F2">
            <w:pPr>
              <w:pStyle w:val="StandardTabelleKursiv"/>
              <w:rPr>
                <w:i w:val="0"/>
              </w:rPr>
            </w:pPr>
            <w:r w:rsidRPr="004217F7">
              <w:rPr>
                <w:i w:val="0"/>
              </w:rPr>
              <w:t>Evaluation of an instructor</w:t>
            </w:r>
          </w:p>
        </w:tc>
        <w:tc>
          <w:tcPr>
            <w:tcW w:w="1844" w:type="pct"/>
            <w:gridSpan w:val="2"/>
          </w:tcPr>
          <w:p w14:paraId="06E71CDE" w14:textId="77777777" w:rsidR="00892D1A" w:rsidRPr="004217F7" w:rsidRDefault="00892D1A" w:rsidP="000329F2">
            <w:pPr>
              <w:pStyle w:val="BulletTabelle"/>
            </w:pPr>
            <w:r w:rsidRPr="004217F7">
              <w:t>Evaluation</w:t>
            </w:r>
          </w:p>
        </w:tc>
        <w:tc>
          <w:tcPr>
            <w:tcW w:w="1214" w:type="pct"/>
          </w:tcPr>
          <w:p w14:paraId="6B4B355B" w14:textId="77777777" w:rsidR="00892D1A" w:rsidRPr="004217F7" w:rsidRDefault="00892D1A" w:rsidP="000329F2">
            <w:pPr>
              <w:pStyle w:val="BulletTabelle"/>
            </w:pPr>
            <w:r w:rsidRPr="004217F7">
              <w:t>Application documents, CV evaluation and interview</w:t>
            </w:r>
          </w:p>
        </w:tc>
        <w:tc>
          <w:tcPr>
            <w:tcW w:w="1000" w:type="pct"/>
            <w:vMerge w:val="restart"/>
            <w:shd w:val="clear" w:color="auto" w:fill="auto"/>
          </w:tcPr>
          <w:p w14:paraId="3F4AD38D" w14:textId="77777777" w:rsidR="00892D1A" w:rsidRPr="004217F7" w:rsidRDefault="00892D1A" w:rsidP="000329F2">
            <w:pPr>
              <w:pStyle w:val="BulletTabelle"/>
            </w:pPr>
            <w:r w:rsidRPr="004217F7">
              <w:t>Organisation conversion record form</w:t>
            </w:r>
          </w:p>
          <w:p w14:paraId="34A2ACDA" w14:textId="77777777" w:rsidR="00892D1A" w:rsidRPr="004217F7" w:rsidRDefault="00892D1A" w:rsidP="000329F2">
            <w:pPr>
              <w:pStyle w:val="BulletTabelle"/>
            </w:pPr>
            <w:r w:rsidRPr="004217F7">
              <w:t>Qualifications-rapport FI-Trainee</w:t>
            </w:r>
          </w:p>
        </w:tc>
      </w:tr>
      <w:tr w:rsidR="000329F2" w:rsidRPr="000329F2" w14:paraId="2C1BADB9" w14:textId="77777777" w:rsidTr="004217F7">
        <w:tc>
          <w:tcPr>
            <w:tcW w:w="165" w:type="pct"/>
          </w:tcPr>
          <w:p w14:paraId="7CB72BB0" w14:textId="77777777" w:rsidR="00892D1A" w:rsidRPr="004217F7" w:rsidRDefault="00892D1A" w:rsidP="000329F2">
            <w:pPr>
              <w:pStyle w:val="StandardTabelleKursiv"/>
              <w:rPr>
                <w:i w:val="0"/>
              </w:rPr>
            </w:pPr>
            <w:r w:rsidRPr="004217F7">
              <w:rPr>
                <w:i w:val="0"/>
              </w:rPr>
              <w:t>2</w:t>
            </w:r>
          </w:p>
        </w:tc>
        <w:tc>
          <w:tcPr>
            <w:tcW w:w="777" w:type="pct"/>
          </w:tcPr>
          <w:p w14:paraId="1A14031D" w14:textId="77777777" w:rsidR="00892D1A" w:rsidRPr="004217F7" w:rsidRDefault="00892D1A" w:rsidP="000329F2">
            <w:pPr>
              <w:pStyle w:val="StandardTabelleKursiv"/>
              <w:rPr>
                <w:i w:val="0"/>
              </w:rPr>
            </w:pPr>
            <w:r w:rsidRPr="004217F7">
              <w:rPr>
                <w:i w:val="0"/>
              </w:rPr>
              <w:t>Organisation conversion</w:t>
            </w:r>
          </w:p>
        </w:tc>
        <w:tc>
          <w:tcPr>
            <w:tcW w:w="1844" w:type="pct"/>
            <w:gridSpan w:val="2"/>
          </w:tcPr>
          <w:p w14:paraId="0CC832E6" w14:textId="77777777" w:rsidR="00892D1A" w:rsidRPr="004217F7" w:rsidRDefault="00892D1A" w:rsidP="000329F2">
            <w:pPr>
              <w:pStyle w:val="BulletTabelle"/>
            </w:pPr>
            <w:r w:rsidRPr="004217F7">
              <w:t>Management system basic training</w:t>
            </w:r>
          </w:p>
        </w:tc>
        <w:tc>
          <w:tcPr>
            <w:tcW w:w="1214" w:type="pct"/>
          </w:tcPr>
          <w:p w14:paraId="77556057" w14:textId="77777777" w:rsidR="00892D1A" w:rsidRPr="004217F7" w:rsidRDefault="00892D1A" w:rsidP="000329F2">
            <w:pPr>
              <w:pStyle w:val="BulletTabelle"/>
            </w:pPr>
            <w:r w:rsidRPr="004217F7">
              <w:t>OMM Chapter 9.x «Management system basic training»</w:t>
            </w:r>
          </w:p>
        </w:tc>
        <w:tc>
          <w:tcPr>
            <w:tcW w:w="1000" w:type="pct"/>
            <w:vMerge/>
            <w:shd w:val="clear" w:color="auto" w:fill="auto"/>
          </w:tcPr>
          <w:p w14:paraId="215DF20D" w14:textId="77777777" w:rsidR="00892D1A" w:rsidRPr="00892D1A" w:rsidRDefault="00892D1A" w:rsidP="00892D1A">
            <w:pPr>
              <w:tabs>
                <w:tab w:val="num" w:pos="360"/>
              </w:tabs>
              <w:spacing w:before="20" w:after="40"/>
              <w:ind w:left="284" w:hanging="284"/>
              <w:jc w:val="left"/>
              <w:rPr>
                <w:rFonts w:cs="Arial"/>
                <w:i/>
                <w:color w:val="000000" w:themeColor="text1"/>
                <w:sz w:val="18"/>
                <w:szCs w:val="18"/>
                <w:highlight w:val="yellow"/>
              </w:rPr>
            </w:pPr>
          </w:p>
        </w:tc>
      </w:tr>
      <w:tr w:rsidR="000329F2" w:rsidRPr="00E126ED" w14:paraId="349EEACD" w14:textId="77777777" w:rsidTr="004217F7">
        <w:trPr>
          <w:trHeight w:val="312"/>
        </w:trPr>
        <w:tc>
          <w:tcPr>
            <w:tcW w:w="165" w:type="pct"/>
            <w:vMerge w:val="restart"/>
            <w:vAlign w:val="center"/>
          </w:tcPr>
          <w:p w14:paraId="3CE4533F" w14:textId="77777777" w:rsidR="00892D1A" w:rsidRPr="004217F7" w:rsidRDefault="00892D1A" w:rsidP="000329F2">
            <w:pPr>
              <w:pStyle w:val="StandardTabelleKursiv"/>
              <w:rPr>
                <w:i w:val="0"/>
              </w:rPr>
            </w:pPr>
            <w:r w:rsidRPr="004217F7">
              <w:rPr>
                <w:i w:val="0"/>
              </w:rPr>
              <w:t>3</w:t>
            </w:r>
          </w:p>
        </w:tc>
        <w:tc>
          <w:tcPr>
            <w:tcW w:w="777" w:type="pct"/>
            <w:vMerge w:val="restart"/>
            <w:vAlign w:val="center"/>
          </w:tcPr>
          <w:p w14:paraId="1E5A64D7" w14:textId="77777777" w:rsidR="00892D1A" w:rsidRPr="004217F7" w:rsidRDefault="00892D1A" w:rsidP="000329F2">
            <w:pPr>
              <w:pStyle w:val="StandardTabelleKursiv"/>
              <w:rPr>
                <w:i w:val="0"/>
              </w:rPr>
            </w:pPr>
            <w:r w:rsidRPr="004217F7">
              <w:rPr>
                <w:i w:val="0"/>
              </w:rPr>
              <w:t>Instructor training course</w:t>
            </w:r>
          </w:p>
        </w:tc>
        <w:tc>
          <w:tcPr>
            <w:tcW w:w="638" w:type="pct"/>
          </w:tcPr>
          <w:p w14:paraId="0CDB547D" w14:textId="77777777" w:rsidR="00892D1A" w:rsidRPr="004217F7" w:rsidRDefault="00892D1A" w:rsidP="00892D1A">
            <w:pPr>
              <w:spacing w:before="20" w:after="40"/>
              <w:ind w:left="284" w:hanging="284"/>
              <w:jc w:val="left"/>
              <w:rPr>
                <w:sz w:val="20"/>
              </w:rPr>
            </w:pPr>
            <w:r w:rsidRPr="004217F7">
              <w:rPr>
                <w:sz w:val="20"/>
              </w:rPr>
              <w:t>FI</w:t>
            </w:r>
          </w:p>
        </w:tc>
        <w:tc>
          <w:tcPr>
            <w:tcW w:w="1206" w:type="pct"/>
          </w:tcPr>
          <w:p w14:paraId="554504B8" w14:textId="77777777" w:rsidR="00892D1A" w:rsidRPr="004217F7" w:rsidRDefault="00892D1A" w:rsidP="000329F2">
            <w:pPr>
              <w:pStyle w:val="BulletTabelle"/>
            </w:pPr>
            <w:r w:rsidRPr="004217F7">
              <w:t>Part 1 «Theoretical knowledge, including the teaching and learning instruction»</w:t>
            </w:r>
          </w:p>
          <w:p w14:paraId="53D2E15B" w14:textId="77777777" w:rsidR="00892D1A" w:rsidRPr="004217F7" w:rsidRDefault="00892D1A" w:rsidP="000329F2">
            <w:pPr>
              <w:pStyle w:val="BulletTabelle"/>
            </w:pPr>
            <w:r w:rsidRPr="004217F7">
              <w:t>Part 2 «Flight instruction»</w:t>
            </w:r>
          </w:p>
        </w:tc>
        <w:tc>
          <w:tcPr>
            <w:tcW w:w="1214" w:type="pct"/>
            <w:vMerge w:val="restart"/>
          </w:tcPr>
          <w:p w14:paraId="5C1C4A15" w14:textId="77777777" w:rsidR="00892D1A" w:rsidRPr="004217F7" w:rsidRDefault="00892D1A" w:rsidP="000329F2">
            <w:pPr>
              <w:pStyle w:val="BulletTabelle"/>
            </w:pPr>
            <w:r w:rsidRPr="004217F7">
              <w:t>Syllabus «Teaching and learning»; or</w:t>
            </w:r>
          </w:p>
          <w:p w14:paraId="4452E24B" w14:textId="77777777" w:rsidR="00892D1A" w:rsidRPr="004217F7" w:rsidRDefault="00892D1A" w:rsidP="000329F2">
            <w:pPr>
              <w:pStyle w:val="BulletTabelle"/>
            </w:pPr>
            <w:r w:rsidRPr="004217F7">
              <w:t xml:space="preserve">Contracted – refer to the list of contractors and sub-contractors, OMM, Chapter </w:t>
            </w:r>
            <w:r w:rsidRPr="004217F7">
              <w:rPr>
                <w:color w:val="0070C0"/>
              </w:rPr>
              <w:t xml:space="preserve">11.x </w:t>
            </w:r>
            <w:r w:rsidRPr="004217F7">
              <w:t>«Contracting and monitoring of contractors»;</w:t>
            </w:r>
          </w:p>
          <w:p w14:paraId="3AC028D8" w14:textId="77777777" w:rsidR="00892D1A" w:rsidRPr="004217F7" w:rsidRDefault="00892D1A" w:rsidP="000329F2">
            <w:pPr>
              <w:pStyle w:val="BulletTabelle"/>
            </w:pPr>
            <w:r w:rsidRPr="004217F7">
              <w:t>Syllabus of the concerned instructor category;</w:t>
            </w:r>
          </w:p>
          <w:p w14:paraId="78EBB8E3" w14:textId="77777777" w:rsidR="00892D1A" w:rsidRPr="004217F7" w:rsidRDefault="00892D1A" w:rsidP="000329F2">
            <w:pPr>
              <w:pStyle w:val="BulletTabelle"/>
              <w:rPr>
                <w:lang w:val="de-CH"/>
              </w:rPr>
            </w:pPr>
            <w:r w:rsidRPr="004217F7">
              <w:rPr>
                <w:lang w:val="de-CH"/>
              </w:rPr>
              <w:t>For FI, IRI and CRI – refer to SR 748.03 «Verordnung über die Finanzhilfen für Ausbildungen im Bereich der Luftfahrt (VFAL)»</w:t>
            </w:r>
          </w:p>
        </w:tc>
        <w:tc>
          <w:tcPr>
            <w:tcW w:w="1000" w:type="pct"/>
            <w:vMerge/>
            <w:shd w:val="clear" w:color="auto" w:fill="auto"/>
          </w:tcPr>
          <w:p w14:paraId="0620D52E" w14:textId="77777777" w:rsidR="00892D1A" w:rsidRPr="00892D1A" w:rsidRDefault="00892D1A" w:rsidP="00892D1A">
            <w:pPr>
              <w:tabs>
                <w:tab w:val="num" w:pos="360"/>
              </w:tabs>
              <w:spacing w:before="20" w:after="40"/>
              <w:ind w:left="284" w:hanging="284"/>
              <w:jc w:val="left"/>
              <w:rPr>
                <w:rFonts w:cs="Arial"/>
                <w:i/>
                <w:color w:val="000000" w:themeColor="text1"/>
                <w:sz w:val="18"/>
                <w:szCs w:val="18"/>
                <w:highlight w:val="yellow"/>
                <w:lang w:val="de-CH"/>
              </w:rPr>
            </w:pPr>
          </w:p>
        </w:tc>
      </w:tr>
      <w:tr w:rsidR="000329F2" w:rsidRPr="000329F2" w14:paraId="27E925D6" w14:textId="77777777" w:rsidTr="004217F7">
        <w:trPr>
          <w:trHeight w:val="1114"/>
        </w:trPr>
        <w:tc>
          <w:tcPr>
            <w:tcW w:w="165" w:type="pct"/>
            <w:vMerge/>
          </w:tcPr>
          <w:p w14:paraId="4FA290F0" w14:textId="77777777" w:rsidR="00892D1A" w:rsidRPr="004217F7" w:rsidRDefault="00892D1A" w:rsidP="000329F2">
            <w:pPr>
              <w:pStyle w:val="StandardTabelleKursiv"/>
              <w:rPr>
                <w:i w:val="0"/>
                <w:lang w:val="de-CH"/>
              </w:rPr>
            </w:pPr>
          </w:p>
        </w:tc>
        <w:tc>
          <w:tcPr>
            <w:tcW w:w="777" w:type="pct"/>
            <w:vMerge/>
            <w:vAlign w:val="center"/>
          </w:tcPr>
          <w:p w14:paraId="2A9F388E" w14:textId="77777777" w:rsidR="00892D1A" w:rsidRPr="004217F7" w:rsidRDefault="00892D1A" w:rsidP="000329F2">
            <w:pPr>
              <w:pStyle w:val="StandardTabelleKursiv"/>
              <w:rPr>
                <w:i w:val="0"/>
                <w:lang w:val="de-CH"/>
              </w:rPr>
            </w:pPr>
          </w:p>
        </w:tc>
        <w:tc>
          <w:tcPr>
            <w:tcW w:w="638" w:type="pct"/>
          </w:tcPr>
          <w:p w14:paraId="3949729B" w14:textId="77777777" w:rsidR="00892D1A" w:rsidRPr="004217F7" w:rsidRDefault="00892D1A" w:rsidP="00892D1A">
            <w:pPr>
              <w:spacing w:before="40" w:after="40"/>
              <w:jc w:val="left"/>
              <w:rPr>
                <w:sz w:val="20"/>
                <w:lang w:val="it-CH"/>
              </w:rPr>
            </w:pPr>
            <w:r w:rsidRPr="004217F7">
              <w:rPr>
                <w:sz w:val="20"/>
                <w:lang w:val="it-CH"/>
              </w:rPr>
              <w:t>IRI, CRI,TRI SFI, MCCI, FTI</w:t>
            </w:r>
          </w:p>
        </w:tc>
        <w:tc>
          <w:tcPr>
            <w:tcW w:w="1206" w:type="pct"/>
          </w:tcPr>
          <w:p w14:paraId="51BE880A" w14:textId="77777777" w:rsidR="00892D1A" w:rsidRPr="004217F7" w:rsidRDefault="00892D1A" w:rsidP="000329F2">
            <w:pPr>
              <w:pStyle w:val="BulletTabelle"/>
            </w:pPr>
            <w:r w:rsidRPr="004217F7">
              <w:t>Part 1 «Theoretical knowledge, including the teaching and learning instruction»</w:t>
            </w:r>
          </w:p>
          <w:p w14:paraId="1575B869" w14:textId="77777777" w:rsidR="00892D1A" w:rsidRPr="004217F7" w:rsidRDefault="00892D1A" w:rsidP="000329F2">
            <w:pPr>
              <w:pStyle w:val="BulletTabelle"/>
            </w:pPr>
            <w:r w:rsidRPr="004217F7">
              <w:t>Part 2 Technical theoretical knowledge instruction (technical training)</w:t>
            </w:r>
          </w:p>
          <w:p w14:paraId="60304047" w14:textId="77777777" w:rsidR="00892D1A" w:rsidRPr="004217F7" w:rsidRDefault="00892D1A" w:rsidP="000329F2">
            <w:pPr>
              <w:pStyle w:val="BulletTabelle"/>
            </w:pPr>
            <w:r w:rsidRPr="004217F7">
              <w:t>Part 3 «Flight instruction»</w:t>
            </w:r>
          </w:p>
        </w:tc>
        <w:tc>
          <w:tcPr>
            <w:tcW w:w="1214" w:type="pct"/>
            <w:vMerge/>
          </w:tcPr>
          <w:p w14:paraId="361EBD1C" w14:textId="77777777" w:rsidR="00892D1A" w:rsidRPr="004217F7" w:rsidRDefault="00892D1A" w:rsidP="000329F2">
            <w:pPr>
              <w:pStyle w:val="BulletTabelle"/>
            </w:pPr>
          </w:p>
        </w:tc>
        <w:tc>
          <w:tcPr>
            <w:tcW w:w="1000" w:type="pct"/>
            <w:vMerge/>
            <w:shd w:val="clear" w:color="auto" w:fill="auto"/>
          </w:tcPr>
          <w:p w14:paraId="5449A26E" w14:textId="77777777" w:rsidR="00892D1A" w:rsidRPr="00892D1A" w:rsidRDefault="00892D1A" w:rsidP="00892D1A">
            <w:pPr>
              <w:tabs>
                <w:tab w:val="num" w:pos="360"/>
              </w:tabs>
              <w:spacing w:before="20" w:after="40"/>
              <w:ind w:left="284" w:hanging="284"/>
              <w:jc w:val="left"/>
              <w:rPr>
                <w:rFonts w:cs="Arial"/>
                <w:i/>
                <w:color w:val="000000" w:themeColor="text1"/>
                <w:sz w:val="18"/>
                <w:szCs w:val="18"/>
                <w:highlight w:val="yellow"/>
              </w:rPr>
            </w:pPr>
          </w:p>
        </w:tc>
      </w:tr>
      <w:tr w:rsidR="000329F2" w:rsidRPr="000329F2" w14:paraId="522C8573" w14:textId="77777777" w:rsidTr="004217F7">
        <w:trPr>
          <w:trHeight w:val="482"/>
        </w:trPr>
        <w:tc>
          <w:tcPr>
            <w:tcW w:w="165" w:type="pct"/>
            <w:vMerge/>
          </w:tcPr>
          <w:p w14:paraId="365D4E59" w14:textId="77777777" w:rsidR="00892D1A" w:rsidRPr="004217F7" w:rsidRDefault="00892D1A" w:rsidP="000329F2">
            <w:pPr>
              <w:pStyle w:val="StandardTabelleKursiv"/>
              <w:rPr>
                <w:i w:val="0"/>
              </w:rPr>
            </w:pPr>
          </w:p>
        </w:tc>
        <w:tc>
          <w:tcPr>
            <w:tcW w:w="777" w:type="pct"/>
            <w:vMerge/>
            <w:vAlign w:val="center"/>
          </w:tcPr>
          <w:p w14:paraId="34936A60" w14:textId="77777777" w:rsidR="00892D1A" w:rsidRPr="004217F7" w:rsidRDefault="00892D1A" w:rsidP="000329F2">
            <w:pPr>
              <w:pStyle w:val="StandardTabelleKursiv"/>
              <w:rPr>
                <w:i w:val="0"/>
              </w:rPr>
            </w:pPr>
          </w:p>
        </w:tc>
        <w:tc>
          <w:tcPr>
            <w:tcW w:w="638" w:type="pct"/>
          </w:tcPr>
          <w:p w14:paraId="1664A7A4" w14:textId="77777777" w:rsidR="00892D1A" w:rsidRPr="004217F7" w:rsidRDefault="00892D1A" w:rsidP="00892D1A">
            <w:pPr>
              <w:spacing w:before="40" w:after="40"/>
              <w:jc w:val="left"/>
              <w:rPr>
                <w:sz w:val="20"/>
              </w:rPr>
            </w:pPr>
            <w:r w:rsidRPr="004217F7">
              <w:rPr>
                <w:sz w:val="20"/>
              </w:rPr>
              <w:t>STI</w:t>
            </w:r>
          </w:p>
        </w:tc>
        <w:tc>
          <w:tcPr>
            <w:tcW w:w="1206" w:type="pct"/>
          </w:tcPr>
          <w:p w14:paraId="2E7FEBFC" w14:textId="77777777" w:rsidR="00892D1A" w:rsidRPr="004217F7" w:rsidRDefault="00892D1A" w:rsidP="000329F2">
            <w:pPr>
              <w:pStyle w:val="BulletTabelle"/>
            </w:pPr>
            <w:r w:rsidRPr="004217F7">
              <w:t>«Flight instruction»</w:t>
            </w:r>
          </w:p>
        </w:tc>
        <w:tc>
          <w:tcPr>
            <w:tcW w:w="1214" w:type="pct"/>
            <w:vMerge/>
          </w:tcPr>
          <w:p w14:paraId="7C8CFF3B" w14:textId="77777777" w:rsidR="00892D1A" w:rsidRPr="004217F7" w:rsidRDefault="00892D1A" w:rsidP="000329F2">
            <w:pPr>
              <w:pStyle w:val="BulletTabelle"/>
            </w:pPr>
          </w:p>
        </w:tc>
        <w:tc>
          <w:tcPr>
            <w:tcW w:w="1000" w:type="pct"/>
            <w:vMerge/>
            <w:shd w:val="clear" w:color="auto" w:fill="auto"/>
          </w:tcPr>
          <w:p w14:paraId="48286EB9" w14:textId="77777777" w:rsidR="00892D1A" w:rsidRPr="00892D1A" w:rsidRDefault="00892D1A" w:rsidP="00892D1A">
            <w:pPr>
              <w:tabs>
                <w:tab w:val="num" w:pos="360"/>
              </w:tabs>
              <w:spacing w:before="20" w:after="40"/>
              <w:ind w:left="284" w:hanging="284"/>
              <w:jc w:val="left"/>
              <w:rPr>
                <w:rFonts w:cs="Arial"/>
                <w:i/>
                <w:color w:val="000000" w:themeColor="text1"/>
                <w:sz w:val="18"/>
                <w:szCs w:val="18"/>
                <w:highlight w:val="yellow"/>
              </w:rPr>
            </w:pPr>
          </w:p>
        </w:tc>
      </w:tr>
      <w:tr w:rsidR="000329F2" w:rsidRPr="000329F2" w14:paraId="34F1B315" w14:textId="77777777" w:rsidTr="004217F7">
        <w:tc>
          <w:tcPr>
            <w:tcW w:w="165" w:type="pct"/>
          </w:tcPr>
          <w:p w14:paraId="1108693E" w14:textId="77777777" w:rsidR="00892D1A" w:rsidRPr="004217F7" w:rsidRDefault="00892D1A" w:rsidP="000329F2">
            <w:pPr>
              <w:pStyle w:val="StandardTabelleKursiv"/>
              <w:rPr>
                <w:i w:val="0"/>
              </w:rPr>
            </w:pPr>
            <w:r w:rsidRPr="004217F7">
              <w:rPr>
                <w:i w:val="0"/>
              </w:rPr>
              <w:t>4</w:t>
            </w:r>
          </w:p>
        </w:tc>
        <w:tc>
          <w:tcPr>
            <w:tcW w:w="777" w:type="pct"/>
          </w:tcPr>
          <w:p w14:paraId="0ABA288C" w14:textId="77777777" w:rsidR="00892D1A" w:rsidRPr="004217F7" w:rsidRDefault="00892D1A" w:rsidP="000329F2">
            <w:pPr>
              <w:pStyle w:val="StandardTabelleKursiv"/>
              <w:rPr>
                <w:i w:val="0"/>
              </w:rPr>
            </w:pPr>
            <w:r w:rsidRPr="004217F7">
              <w:rPr>
                <w:i w:val="0"/>
              </w:rPr>
              <w:t>Assessment of competence</w:t>
            </w:r>
          </w:p>
        </w:tc>
        <w:tc>
          <w:tcPr>
            <w:tcW w:w="1844" w:type="pct"/>
            <w:gridSpan w:val="2"/>
          </w:tcPr>
          <w:p w14:paraId="22B23F1B" w14:textId="77777777" w:rsidR="00892D1A" w:rsidRPr="004217F7" w:rsidRDefault="00892D1A" w:rsidP="000329F2">
            <w:pPr>
              <w:pStyle w:val="BulletTabelle"/>
            </w:pPr>
            <w:r w:rsidRPr="004217F7">
              <w:t>Assessment of the instructor against performance standards</w:t>
            </w:r>
          </w:p>
        </w:tc>
        <w:tc>
          <w:tcPr>
            <w:tcW w:w="1214" w:type="pct"/>
          </w:tcPr>
          <w:p w14:paraId="2B2BA3C9" w14:textId="77777777" w:rsidR="00892D1A" w:rsidRPr="004217F7" w:rsidRDefault="00892D1A" w:rsidP="000329F2">
            <w:pPr>
              <w:pStyle w:val="BulletTabelle"/>
            </w:pPr>
            <w:r w:rsidRPr="004217F7">
              <w:t>FOCA Examiner Guide EASA Part FCL</w:t>
            </w:r>
          </w:p>
          <w:p w14:paraId="4437199B" w14:textId="77777777" w:rsidR="00892D1A" w:rsidRPr="004217F7" w:rsidRDefault="00892D1A" w:rsidP="000329F2">
            <w:pPr>
              <w:pStyle w:val="BulletTabelle"/>
            </w:pPr>
            <w:r w:rsidRPr="004217F7">
              <w:t>Assessment of competence form</w:t>
            </w:r>
          </w:p>
        </w:tc>
        <w:tc>
          <w:tcPr>
            <w:tcW w:w="1000" w:type="pct"/>
            <w:vMerge/>
            <w:shd w:val="clear" w:color="auto" w:fill="auto"/>
          </w:tcPr>
          <w:p w14:paraId="10DE2302" w14:textId="77777777" w:rsidR="00892D1A" w:rsidRPr="00892D1A" w:rsidRDefault="00892D1A" w:rsidP="00892D1A">
            <w:pPr>
              <w:tabs>
                <w:tab w:val="num" w:pos="360"/>
              </w:tabs>
              <w:spacing w:before="20" w:after="40"/>
              <w:ind w:left="284" w:hanging="284"/>
              <w:jc w:val="left"/>
              <w:rPr>
                <w:rFonts w:cs="Arial"/>
                <w:i/>
                <w:color w:val="000000" w:themeColor="text1"/>
                <w:sz w:val="18"/>
                <w:szCs w:val="18"/>
                <w:highlight w:val="yellow"/>
              </w:rPr>
            </w:pPr>
          </w:p>
        </w:tc>
      </w:tr>
      <w:tr w:rsidR="000329F2" w:rsidRPr="00892D1A" w14:paraId="16EF19E7" w14:textId="77777777" w:rsidTr="004217F7">
        <w:tc>
          <w:tcPr>
            <w:tcW w:w="165" w:type="pct"/>
          </w:tcPr>
          <w:p w14:paraId="376FFEAD" w14:textId="77777777" w:rsidR="00892D1A" w:rsidRPr="004217F7" w:rsidRDefault="00892D1A" w:rsidP="000329F2">
            <w:pPr>
              <w:pStyle w:val="StandardTabelleKursiv"/>
              <w:rPr>
                <w:i w:val="0"/>
              </w:rPr>
            </w:pPr>
            <w:r w:rsidRPr="004217F7">
              <w:rPr>
                <w:i w:val="0"/>
              </w:rPr>
              <w:t>5</w:t>
            </w:r>
          </w:p>
        </w:tc>
        <w:tc>
          <w:tcPr>
            <w:tcW w:w="777" w:type="pct"/>
          </w:tcPr>
          <w:p w14:paraId="5E8A08B7" w14:textId="77777777" w:rsidR="00892D1A" w:rsidRPr="004217F7" w:rsidRDefault="00892D1A" w:rsidP="000329F2">
            <w:pPr>
              <w:pStyle w:val="StandardTabelleKursiv"/>
              <w:rPr>
                <w:i w:val="0"/>
              </w:rPr>
            </w:pPr>
            <w:r w:rsidRPr="004217F7">
              <w:rPr>
                <w:i w:val="0"/>
              </w:rPr>
              <w:t>Supervision and completion</w:t>
            </w:r>
          </w:p>
        </w:tc>
        <w:tc>
          <w:tcPr>
            <w:tcW w:w="1844" w:type="pct"/>
            <w:gridSpan w:val="2"/>
          </w:tcPr>
          <w:p w14:paraId="707D3476" w14:textId="77777777" w:rsidR="00892D1A" w:rsidRPr="004217F7" w:rsidRDefault="00892D1A" w:rsidP="000329F2">
            <w:pPr>
              <w:pStyle w:val="BulletTabelle"/>
            </w:pPr>
            <w:r w:rsidRPr="004217F7">
              <w:t>Instruction under supervision as applicable to the category of instructor</w:t>
            </w:r>
          </w:p>
          <w:p w14:paraId="0E5286DC" w14:textId="77777777" w:rsidR="00892D1A" w:rsidRPr="004217F7" w:rsidRDefault="00892D1A" w:rsidP="000329F2">
            <w:pPr>
              <w:pStyle w:val="BulletTabelle"/>
            </w:pPr>
            <w:r w:rsidRPr="004217F7">
              <w:t>Practical introduction and standardisation</w:t>
            </w:r>
          </w:p>
        </w:tc>
        <w:tc>
          <w:tcPr>
            <w:tcW w:w="1214" w:type="pct"/>
          </w:tcPr>
          <w:p w14:paraId="0F0C604B" w14:textId="77777777" w:rsidR="00892D1A" w:rsidRPr="004217F7" w:rsidRDefault="00892D1A" w:rsidP="000329F2">
            <w:pPr>
              <w:pStyle w:val="BulletTabelle"/>
            </w:pPr>
            <w:r w:rsidRPr="004217F7">
              <w:t>Experience record of the concerned instructor category</w:t>
            </w:r>
          </w:p>
        </w:tc>
        <w:tc>
          <w:tcPr>
            <w:tcW w:w="1000" w:type="pct"/>
            <w:vMerge/>
            <w:shd w:val="clear" w:color="auto" w:fill="auto"/>
          </w:tcPr>
          <w:p w14:paraId="68D6E3D4" w14:textId="77777777" w:rsidR="00892D1A" w:rsidRPr="00892D1A" w:rsidRDefault="00892D1A" w:rsidP="00892D1A">
            <w:pPr>
              <w:spacing w:before="20" w:after="40"/>
              <w:jc w:val="left"/>
              <w:rPr>
                <w:rFonts w:cs="Arial"/>
                <w:i/>
                <w:color w:val="000000" w:themeColor="text1"/>
                <w:sz w:val="18"/>
                <w:szCs w:val="18"/>
              </w:rPr>
            </w:pPr>
          </w:p>
        </w:tc>
      </w:tr>
    </w:tbl>
    <w:p w14:paraId="6DC17D3F" w14:textId="77777777" w:rsidR="00C33F22" w:rsidRDefault="004C72BD">
      <w:pPr>
        <w:pStyle w:val="berschrift3"/>
      </w:pPr>
      <w:bookmarkStart w:id="206" w:name="_Toc123816849"/>
      <w:r>
        <w:t>Theoretical knowledge instructor organisation conversion</w:t>
      </w:r>
      <w:bookmarkEnd w:id="206"/>
    </w:p>
    <w:p w14:paraId="32EEBAEC" w14:textId="77777777" w:rsidR="00C33F22" w:rsidRDefault="004C72BD">
      <w:pPr>
        <w:pStyle w:val="RevisionStatus"/>
        <w:rPr>
          <w:lang w:val="en-GB"/>
        </w:rPr>
      </w:pPr>
      <w:bookmarkStart w:id="207" w:name="_Toc134430178"/>
      <w:r>
        <w:rPr>
          <w:lang w:val="en-GB"/>
        </w:rPr>
        <w:t>4.2.3</w:t>
      </w:r>
      <w:r>
        <w:rPr>
          <w:lang w:val="en-GB"/>
        </w:rPr>
        <w:tab/>
      </w:r>
      <w:r w:rsidR="004217F7">
        <w:rPr>
          <w:lang w:val="en-GB"/>
        </w:rPr>
        <w:t>REV2</w:t>
      </w:r>
      <w:r>
        <w:rPr>
          <w:lang w:val="en-GB"/>
        </w:rPr>
        <w:t xml:space="preserve"> / TBD</w:t>
      </w:r>
      <w:bookmarkEnd w:id="207"/>
    </w:p>
    <w:tbl>
      <w:tblPr>
        <w:tblStyle w:val="Tabellenraster"/>
        <w:tblW w:w="4947" w:type="pct"/>
        <w:tblInd w:w="108" w:type="dxa"/>
        <w:tblLook w:val="04A0" w:firstRow="1" w:lastRow="0" w:firstColumn="1" w:lastColumn="0" w:noHBand="0" w:noVBand="1"/>
      </w:tblPr>
      <w:tblGrid>
        <w:gridCol w:w="329"/>
        <w:gridCol w:w="1515"/>
        <w:gridCol w:w="3683"/>
        <w:gridCol w:w="2411"/>
        <w:gridCol w:w="2092"/>
      </w:tblGrid>
      <w:tr w:rsidR="000329F2" w:rsidRPr="00E0675C" w14:paraId="1EFA0725" w14:textId="77777777" w:rsidTr="004217F7">
        <w:trPr>
          <w:tblHeader/>
        </w:trPr>
        <w:tc>
          <w:tcPr>
            <w:tcW w:w="164" w:type="pct"/>
          </w:tcPr>
          <w:p w14:paraId="0B85ABE8" w14:textId="77777777" w:rsidR="000329F2" w:rsidRPr="004217F7" w:rsidRDefault="000329F2" w:rsidP="00CF3A75">
            <w:pPr>
              <w:pStyle w:val="TabelleKopfzeileKursivFettLinks"/>
              <w:rPr>
                <w:i w:val="0"/>
                <w:sz w:val="20"/>
              </w:rPr>
            </w:pPr>
            <w:r w:rsidRPr="004217F7">
              <w:rPr>
                <w:i w:val="0"/>
                <w:sz w:val="20"/>
              </w:rPr>
              <w:t>#</w:t>
            </w:r>
          </w:p>
        </w:tc>
        <w:tc>
          <w:tcPr>
            <w:tcW w:w="755" w:type="pct"/>
          </w:tcPr>
          <w:p w14:paraId="2220914A" w14:textId="77777777" w:rsidR="000329F2" w:rsidRPr="004217F7" w:rsidRDefault="000329F2" w:rsidP="00CF3A75">
            <w:pPr>
              <w:pStyle w:val="TabelleKopfzeileKursivFettLinks"/>
              <w:rPr>
                <w:i w:val="0"/>
                <w:sz w:val="20"/>
              </w:rPr>
            </w:pPr>
            <w:r w:rsidRPr="004217F7">
              <w:rPr>
                <w:i w:val="0"/>
                <w:sz w:val="20"/>
              </w:rPr>
              <w:t>Step</w:t>
            </w:r>
          </w:p>
        </w:tc>
        <w:tc>
          <w:tcPr>
            <w:tcW w:w="1836" w:type="pct"/>
          </w:tcPr>
          <w:p w14:paraId="56728B97" w14:textId="77777777" w:rsidR="000329F2" w:rsidRPr="004217F7" w:rsidRDefault="000329F2" w:rsidP="00CF3A75">
            <w:pPr>
              <w:pStyle w:val="TabelleKopfzeileKursivFettLinks"/>
              <w:rPr>
                <w:i w:val="0"/>
                <w:sz w:val="20"/>
              </w:rPr>
            </w:pPr>
            <w:r w:rsidRPr="004217F7">
              <w:rPr>
                <w:i w:val="0"/>
                <w:sz w:val="20"/>
              </w:rPr>
              <w:t>Subject</w:t>
            </w:r>
          </w:p>
        </w:tc>
        <w:tc>
          <w:tcPr>
            <w:tcW w:w="1202" w:type="pct"/>
          </w:tcPr>
          <w:p w14:paraId="0361F32E" w14:textId="77777777" w:rsidR="000329F2" w:rsidRPr="004217F7" w:rsidRDefault="000329F2" w:rsidP="00CF3A75">
            <w:pPr>
              <w:pStyle w:val="TabelleKopfzeileKursivFettLinks"/>
              <w:rPr>
                <w:i w:val="0"/>
                <w:sz w:val="20"/>
              </w:rPr>
            </w:pPr>
            <w:r w:rsidRPr="004217F7">
              <w:rPr>
                <w:i w:val="0"/>
                <w:sz w:val="20"/>
              </w:rPr>
              <w:t>Reference</w:t>
            </w:r>
          </w:p>
        </w:tc>
        <w:tc>
          <w:tcPr>
            <w:tcW w:w="1043" w:type="pct"/>
          </w:tcPr>
          <w:p w14:paraId="5FBADE96" w14:textId="77777777" w:rsidR="000329F2" w:rsidRPr="004217F7" w:rsidRDefault="000329F2" w:rsidP="00CF3A75">
            <w:pPr>
              <w:pStyle w:val="TabelleKopfzeileKursivFettLinks"/>
              <w:rPr>
                <w:i w:val="0"/>
                <w:sz w:val="20"/>
              </w:rPr>
            </w:pPr>
            <w:r w:rsidRPr="004217F7">
              <w:rPr>
                <w:i w:val="0"/>
                <w:sz w:val="20"/>
              </w:rPr>
              <w:t>Record</w:t>
            </w:r>
          </w:p>
        </w:tc>
      </w:tr>
      <w:tr w:rsidR="000329F2" w:rsidRPr="00E0675C" w14:paraId="4EA6E4F5" w14:textId="77777777" w:rsidTr="000329F2">
        <w:tc>
          <w:tcPr>
            <w:tcW w:w="164" w:type="pct"/>
            <w:vMerge w:val="restart"/>
          </w:tcPr>
          <w:p w14:paraId="78F0EA6F" w14:textId="77777777" w:rsidR="000329F2" w:rsidRPr="00E0675C" w:rsidRDefault="000329F2" w:rsidP="000329F2">
            <w:pPr>
              <w:pStyle w:val="StandardTabelle"/>
            </w:pPr>
            <w:r w:rsidRPr="00E0675C">
              <w:t>1</w:t>
            </w:r>
          </w:p>
        </w:tc>
        <w:tc>
          <w:tcPr>
            <w:tcW w:w="755" w:type="pct"/>
            <w:vMerge w:val="restart"/>
          </w:tcPr>
          <w:p w14:paraId="4D5E95EA" w14:textId="77777777" w:rsidR="000329F2" w:rsidRPr="00E0675C" w:rsidRDefault="000329F2" w:rsidP="000329F2">
            <w:pPr>
              <w:pStyle w:val="StandardTabelle"/>
            </w:pPr>
            <w:r w:rsidRPr="00E0675C">
              <w:t>Evaluation of an instructor</w:t>
            </w:r>
          </w:p>
        </w:tc>
        <w:tc>
          <w:tcPr>
            <w:tcW w:w="1836" w:type="pct"/>
          </w:tcPr>
          <w:p w14:paraId="40AA19EF" w14:textId="77777777" w:rsidR="000329F2" w:rsidRPr="00E0675C" w:rsidRDefault="000329F2" w:rsidP="000329F2">
            <w:pPr>
              <w:pStyle w:val="BulletTabelle"/>
            </w:pPr>
            <w:r w:rsidRPr="00E0675C">
              <w:t>Evaluation</w:t>
            </w:r>
          </w:p>
        </w:tc>
        <w:tc>
          <w:tcPr>
            <w:tcW w:w="1202" w:type="pct"/>
          </w:tcPr>
          <w:p w14:paraId="58B1BD30" w14:textId="77777777" w:rsidR="000329F2" w:rsidRPr="00E0675C" w:rsidRDefault="000329F2" w:rsidP="000329F2">
            <w:pPr>
              <w:pStyle w:val="BulletTabelle"/>
            </w:pPr>
            <w:r>
              <w:t xml:space="preserve">Application documents, </w:t>
            </w:r>
            <w:r w:rsidRPr="00E0675C">
              <w:t xml:space="preserve">CV </w:t>
            </w:r>
            <w:r>
              <w:t>evaluation</w:t>
            </w:r>
            <w:r w:rsidRPr="00E0675C">
              <w:t xml:space="preserve"> and interview</w:t>
            </w:r>
          </w:p>
        </w:tc>
        <w:tc>
          <w:tcPr>
            <w:tcW w:w="1043" w:type="pct"/>
            <w:vMerge w:val="restart"/>
          </w:tcPr>
          <w:p w14:paraId="35B3D2B3" w14:textId="77777777" w:rsidR="000329F2" w:rsidRPr="00E0675C" w:rsidRDefault="000329F2" w:rsidP="000329F2">
            <w:pPr>
              <w:pStyle w:val="BulletTabelle"/>
            </w:pPr>
            <w:r w:rsidRPr="00E0675C">
              <w:t>Organisation conversion record form</w:t>
            </w:r>
          </w:p>
        </w:tc>
      </w:tr>
      <w:tr w:rsidR="000329F2" w:rsidRPr="00E0675C" w14:paraId="4DC23DAD" w14:textId="77777777" w:rsidTr="000329F2">
        <w:tc>
          <w:tcPr>
            <w:tcW w:w="164" w:type="pct"/>
            <w:vMerge/>
          </w:tcPr>
          <w:p w14:paraId="73AA733A" w14:textId="77777777" w:rsidR="000329F2" w:rsidRPr="00E0675C" w:rsidRDefault="000329F2" w:rsidP="000329F2">
            <w:pPr>
              <w:pStyle w:val="StandardTabelle"/>
            </w:pPr>
          </w:p>
        </w:tc>
        <w:tc>
          <w:tcPr>
            <w:tcW w:w="755" w:type="pct"/>
            <w:vMerge/>
          </w:tcPr>
          <w:p w14:paraId="6D136B4F" w14:textId="77777777" w:rsidR="000329F2" w:rsidRPr="00E0675C" w:rsidRDefault="000329F2" w:rsidP="000329F2">
            <w:pPr>
              <w:pStyle w:val="StandardTabelle"/>
            </w:pPr>
          </w:p>
        </w:tc>
        <w:tc>
          <w:tcPr>
            <w:tcW w:w="1836" w:type="pct"/>
          </w:tcPr>
          <w:p w14:paraId="1D089DA1" w14:textId="77777777" w:rsidR="000329F2" w:rsidRPr="00E0675C" w:rsidRDefault="000329F2" w:rsidP="000329F2">
            <w:pPr>
              <w:pStyle w:val="BulletTabelle"/>
            </w:pPr>
            <w:r w:rsidRPr="00E0675C">
              <w:t>Teaching skills/capabilities and knowledge trans</w:t>
            </w:r>
            <w:r>
              <w:t>fer</w:t>
            </w:r>
          </w:p>
          <w:p w14:paraId="6E93DA90" w14:textId="77777777" w:rsidR="000329F2" w:rsidRPr="00E0675C" w:rsidRDefault="000329F2" w:rsidP="000329F2">
            <w:pPr>
              <w:pStyle w:val="BulletTabelle"/>
            </w:pPr>
            <w:r w:rsidRPr="00E0675C">
              <w:t>Use of teaching mate</w:t>
            </w:r>
            <w:r>
              <w:t>rial and means of demonstration</w:t>
            </w:r>
          </w:p>
        </w:tc>
        <w:tc>
          <w:tcPr>
            <w:tcW w:w="1202" w:type="pct"/>
          </w:tcPr>
          <w:p w14:paraId="3934C58B" w14:textId="77777777" w:rsidR="000329F2" w:rsidRPr="00E0675C" w:rsidRDefault="000329F2" w:rsidP="000329F2">
            <w:pPr>
              <w:pStyle w:val="BulletTabelle"/>
            </w:pPr>
            <w:r w:rsidRPr="00E0675C">
              <w:t>Test lecture in the subject on which they will provide th</w:t>
            </w:r>
            <w:r>
              <w:t xml:space="preserve">eoretical knowledge </w:t>
            </w:r>
            <w:r>
              <w:lastRenderedPageBreak/>
              <w:t>instruction</w:t>
            </w:r>
          </w:p>
        </w:tc>
        <w:tc>
          <w:tcPr>
            <w:tcW w:w="1043" w:type="pct"/>
            <w:vMerge/>
          </w:tcPr>
          <w:p w14:paraId="388B2975" w14:textId="77777777" w:rsidR="000329F2" w:rsidRPr="00E0675C" w:rsidRDefault="000329F2" w:rsidP="000329F2">
            <w:pPr>
              <w:pStyle w:val="BulletTabelleKursiv"/>
              <w:numPr>
                <w:ilvl w:val="0"/>
                <w:numId w:val="18"/>
              </w:numPr>
            </w:pPr>
          </w:p>
        </w:tc>
      </w:tr>
      <w:tr w:rsidR="000329F2" w:rsidRPr="00E0675C" w14:paraId="4906ABEA" w14:textId="77777777" w:rsidTr="000329F2">
        <w:tc>
          <w:tcPr>
            <w:tcW w:w="164" w:type="pct"/>
            <w:tcBorders>
              <w:bottom w:val="single" w:sz="4" w:space="0" w:color="auto"/>
            </w:tcBorders>
          </w:tcPr>
          <w:p w14:paraId="2FC4FD53" w14:textId="77777777" w:rsidR="000329F2" w:rsidRPr="00E0675C" w:rsidRDefault="000329F2" w:rsidP="000329F2">
            <w:pPr>
              <w:pStyle w:val="StandardTabelle"/>
            </w:pPr>
            <w:r w:rsidRPr="00E0675C">
              <w:t>2</w:t>
            </w:r>
          </w:p>
        </w:tc>
        <w:tc>
          <w:tcPr>
            <w:tcW w:w="755" w:type="pct"/>
            <w:tcBorders>
              <w:bottom w:val="single" w:sz="4" w:space="0" w:color="auto"/>
            </w:tcBorders>
          </w:tcPr>
          <w:p w14:paraId="33372D13" w14:textId="77777777" w:rsidR="000329F2" w:rsidRPr="00E0675C" w:rsidRDefault="000329F2" w:rsidP="000329F2">
            <w:pPr>
              <w:pStyle w:val="StandardTabelle"/>
            </w:pPr>
            <w:r w:rsidRPr="00E0675C">
              <w:t>Organisation conversion</w:t>
            </w:r>
          </w:p>
        </w:tc>
        <w:tc>
          <w:tcPr>
            <w:tcW w:w="1836" w:type="pct"/>
          </w:tcPr>
          <w:p w14:paraId="66C8F629" w14:textId="77777777" w:rsidR="000329F2" w:rsidRPr="00E0675C" w:rsidRDefault="000329F2" w:rsidP="000329F2">
            <w:pPr>
              <w:pStyle w:val="BulletTabelle"/>
            </w:pPr>
            <w:r w:rsidRPr="00E0675C">
              <w:t>Management system basic training</w:t>
            </w:r>
          </w:p>
        </w:tc>
        <w:tc>
          <w:tcPr>
            <w:tcW w:w="1202" w:type="pct"/>
          </w:tcPr>
          <w:p w14:paraId="46986EF1" w14:textId="77777777" w:rsidR="000329F2" w:rsidRPr="00E0675C" w:rsidRDefault="000329F2" w:rsidP="000329F2">
            <w:pPr>
              <w:pStyle w:val="BulletTabelle"/>
            </w:pPr>
            <w:r w:rsidRPr="00E0675C">
              <w:t xml:space="preserve">OMM Chapter </w:t>
            </w:r>
            <w:r w:rsidRPr="004217F7">
              <w:rPr>
                <w:color w:val="0070C0"/>
              </w:rPr>
              <w:t>9.x</w:t>
            </w:r>
            <w:r w:rsidRPr="000329F2">
              <w:rPr>
                <w:color w:val="0070C0"/>
              </w:rPr>
              <w:t xml:space="preserve"> </w:t>
            </w:r>
            <w:r w:rsidRPr="00E0675C">
              <w:t>«Management system basic traini</w:t>
            </w:r>
            <w:r>
              <w:t>ng»</w:t>
            </w:r>
          </w:p>
        </w:tc>
        <w:tc>
          <w:tcPr>
            <w:tcW w:w="1043" w:type="pct"/>
            <w:vMerge/>
          </w:tcPr>
          <w:p w14:paraId="60E4EA8A" w14:textId="77777777" w:rsidR="000329F2" w:rsidRPr="00E0675C" w:rsidRDefault="000329F2" w:rsidP="000329F2">
            <w:pPr>
              <w:pStyle w:val="BulletTabelleKursiv"/>
              <w:numPr>
                <w:ilvl w:val="0"/>
                <w:numId w:val="18"/>
              </w:numPr>
            </w:pPr>
          </w:p>
        </w:tc>
      </w:tr>
      <w:tr w:rsidR="000329F2" w:rsidRPr="00E0675C" w14:paraId="21261BF6" w14:textId="77777777" w:rsidTr="000329F2">
        <w:tc>
          <w:tcPr>
            <w:tcW w:w="164" w:type="pct"/>
            <w:vMerge w:val="restart"/>
            <w:tcBorders>
              <w:bottom w:val="single" w:sz="4" w:space="0" w:color="auto"/>
            </w:tcBorders>
          </w:tcPr>
          <w:p w14:paraId="1FFE0C8C" w14:textId="77777777" w:rsidR="000329F2" w:rsidRPr="00E0675C" w:rsidRDefault="000329F2" w:rsidP="000329F2">
            <w:pPr>
              <w:pStyle w:val="StandardTabelle"/>
            </w:pPr>
            <w:r w:rsidRPr="00E0675C">
              <w:t>3</w:t>
            </w:r>
          </w:p>
        </w:tc>
        <w:tc>
          <w:tcPr>
            <w:tcW w:w="755" w:type="pct"/>
            <w:tcBorders>
              <w:bottom w:val="nil"/>
            </w:tcBorders>
          </w:tcPr>
          <w:p w14:paraId="703416D8" w14:textId="77777777" w:rsidR="000329F2" w:rsidRPr="00E0675C" w:rsidRDefault="000329F2" w:rsidP="000329F2">
            <w:pPr>
              <w:pStyle w:val="StandardTabelle"/>
            </w:pPr>
            <w:r w:rsidRPr="00E0675C">
              <w:t>Practical introduction</w:t>
            </w:r>
          </w:p>
        </w:tc>
        <w:tc>
          <w:tcPr>
            <w:tcW w:w="1836" w:type="pct"/>
            <w:tcBorders>
              <w:bottom w:val="double" w:sz="4" w:space="0" w:color="auto"/>
            </w:tcBorders>
          </w:tcPr>
          <w:p w14:paraId="195D6152" w14:textId="77777777" w:rsidR="000329F2" w:rsidRPr="00E0675C" w:rsidRDefault="000329F2" w:rsidP="000329F2">
            <w:pPr>
              <w:pStyle w:val="BulletTabelle"/>
            </w:pPr>
            <w:r w:rsidRPr="00E0675C">
              <w:t>Practical introduction and standardisation in teaching and knowledge transfer; and</w:t>
            </w:r>
          </w:p>
          <w:p w14:paraId="2E6B3C37" w14:textId="77777777" w:rsidR="000329F2" w:rsidRPr="00E0675C" w:rsidRDefault="000329F2" w:rsidP="000329F2">
            <w:pPr>
              <w:pStyle w:val="BulletTabelle"/>
            </w:pPr>
            <w:r>
              <w:t>S</w:t>
            </w:r>
            <w:r w:rsidRPr="00E0675C">
              <w:t>yll</w:t>
            </w:r>
            <w:r>
              <w:t>abi and associated lesson plans</w:t>
            </w:r>
          </w:p>
        </w:tc>
        <w:tc>
          <w:tcPr>
            <w:tcW w:w="1202" w:type="pct"/>
            <w:tcBorders>
              <w:bottom w:val="double" w:sz="4" w:space="0" w:color="auto"/>
            </w:tcBorders>
          </w:tcPr>
          <w:p w14:paraId="62F1D103" w14:textId="77777777" w:rsidR="000329F2" w:rsidRPr="00E0675C" w:rsidRDefault="000329F2" w:rsidP="000329F2">
            <w:pPr>
              <w:pStyle w:val="BulletTabelle"/>
            </w:pPr>
            <w:r w:rsidRPr="00E0675C">
              <w:t xml:space="preserve">OM-D, Chapter </w:t>
            </w:r>
            <w:r w:rsidR="004217F7" w:rsidRPr="004217F7">
              <w:rPr>
                <w:color w:val="0070C0"/>
              </w:rPr>
              <w:t>4.4</w:t>
            </w:r>
            <w:r w:rsidRPr="000329F2">
              <w:rPr>
                <w:color w:val="0070C0"/>
              </w:rPr>
              <w:t xml:space="preserve"> </w:t>
            </w:r>
            <w:r>
              <w:t>«Standardisation training»</w:t>
            </w:r>
          </w:p>
          <w:p w14:paraId="71EC416B" w14:textId="77777777" w:rsidR="000329F2" w:rsidRPr="00E0675C" w:rsidRDefault="000329F2" w:rsidP="000329F2">
            <w:pPr>
              <w:pStyle w:val="BulletTabelle"/>
            </w:pPr>
            <w:r w:rsidRPr="00E0675C">
              <w:t>Experience record of the concerned instructor catego</w:t>
            </w:r>
            <w:r>
              <w:t>ry</w:t>
            </w:r>
          </w:p>
        </w:tc>
        <w:tc>
          <w:tcPr>
            <w:tcW w:w="1043" w:type="pct"/>
            <w:vMerge/>
          </w:tcPr>
          <w:p w14:paraId="0F96A434" w14:textId="77777777" w:rsidR="000329F2" w:rsidRPr="00E0675C" w:rsidRDefault="000329F2" w:rsidP="000329F2">
            <w:pPr>
              <w:pStyle w:val="BulletTabelleKursiv"/>
              <w:numPr>
                <w:ilvl w:val="0"/>
                <w:numId w:val="18"/>
              </w:numPr>
            </w:pPr>
          </w:p>
        </w:tc>
      </w:tr>
      <w:tr w:rsidR="000329F2" w:rsidRPr="00E0675C" w14:paraId="4CF66B43" w14:textId="77777777" w:rsidTr="000329F2">
        <w:tc>
          <w:tcPr>
            <w:tcW w:w="164" w:type="pct"/>
            <w:vMerge/>
            <w:tcBorders>
              <w:bottom w:val="single" w:sz="4" w:space="0" w:color="auto"/>
            </w:tcBorders>
          </w:tcPr>
          <w:p w14:paraId="4E0B6144" w14:textId="77777777" w:rsidR="000329F2" w:rsidRPr="00E0675C" w:rsidRDefault="000329F2" w:rsidP="000329F2">
            <w:pPr>
              <w:pStyle w:val="StandardTabelle"/>
            </w:pPr>
          </w:p>
        </w:tc>
        <w:tc>
          <w:tcPr>
            <w:tcW w:w="755" w:type="pct"/>
            <w:tcBorders>
              <w:top w:val="nil"/>
            </w:tcBorders>
          </w:tcPr>
          <w:p w14:paraId="259F50AF" w14:textId="77777777" w:rsidR="000329F2" w:rsidRPr="00A56408" w:rsidRDefault="000329F2" w:rsidP="000329F2">
            <w:pPr>
              <w:pStyle w:val="StandardTabelle"/>
            </w:pPr>
            <w:r>
              <w:t>Specific TKI requirements</w:t>
            </w:r>
            <w:r w:rsidRPr="00A56408">
              <w:t>, as applicable</w:t>
            </w:r>
          </w:p>
        </w:tc>
        <w:tc>
          <w:tcPr>
            <w:tcW w:w="1836" w:type="pct"/>
            <w:tcBorders>
              <w:top w:val="double" w:sz="4" w:space="0" w:color="auto"/>
            </w:tcBorders>
          </w:tcPr>
          <w:p w14:paraId="6BE72163" w14:textId="77777777" w:rsidR="004217F7" w:rsidRDefault="004217F7" w:rsidP="004217F7">
            <w:pPr>
              <w:pStyle w:val="ExampleTable"/>
            </w:pPr>
            <w:r>
              <w:t>Insert specific training, as applicable, such as:</w:t>
            </w:r>
          </w:p>
          <w:p w14:paraId="1CF8CEAD" w14:textId="77777777" w:rsidR="004217F7" w:rsidRDefault="004217F7" w:rsidP="004217F7">
            <w:pPr>
              <w:pStyle w:val="ExampleTable"/>
            </w:pPr>
            <w:r w:rsidRPr="00E0675C">
              <w:t>Distance learning concept</w:t>
            </w:r>
            <w:r>
              <w:t>,</w:t>
            </w:r>
            <w:r w:rsidRPr="001120FC">
              <w:t xml:space="preserve"> Area</w:t>
            </w:r>
            <w:r w:rsidRPr="000329F2">
              <w:rPr>
                <w:b/>
              </w:rPr>
              <w:t xml:space="preserve"> </w:t>
            </w:r>
            <w:r w:rsidRPr="001120FC">
              <w:t>100 KSA instruction and assessment</w:t>
            </w:r>
            <w:r w:rsidRPr="000329F2">
              <w:t xml:space="preserve"> </w:t>
            </w:r>
            <w:r w:rsidRPr="001120FC">
              <w:t>course</w:t>
            </w:r>
            <w:r>
              <w:t xml:space="preserve"> etc.</w:t>
            </w:r>
          </w:p>
          <w:p w14:paraId="101D7221" w14:textId="77777777" w:rsidR="004217F7" w:rsidRDefault="004217F7" w:rsidP="004217F7">
            <w:pPr>
              <w:pStyle w:val="ExampleTable"/>
            </w:pPr>
            <w:r>
              <w:t>…</w:t>
            </w:r>
          </w:p>
          <w:p w14:paraId="54B02711" w14:textId="77777777" w:rsidR="000329F2" w:rsidRPr="00E0675C" w:rsidRDefault="000329F2" w:rsidP="004217F7">
            <w:pPr>
              <w:pStyle w:val="BulletTabelle"/>
              <w:numPr>
                <w:ilvl w:val="0"/>
                <w:numId w:val="0"/>
              </w:numPr>
            </w:pPr>
          </w:p>
        </w:tc>
        <w:tc>
          <w:tcPr>
            <w:tcW w:w="1202" w:type="pct"/>
            <w:tcBorders>
              <w:top w:val="double" w:sz="4" w:space="0" w:color="auto"/>
            </w:tcBorders>
          </w:tcPr>
          <w:p w14:paraId="04D7912B" w14:textId="77777777" w:rsidR="000329F2" w:rsidRDefault="004217F7" w:rsidP="004217F7">
            <w:pPr>
              <w:pStyle w:val="BulletTabelleExample"/>
            </w:pPr>
            <w:r>
              <w:t xml:space="preserve">TM </w:t>
            </w:r>
            <w:r w:rsidR="000329F2" w:rsidRPr="00E0675C">
              <w:t xml:space="preserve">, Chapter </w:t>
            </w:r>
            <w:r w:rsidRPr="004217F7">
              <w:t>4.1.1</w:t>
            </w:r>
            <w:r w:rsidR="000329F2" w:rsidRPr="000329F2">
              <w:t xml:space="preserve"> </w:t>
            </w:r>
            <w:r w:rsidR="000329F2" w:rsidRPr="00E0675C">
              <w:t>«Distance learning»</w:t>
            </w:r>
          </w:p>
          <w:p w14:paraId="5CE8D7DD" w14:textId="77777777" w:rsidR="004217F7" w:rsidRDefault="004217F7" w:rsidP="004217F7">
            <w:pPr>
              <w:pStyle w:val="BulletTabelleExample"/>
            </w:pPr>
            <w:r>
              <w:t>Area 100 KSA instructors initial training xy</w:t>
            </w:r>
          </w:p>
          <w:p w14:paraId="6BAE30CB" w14:textId="77777777" w:rsidR="004217F7" w:rsidRDefault="004217F7" w:rsidP="004217F7">
            <w:pPr>
              <w:pStyle w:val="BulletTabelleExample"/>
            </w:pPr>
            <w:r w:rsidRPr="00E0675C">
              <w:t>OM-D,</w:t>
            </w:r>
            <w:r w:rsidRPr="000329F2">
              <w:rPr>
                <w:b/>
              </w:rPr>
              <w:t xml:space="preserve"> </w:t>
            </w:r>
            <w:r w:rsidRPr="004217F7">
              <w:t>Chapter 4.4</w:t>
            </w:r>
            <w:r w:rsidRPr="000329F2">
              <w:t xml:space="preserve"> </w:t>
            </w:r>
            <w:r>
              <w:t>«Standardisation</w:t>
            </w:r>
            <w:r w:rsidRPr="000329F2">
              <w:rPr>
                <w:b/>
              </w:rPr>
              <w:t xml:space="preserve"> </w:t>
            </w:r>
            <w:r>
              <w:t>training»</w:t>
            </w:r>
          </w:p>
          <w:p w14:paraId="1492D116" w14:textId="77777777" w:rsidR="004217F7" w:rsidRPr="00E0675C" w:rsidRDefault="004217F7" w:rsidP="004217F7">
            <w:pPr>
              <w:pStyle w:val="BulletTabelleExample"/>
            </w:pPr>
            <w:r>
              <w:t>…</w:t>
            </w:r>
          </w:p>
        </w:tc>
        <w:tc>
          <w:tcPr>
            <w:tcW w:w="1043" w:type="pct"/>
            <w:vMerge/>
          </w:tcPr>
          <w:p w14:paraId="5F6BFDDA" w14:textId="77777777" w:rsidR="000329F2" w:rsidRPr="00E0675C" w:rsidRDefault="000329F2" w:rsidP="000329F2">
            <w:pPr>
              <w:pStyle w:val="BulletTabelleKursiv"/>
              <w:numPr>
                <w:ilvl w:val="0"/>
                <w:numId w:val="18"/>
              </w:numPr>
            </w:pPr>
          </w:p>
        </w:tc>
      </w:tr>
    </w:tbl>
    <w:p w14:paraId="247DC5BA" w14:textId="77777777" w:rsidR="00C33F22" w:rsidRDefault="004C72BD">
      <w:pPr>
        <w:pStyle w:val="berschrift2"/>
        <w:rPr>
          <w:rFonts w:eastAsia="Calibri"/>
        </w:rPr>
      </w:pPr>
      <w:bookmarkStart w:id="208" w:name="_Toc123816850"/>
      <w:r>
        <w:rPr>
          <w:rFonts w:eastAsia="Calibri"/>
        </w:rPr>
        <w:t>Refresher/ recurrent training</w:t>
      </w:r>
      <w:bookmarkEnd w:id="208"/>
    </w:p>
    <w:p w14:paraId="081748FD" w14:textId="77777777" w:rsidR="00C33F22" w:rsidRDefault="00CF3A75">
      <w:pPr>
        <w:pStyle w:val="RevisionStatus"/>
        <w:rPr>
          <w:lang w:val="en-GB"/>
        </w:rPr>
      </w:pPr>
      <w:bookmarkStart w:id="209" w:name="_Toc134430179"/>
      <w:r>
        <w:rPr>
          <w:lang w:val="en-GB"/>
        </w:rPr>
        <w:t>4.3</w:t>
      </w:r>
      <w:r>
        <w:rPr>
          <w:lang w:val="en-GB"/>
        </w:rPr>
        <w:tab/>
        <w:t>REV2</w:t>
      </w:r>
      <w:r w:rsidR="004C72BD">
        <w:rPr>
          <w:lang w:val="en-GB"/>
        </w:rPr>
        <w:t xml:space="preserve"> / TBD</w:t>
      </w:r>
      <w:bookmarkEnd w:id="209"/>
      <w:r w:rsidR="004C72BD">
        <w:rPr>
          <w:lang w:val="en-GB"/>
        </w:rPr>
        <w:t xml:space="preserve"> </w:t>
      </w:r>
    </w:p>
    <w:p w14:paraId="0057D247" w14:textId="77777777" w:rsidR="000329F2" w:rsidRPr="00CF3A75" w:rsidRDefault="000329F2" w:rsidP="000329F2">
      <w:pPr>
        <w:pStyle w:val="StandardExampleTextKursiv"/>
        <w:rPr>
          <w:rFonts w:eastAsia="Calibri"/>
          <w:i w:val="0"/>
        </w:rPr>
      </w:pPr>
      <w:r w:rsidRPr="00CF3A75">
        <w:rPr>
          <w:rFonts w:eastAsia="Calibri"/>
          <w:i w:val="0"/>
        </w:rPr>
        <w:t>The refresher training is to refresh and expand knowledge as well as to maintain the abilities in order to remain qualified and competent to execute the duties of an instructor.</w:t>
      </w:r>
    </w:p>
    <w:p w14:paraId="442AA265" w14:textId="77777777" w:rsidR="00C33F22" w:rsidRDefault="000329F2">
      <w:pPr>
        <w:pStyle w:val="StandardExampleTextKursiv"/>
        <w:rPr>
          <w:rFonts w:eastAsia="Calibri"/>
          <w:i w:val="0"/>
        </w:rPr>
      </w:pPr>
      <w:r w:rsidRPr="00CF3A75">
        <w:rPr>
          <w:rFonts w:eastAsia="Calibri"/>
          <w:i w:val="0"/>
        </w:rPr>
        <w:t>The refresher training is a major element of the revalidation and renewal requirements for instructor certificates or qualifications. Additionally, the refresher training may also be a corrective measure of an individual instructor standard evaluation.</w:t>
      </w:r>
    </w:p>
    <w:p w14:paraId="32A4C3CD" w14:textId="77777777" w:rsidR="00C33F22" w:rsidRDefault="004C72BD">
      <w:pPr>
        <w:pStyle w:val="berschrift3"/>
        <w:rPr>
          <w:rFonts w:eastAsia="Calibri"/>
        </w:rPr>
      </w:pPr>
      <w:bookmarkStart w:id="210" w:name="_Toc123816851"/>
      <w:r>
        <w:rPr>
          <w:rFonts w:eastAsia="Calibri"/>
        </w:rPr>
        <w:t>Determination of required refresher training</w:t>
      </w:r>
      <w:bookmarkEnd w:id="210"/>
    </w:p>
    <w:p w14:paraId="75F85FCB" w14:textId="18176092" w:rsidR="00C33F22" w:rsidRDefault="00CF3A75">
      <w:pPr>
        <w:pStyle w:val="RevisionStatus"/>
        <w:rPr>
          <w:lang w:val="en-GB"/>
        </w:rPr>
      </w:pPr>
      <w:bookmarkStart w:id="211" w:name="_Toc134430180"/>
      <w:r>
        <w:rPr>
          <w:lang w:val="en-GB"/>
        </w:rPr>
        <w:t>4.3.1</w:t>
      </w:r>
      <w:r>
        <w:rPr>
          <w:lang w:val="en-GB"/>
        </w:rPr>
        <w:tab/>
        <w:t>REV</w:t>
      </w:r>
      <w:r w:rsidR="004B0AEF">
        <w:rPr>
          <w:lang w:val="en-GB"/>
        </w:rPr>
        <w:t>4</w:t>
      </w:r>
      <w:r w:rsidR="004C72BD">
        <w:rPr>
          <w:lang w:val="en-GB"/>
        </w:rPr>
        <w:t xml:space="preserve"> / TBD</w:t>
      </w:r>
      <w:bookmarkEnd w:id="211"/>
    </w:p>
    <w:tbl>
      <w:tblPr>
        <w:tblStyle w:val="Tabellenraster"/>
        <w:tblW w:w="0" w:type="auto"/>
        <w:tblInd w:w="108" w:type="dxa"/>
        <w:tblLook w:val="04A0" w:firstRow="1" w:lastRow="0" w:firstColumn="1" w:lastColumn="0" w:noHBand="0" w:noVBand="1"/>
      </w:tblPr>
      <w:tblGrid>
        <w:gridCol w:w="2163"/>
        <w:gridCol w:w="2977"/>
        <w:gridCol w:w="2888"/>
        <w:gridCol w:w="1895"/>
      </w:tblGrid>
      <w:tr w:rsidR="00C33F22" w14:paraId="7E9D5326" w14:textId="77777777">
        <w:tc>
          <w:tcPr>
            <w:tcW w:w="2163" w:type="dxa"/>
          </w:tcPr>
          <w:p w14:paraId="547FE428" w14:textId="77777777" w:rsidR="00C33F22" w:rsidRDefault="004C72BD">
            <w:pPr>
              <w:pStyle w:val="TabelleKopfzeileKursivFettLinks"/>
              <w:rPr>
                <w:i w:val="0"/>
              </w:rPr>
            </w:pPr>
            <w:r>
              <w:rPr>
                <w:i w:val="0"/>
              </w:rPr>
              <w:t>Step</w:t>
            </w:r>
          </w:p>
        </w:tc>
        <w:tc>
          <w:tcPr>
            <w:tcW w:w="2977" w:type="dxa"/>
          </w:tcPr>
          <w:p w14:paraId="4960C4A6" w14:textId="77777777" w:rsidR="00C33F22" w:rsidRDefault="004C72BD">
            <w:pPr>
              <w:pStyle w:val="TabelleKopfzeileKursivFettLinks"/>
              <w:rPr>
                <w:i w:val="0"/>
              </w:rPr>
            </w:pPr>
            <w:r>
              <w:rPr>
                <w:i w:val="0"/>
              </w:rPr>
              <w:t>Subject</w:t>
            </w:r>
          </w:p>
        </w:tc>
        <w:tc>
          <w:tcPr>
            <w:tcW w:w="2888" w:type="dxa"/>
          </w:tcPr>
          <w:p w14:paraId="2064E049" w14:textId="77777777" w:rsidR="00C33F22" w:rsidRDefault="004C72BD">
            <w:pPr>
              <w:pStyle w:val="TabelleKopfzeileKursivFettLinks"/>
              <w:rPr>
                <w:i w:val="0"/>
              </w:rPr>
            </w:pPr>
            <w:r>
              <w:rPr>
                <w:i w:val="0"/>
              </w:rPr>
              <w:t>Reference</w:t>
            </w:r>
          </w:p>
        </w:tc>
        <w:tc>
          <w:tcPr>
            <w:tcW w:w="1895" w:type="dxa"/>
          </w:tcPr>
          <w:p w14:paraId="58FD0B0A" w14:textId="77777777" w:rsidR="00C33F22" w:rsidRDefault="004C72BD">
            <w:pPr>
              <w:pStyle w:val="TabelleKopfzeileKursivFettLinks"/>
              <w:rPr>
                <w:i w:val="0"/>
              </w:rPr>
            </w:pPr>
            <w:r>
              <w:rPr>
                <w:i w:val="0"/>
              </w:rPr>
              <w:t>Responsibility</w:t>
            </w:r>
          </w:p>
        </w:tc>
      </w:tr>
      <w:tr w:rsidR="00C33F22" w14:paraId="5A73E4C2" w14:textId="77777777">
        <w:tc>
          <w:tcPr>
            <w:tcW w:w="2163" w:type="dxa"/>
            <w:vMerge w:val="restart"/>
          </w:tcPr>
          <w:p w14:paraId="748BD4CF" w14:textId="77777777" w:rsidR="00C33F22" w:rsidRDefault="004C72BD">
            <w:pPr>
              <w:pStyle w:val="StandardTabelleKursiv"/>
              <w:rPr>
                <w:i w:val="0"/>
              </w:rPr>
            </w:pPr>
            <w:r>
              <w:rPr>
                <w:i w:val="0"/>
              </w:rPr>
              <w:t>Monitor</w:t>
            </w:r>
          </w:p>
        </w:tc>
        <w:tc>
          <w:tcPr>
            <w:tcW w:w="2977" w:type="dxa"/>
          </w:tcPr>
          <w:p w14:paraId="336FFAB7" w14:textId="77777777" w:rsidR="00C33F22" w:rsidRDefault="004C72BD">
            <w:pPr>
              <w:pStyle w:val="StandardTabelleKursiv"/>
              <w:rPr>
                <w:i w:val="0"/>
              </w:rPr>
            </w:pPr>
            <w:r>
              <w:rPr>
                <w:i w:val="0"/>
              </w:rPr>
              <w:t>Instructor certificate validity</w:t>
            </w:r>
          </w:p>
        </w:tc>
        <w:tc>
          <w:tcPr>
            <w:tcW w:w="2888" w:type="dxa"/>
          </w:tcPr>
          <w:p w14:paraId="69F21F83" w14:textId="77777777" w:rsidR="00C33F22" w:rsidRDefault="004C72BD">
            <w:pPr>
              <w:pStyle w:val="StandardTabelleKursiv"/>
              <w:rPr>
                <w:i w:val="0"/>
              </w:rPr>
            </w:pPr>
            <w:r>
              <w:rPr>
                <w:i w:val="0"/>
              </w:rPr>
              <w:t xml:space="preserve">OM Chapter </w:t>
            </w:r>
            <w:r>
              <w:rPr>
                <w:i w:val="0"/>
                <w:color w:val="0070C0"/>
              </w:rPr>
              <w:t>1.12</w:t>
            </w:r>
            <w:r>
              <w:rPr>
                <w:i w:val="0"/>
              </w:rPr>
              <w:t xml:space="preserve"> «Flight crew qualification records»</w:t>
            </w:r>
          </w:p>
        </w:tc>
        <w:tc>
          <w:tcPr>
            <w:tcW w:w="1895" w:type="dxa"/>
            <w:vMerge w:val="restart"/>
          </w:tcPr>
          <w:p w14:paraId="08AFC70D" w14:textId="77777777" w:rsidR="00C33F22" w:rsidRDefault="004C72BD">
            <w:pPr>
              <w:pStyle w:val="StandardTabelleKursiv"/>
              <w:rPr>
                <w:i w:val="0"/>
              </w:rPr>
            </w:pPr>
            <w:r>
              <w:rPr>
                <w:i w:val="0"/>
              </w:rPr>
              <w:t>Head of Training</w:t>
            </w:r>
          </w:p>
        </w:tc>
      </w:tr>
      <w:tr w:rsidR="00C33F22" w14:paraId="312E52C0" w14:textId="77777777">
        <w:tc>
          <w:tcPr>
            <w:tcW w:w="2163" w:type="dxa"/>
            <w:vMerge/>
          </w:tcPr>
          <w:p w14:paraId="2B1BD8AB" w14:textId="77777777" w:rsidR="00C33F22" w:rsidRDefault="00C33F22">
            <w:pPr>
              <w:pStyle w:val="StandardTabelleKursiv"/>
              <w:rPr>
                <w:i w:val="0"/>
              </w:rPr>
            </w:pPr>
          </w:p>
        </w:tc>
        <w:tc>
          <w:tcPr>
            <w:tcW w:w="2977" w:type="dxa"/>
            <w:tcBorders>
              <w:bottom w:val="single" w:sz="4" w:space="0" w:color="auto"/>
            </w:tcBorders>
          </w:tcPr>
          <w:p w14:paraId="6653EB11" w14:textId="77777777" w:rsidR="00C33F22" w:rsidRDefault="004C72BD">
            <w:pPr>
              <w:pStyle w:val="StandardTabelleKursiv"/>
              <w:rPr>
                <w:i w:val="0"/>
              </w:rPr>
            </w:pPr>
            <w:r>
              <w:rPr>
                <w:i w:val="0"/>
              </w:rPr>
              <w:t>Individual instructor standards evaluation</w:t>
            </w:r>
          </w:p>
        </w:tc>
        <w:tc>
          <w:tcPr>
            <w:tcW w:w="2888" w:type="dxa"/>
            <w:tcBorders>
              <w:bottom w:val="single" w:sz="4" w:space="0" w:color="auto"/>
            </w:tcBorders>
          </w:tcPr>
          <w:p w14:paraId="3C6DC7F0" w14:textId="77777777" w:rsidR="00C33F22" w:rsidRDefault="004C72BD">
            <w:pPr>
              <w:pStyle w:val="StandardTabelleKursiv"/>
              <w:rPr>
                <w:i w:val="0"/>
              </w:rPr>
            </w:pPr>
            <w:r>
              <w:rPr>
                <w:i w:val="0"/>
              </w:rPr>
              <w:t xml:space="preserve">OM Chapter </w:t>
            </w:r>
            <w:r>
              <w:rPr>
                <w:i w:val="0"/>
                <w:color w:val="0070C0"/>
              </w:rPr>
              <w:t>4.7</w:t>
            </w:r>
            <w:r>
              <w:rPr>
                <w:i w:val="0"/>
              </w:rPr>
              <w:t xml:space="preserve"> «ATO standards evaluation»</w:t>
            </w:r>
          </w:p>
        </w:tc>
        <w:tc>
          <w:tcPr>
            <w:tcW w:w="1895" w:type="dxa"/>
            <w:vMerge/>
          </w:tcPr>
          <w:p w14:paraId="5A9C1714" w14:textId="77777777" w:rsidR="00C33F22" w:rsidRDefault="00C33F22">
            <w:pPr>
              <w:pStyle w:val="StandardTabelleKursiv"/>
              <w:rPr>
                <w:i w:val="0"/>
              </w:rPr>
            </w:pPr>
          </w:p>
        </w:tc>
      </w:tr>
      <w:tr w:rsidR="00CF3A75" w14:paraId="4420EABC" w14:textId="77777777">
        <w:trPr>
          <w:trHeight w:val="462"/>
        </w:trPr>
        <w:tc>
          <w:tcPr>
            <w:tcW w:w="2163" w:type="dxa"/>
            <w:vMerge w:val="restart"/>
          </w:tcPr>
          <w:p w14:paraId="59296C96" w14:textId="77777777" w:rsidR="00CF3A75" w:rsidRDefault="00CF3A75">
            <w:pPr>
              <w:pStyle w:val="StandardTabelleKursiv"/>
              <w:rPr>
                <w:i w:val="0"/>
              </w:rPr>
            </w:pPr>
            <w:r>
              <w:rPr>
                <w:i w:val="0"/>
              </w:rPr>
              <w:t>Define</w:t>
            </w:r>
          </w:p>
        </w:tc>
        <w:tc>
          <w:tcPr>
            <w:tcW w:w="2977" w:type="dxa"/>
            <w:tcBorders>
              <w:bottom w:val="single" w:sz="4" w:space="0" w:color="auto"/>
            </w:tcBorders>
            <w:shd w:val="clear" w:color="auto" w:fill="auto"/>
          </w:tcPr>
          <w:p w14:paraId="2537925B" w14:textId="77777777" w:rsidR="00CF3A75" w:rsidRDefault="00CF3A75" w:rsidP="000329F2">
            <w:pPr>
              <w:pStyle w:val="StandardTabelle"/>
            </w:pPr>
            <w:r>
              <w:t>Refresher seminar</w:t>
            </w:r>
          </w:p>
        </w:tc>
        <w:tc>
          <w:tcPr>
            <w:tcW w:w="2888" w:type="dxa"/>
            <w:tcBorders>
              <w:bottom w:val="single" w:sz="4" w:space="0" w:color="auto"/>
            </w:tcBorders>
            <w:shd w:val="clear" w:color="auto" w:fill="auto"/>
          </w:tcPr>
          <w:p w14:paraId="5FF67B0F" w14:textId="77777777" w:rsidR="00CF3A75" w:rsidRDefault="00CF3A75">
            <w:pPr>
              <w:pStyle w:val="StandardTabelleKursiv"/>
              <w:rPr>
                <w:i w:val="0"/>
              </w:rPr>
            </w:pPr>
            <w:r>
              <w:rPr>
                <w:i w:val="0"/>
              </w:rPr>
              <w:t xml:space="preserve">OM Chapter </w:t>
            </w:r>
            <w:r>
              <w:rPr>
                <w:i w:val="0"/>
                <w:color w:val="0070C0"/>
              </w:rPr>
              <w:t>4.3.2</w:t>
            </w:r>
            <w:r>
              <w:rPr>
                <w:i w:val="0"/>
              </w:rPr>
              <w:t xml:space="preserve"> «Refresher seminar»</w:t>
            </w:r>
          </w:p>
        </w:tc>
        <w:tc>
          <w:tcPr>
            <w:tcW w:w="1895" w:type="dxa"/>
            <w:vMerge/>
          </w:tcPr>
          <w:p w14:paraId="0DDBCBAA" w14:textId="77777777" w:rsidR="00CF3A75" w:rsidRDefault="00CF3A75">
            <w:pPr>
              <w:pStyle w:val="BulletTabelleKursiv"/>
              <w:numPr>
                <w:ilvl w:val="0"/>
                <w:numId w:val="18"/>
              </w:numPr>
              <w:rPr>
                <w:i w:val="0"/>
              </w:rPr>
            </w:pPr>
          </w:p>
        </w:tc>
      </w:tr>
      <w:tr w:rsidR="00CF3A75" w14:paraId="421D7E6C" w14:textId="77777777">
        <w:trPr>
          <w:trHeight w:val="543"/>
        </w:trPr>
        <w:tc>
          <w:tcPr>
            <w:tcW w:w="2163" w:type="dxa"/>
            <w:vMerge/>
          </w:tcPr>
          <w:p w14:paraId="3DDA0E0E" w14:textId="77777777" w:rsidR="00CF3A75" w:rsidRDefault="00CF3A75" w:rsidP="000329F2">
            <w:pPr>
              <w:pStyle w:val="StandardTabelleKursiv"/>
              <w:rPr>
                <w:i w:val="0"/>
              </w:rPr>
            </w:pPr>
          </w:p>
        </w:tc>
        <w:tc>
          <w:tcPr>
            <w:tcW w:w="2977" w:type="dxa"/>
            <w:shd w:val="clear" w:color="auto" w:fill="auto"/>
          </w:tcPr>
          <w:p w14:paraId="715A0E2B" w14:textId="77777777" w:rsidR="00CF3A75" w:rsidRDefault="00CF3A75" w:rsidP="000329F2">
            <w:pPr>
              <w:pStyle w:val="StandardTabelle"/>
            </w:pPr>
            <w:r w:rsidRPr="00E0675C">
              <w:t>Individual refresher training</w:t>
            </w:r>
            <w:r>
              <w:t xml:space="preserve"> programme</w:t>
            </w:r>
          </w:p>
        </w:tc>
        <w:tc>
          <w:tcPr>
            <w:tcW w:w="2888" w:type="dxa"/>
            <w:shd w:val="clear" w:color="auto" w:fill="auto"/>
          </w:tcPr>
          <w:p w14:paraId="26DE74B8" w14:textId="77777777" w:rsidR="00CF3A75" w:rsidRPr="000329F2" w:rsidRDefault="00CF3A75" w:rsidP="00CF3A75">
            <w:pPr>
              <w:pStyle w:val="StandardTabelle"/>
              <w:rPr>
                <w:i/>
                <w:highlight w:val="yellow"/>
              </w:rPr>
            </w:pPr>
            <w:r w:rsidRPr="00CF3A75">
              <w:t xml:space="preserve">OM-D, Chapter </w:t>
            </w:r>
            <w:r w:rsidRPr="00CF3A75">
              <w:rPr>
                <w:color w:val="0070C0"/>
              </w:rPr>
              <w:t xml:space="preserve">4.3.3 </w:t>
            </w:r>
            <w:r w:rsidRPr="00CF3A75">
              <w:t>«Individual refresher training programme»</w:t>
            </w:r>
          </w:p>
        </w:tc>
        <w:tc>
          <w:tcPr>
            <w:tcW w:w="1895" w:type="dxa"/>
            <w:vMerge/>
          </w:tcPr>
          <w:p w14:paraId="3F307C4D" w14:textId="77777777" w:rsidR="00CF3A75" w:rsidRDefault="00CF3A75" w:rsidP="000329F2">
            <w:pPr>
              <w:pStyle w:val="BulletTabelleKursiv"/>
              <w:numPr>
                <w:ilvl w:val="0"/>
                <w:numId w:val="18"/>
              </w:numPr>
              <w:rPr>
                <w:i w:val="0"/>
              </w:rPr>
            </w:pPr>
          </w:p>
        </w:tc>
      </w:tr>
      <w:tr w:rsidR="00CF3A75" w14:paraId="680C6EBA" w14:textId="77777777">
        <w:trPr>
          <w:trHeight w:val="543"/>
        </w:trPr>
        <w:tc>
          <w:tcPr>
            <w:tcW w:w="2163" w:type="dxa"/>
            <w:vMerge/>
          </w:tcPr>
          <w:p w14:paraId="0087D705" w14:textId="77777777" w:rsidR="00CF3A75" w:rsidRDefault="00CF3A75" w:rsidP="000329F2">
            <w:pPr>
              <w:pStyle w:val="StandardTabelleKursiv"/>
              <w:rPr>
                <w:i w:val="0"/>
              </w:rPr>
            </w:pPr>
          </w:p>
        </w:tc>
        <w:tc>
          <w:tcPr>
            <w:tcW w:w="2977" w:type="dxa"/>
            <w:shd w:val="clear" w:color="auto" w:fill="auto"/>
          </w:tcPr>
          <w:p w14:paraId="76508FDD" w14:textId="77777777" w:rsidR="00CF3A75" w:rsidRDefault="00CF3A75" w:rsidP="00CF3A75">
            <w:pPr>
              <w:pStyle w:val="ExampleTable"/>
            </w:pPr>
            <w:r>
              <w:t>Insert specific training, as applicable, such as:</w:t>
            </w:r>
          </w:p>
          <w:p w14:paraId="0BAC0235" w14:textId="77777777" w:rsidR="00CF3A75" w:rsidRPr="00CF3A75" w:rsidRDefault="00CF3A75" w:rsidP="00CF3A75">
            <w:pPr>
              <w:pStyle w:val="ExampleTable"/>
            </w:pPr>
            <w:r w:rsidRPr="00CF3A75">
              <w:t>Recurrent</w:t>
            </w:r>
            <w:r w:rsidRPr="00CF3A75">
              <w:rPr>
                <w:b/>
              </w:rPr>
              <w:t xml:space="preserve"> </w:t>
            </w:r>
            <w:r w:rsidRPr="00CF3A75">
              <w:t>training and standardisation</w:t>
            </w:r>
            <w:r w:rsidRPr="00CF3A75">
              <w:rPr>
                <w:b/>
              </w:rPr>
              <w:t xml:space="preserve"> </w:t>
            </w:r>
            <w:r w:rsidRPr="00CF3A75">
              <w:t>for instructors involved</w:t>
            </w:r>
            <w:r w:rsidRPr="00CF3A75">
              <w:rPr>
                <w:b/>
              </w:rPr>
              <w:t xml:space="preserve"> </w:t>
            </w:r>
            <w:r w:rsidRPr="00CF3A75">
              <w:t>in Area 100 KSA instruction</w:t>
            </w:r>
          </w:p>
        </w:tc>
        <w:tc>
          <w:tcPr>
            <w:tcW w:w="2888" w:type="dxa"/>
            <w:shd w:val="clear" w:color="auto" w:fill="auto"/>
          </w:tcPr>
          <w:p w14:paraId="60DD6014" w14:textId="77777777" w:rsidR="00CF3A75" w:rsidRPr="00CF3A75" w:rsidRDefault="00CF3A75" w:rsidP="00CF3A75">
            <w:pPr>
              <w:pStyle w:val="ExampleTable"/>
              <w:rPr>
                <w:highlight w:val="yellow"/>
                <w:lang w:val="en-US"/>
              </w:rPr>
            </w:pPr>
            <w:r w:rsidRPr="00CF3A75">
              <w:rPr>
                <w:lang w:val="en-US"/>
              </w:rPr>
              <w:t xml:space="preserve">OM-D, Chapter 4.3.x </w:t>
            </w:r>
            <w:r w:rsidRPr="00CF3A75">
              <w:t>«Recurrent training and standardisation for instructors involved</w:t>
            </w:r>
            <w:r w:rsidRPr="00CF3A75">
              <w:rPr>
                <w:b/>
              </w:rPr>
              <w:t xml:space="preserve"> </w:t>
            </w:r>
            <w:r w:rsidRPr="00CF3A75">
              <w:t>in Area 100 KSA instruction»</w:t>
            </w:r>
          </w:p>
        </w:tc>
        <w:tc>
          <w:tcPr>
            <w:tcW w:w="1895" w:type="dxa"/>
          </w:tcPr>
          <w:p w14:paraId="27BBBB48" w14:textId="6F417F24" w:rsidR="00CF3A75" w:rsidRPr="00CF3A75" w:rsidRDefault="00CF3A75" w:rsidP="00CF3A75">
            <w:pPr>
              <w:pStyle w:val="ExampleTable"/>
            </w:pPr>
            <w:r w:rsidRPr="00CF3A75">
              <w:t>Chief Theoretical Knowledge Instructor</w:t>
            </w:r>
            <w:r w:rsidR="006E2527">
              <w:t xml:space="preserve"> / Head of Training</w:t>
            </w:r>
          </w:p>
        </w:tc>
      </w:tr>
    </w:tbl>
    <w:p w14:paraId="4000D0E7" w14:textId="77777777" w:rsidR="00CF3A75" w:rsidRDefault="00CF3A75">
      <w:pPr>
        <w:spacing w:after="0"/>
        <w:jc w:val="left"/>
        <w:rPr>
          <w:rFonts w:eastAsia="Calibri"/>
          <w:sz w:val="12"/>
          <w:szCs w:val="12"/>
          <w:lang w:eastAsia="de-CH"/>
        </w:rPr>
      </w:pPr>
      <w:r>
        <w:rPr>
          <w:rFonts w:eastAsia="Calibri"/>
        </w:rPr>
        <w:br w:type="page"/>
      </w:r>
    </w:p>
    <w:p w14:paraId="7A5B0701" w14:textId="77777777" w:rsidR="00C33F22" w:rsidRDefault="004C72BD">
      <w:pPr>
        <w:pStyle w:val="berschrift3"/>
      </w:pPr>
      <w:bookmarkStart w:id="212" w:name="_Toc123816852"/>
      <w:r>
        <w:lastRenderedPageBreak/>
        <w:t>Refresher seminar</w:t>
      </w:r>
      <w:bookmarkEnd w:id="212"/>
    </w:p>
    <w:p w14:paraId="1128B072" w14:textId="5D9948C1" w:rsidR="00C33F22" w:rsidRDefault="004C72BD">
      <w:pPr>
        <w:pStyle w:val="RevisionStatus"/>
        <w:rPr>
          <w:lang w:val="en-GB"/>
        </w:rPr>
      </w:pPr>
      <w:bookmarkStart w:id="213" w:name="_Toc134430181"/>
      <w:r>
        <w:rPr>
          <w:lang w:val="en-GB"/>
        </w:rPr>
        <w:t>4.3.2</w:t>
      </w:r>
      <w:r>
        <w:rPr>
          <w:lang w:val="en-GB"/>
        </w:rPr>
        <w:tab/>
        <w:t>REV</w:t>
      </w:r>
      <w:r w:rsidR="00F93DBC">
        <w:rPr>
          <w:lang w:val="en-GB"/>
        </w:rPr>
        <w:t>4</w:t>
      </w:r>
      <w:r>
        <w:rPr>
          <w:lang w:val="en-GB"/>
        </w:rPr>
        <w:t xml:space="preserve"> / TBD</w:t>
      </w:r>
      <w:bookmarkEnd w:id="213"/>
    </w:p>
    <w:p w14:paraId="6105BB49" w14:textId="77777777" w:rsidR="00CF3A75" w:rsidRDefault="00CF3A75" w:rsidP="00CF3A75">
      <w:r>
        <w:t>R</w:t>
      </w:r>
      <w:r w:rsidRPr="00CF3A75">
        <w:t>efresher seminars should be provided to the following instructor certificates:</w:t>
      </w:r>
    </w:p>
    <w:tbl>
      <w:tblPr>
        <w:tblStyle w:val="Tabellenraster"/>
        <w:tblW w:w="4947" w:type="pct"/>
        <w:tblInd w:w="108" w:type="dxa"/>
        <w:tblLook w:val="04A0" w:firstRow="1" w:lastRow="0" w:firstColumn="1" w:lastColumn="0" w:noHBand="0" w:noVBand="1"/>
      </w:tblPr>
      <w:tblGrid>
        <w:gridCol w:w="1754"/>
        <w:gridCol w:w="4138"/>
        <w:gridCol w:w="4138"/>
      </w:tblGrid>
      <w:tr w:rsidR="00CF3A75" w:rsidRPr="00E0675C" w14:paraId="3131FE8B" w14:textId="77777777" w:rsidTr="00CF3A75">
        <w:tc>
          <w:tcPr>
            <w:tcW w:w="874" w:type="pct"/>
            <w:vMerge w:val="restart"/>
            <w:vAlign w:val="center"/>
          </w:tcPr>
          <w:p w14:paraId="33EED05D" w14:textId="77777777" w:rsidR="00CF3A75" w:rsidRPr="00E0675C" w:rsidRDefault="00CF3A75" w:rsidP="00CF3A75">
            <w:pPr>
              <w:pStyle w:val="TabelleKopfzeileZentrietFett"/>
            </w:pPr>
            <w:r w:rsidRPr="00E0675C">
              <w:t>Instructor Category</w:t>
            </w:r>
          </w:p>
        </w:tc>
        <w:tc>
          <w:tcPr>
            <w:tcW w:w="4126" w:type="pct"/>
            <w:gridSpan w:val="2"/>
            <w:vAlign w:val="center"/>
          </w:tcPr>
          <w:p w14:paraId="6BBC4863" w14:textId="77777777" w:rsidR="00CF3A75" w:rsidRPr="00E0675C" w:rsidRDefault="00CF3A75" w:rsidP="00CF3A75">
            <w:pPr>
              <w:pStyle w:val="TabelleKopfzeileZentrietFett"/>
            </w:pPr>
            <w:r>
              <w:t>Seminar provisions for the individual instructor category revalidation/renewal requirement</w:t>
            </w:r>
          </w:p>
        </w:tc>
      </w:tr>
      <w:tr w:rsidR="00CF3A75" w:rsidRPr="00E0675C" w14:paraId="6B6C51B9" w14:textId="77777777" w:rsidTr="00CF3A75">
        <w:tc>
          <w:tcPr>
            <w:tcW w:w="874" w:type="pct"/>
            <w:vMerge/>
          </w:tcPr>
          <w:p w14:paraId="65FEE8A5" w14:textId="77777777" w:rsidR="00CF3A75" w:rsidRPr="00E0675C" w:rsidRDefault="00CF3A75" w:rsidP="00CF3A75">
            <w:pPr>
              <w:pStyle w:val="ExampleStandardTabelleKursiv"/>
            </w:pPr>
          </w:p>
        </w:tc>
        <w:tc>
          <w:tcPr>
            <w:tcW w:w="2063" w:type="pct"/>
          </w:tcPr>
          <w:p w14:paraId="7F2FED16" w14:textId="77777777" w:rsidR="00CF3A75" w:rsidRPr="00CF3A75" w:rsidRDefault="00CF3A75" w:rsidP="00CF3A75">
            <w:pPr>
              <w:pStyle w:val="TabelleKopfzeileZentrietFett"/>
            </w:pPr>
            <w:r w:rsidRPr="00CF3A75">
              <w:t>Revalidation</w:t>
            </w:r>
          </w:p>
        </w:tc>
        <w:tc>
          <w:tcPr>
            <w:tcW w:w="2063" w:type="pct"/>
            <w:tcBorders>
              <w:bottom w:val="single" w:sz="4" w:space="0" w:color="auto"/>
            </w:tcBorders>
          </w:tcPr>
          <w:p w14:paraId="6CA75B74" w14:textId="77777777" w:rsidR="00CF3A75" w:rsidRPr="00E0675C" w:rsidRDefault="00CF3A75" w:rsidP="00CF3A75">
            <w:pPr>
              <w:pStyle w:val="TabelleKopfzeileZentrietFett"/>
            </w:pPr>
            <w:r w:rsidRPr="00E0675C">
              <w:t>Renewal</w:t>
            </w:r>
            <w:r>
              <w:t xml:space="preserve"> </w:t>
            </w:r>
            <w:r w:rsidRPr="00C92140">
              <w:rPr>
                <w:sz w:val="12"/>
                <w:szCs w:val="12"/>
              </w:rPr>
              <w:t>(see Note)</w:t>
            </w:r>
          </w:p>
        </w:tc>
      </w:tr>
      <w:tr w:rsidR="00CF3A75" w:rsidRPr="00E0675C" w14:paraId="10E6F3EC" w14:textId="77777777" w:rsidTr="00CF3A75">
        <w:tc>
          <w:tcPr>
            <w:tcW w:w="874" w:type="pct"/>
          </w:tcPr>
          <w:p w14:paraId="3588054B" w14:textId="77777777" w:rsidR="00CF3A75" w:rsidRPr="00E0675C" w:rsidRDefault="00CF3A75" w:rsidP="00CF3A75">
            <w:pPr>
              <w:pStyle w:val="StandardTabelle"/>
            </w:pPr>
            <w:r w:rsidRPr="00E0675C">
              <w:t>FI</w:t>
            </w:r>
          </w:p>
        </w:tc>
        <w:tc>
          <w:tcPr>
            <w:tcW w:w="2063" w:type="pct"/>
            <w:vAlign w:val="center"/>
          </w:tcPr>
          <w:p w14:paraId="3E3FD50E" w14:textId="77777777" w:rsidR="00CF3A75" w:rsidRPr="00D33E7D" w:rsidRDefault="00CF3A75" w:rsidP="00CF3A75">
            <w:pPr>
              <w:pStyle w:val="StandardTabelle"/>
              <w:jc w:val="center"/>
              <w:rPr>
                <w:sz w:val="22"/>
                <w:szCs w:val="22"/>
              </w:rPr>
            </w:pPr>
            <w:r w:rsidRPr="00D33E7D">
              <w:t>X</w:t>
            </w:r>
          </w:p>
        </w:tc>
        <w:tc>
          <w:tcPr>
            <w:tcW w:w="2063" w:type="pct"/>
            <w:shd w:val="clear" w:color="auto" w:fill="auto"/>
            <w:vAlign w:val="center"/>
          </w:tcPr>
          <w:p w14:paraId="31DD4684" w14:textId="77777777" w:rsidR="00CF3A75" w:rsidRPr="00D33E7D" w:rsidRDefault="00CF3A75" w:rsidP="00CF3A75">
            <w:pPr>
              <w:pStyle w:val="StandardTabelle"/>
              <w:jc w:val="center"/>
            </w:pPr>
            <w:r w:rsidRPr="00D33E7D">
              <w:t>X</w:t>
            </w:r>
          </w:p>
        </w:tc>
      </w:tr>
      <w:tr w:rsidR="00CF3A75" w:rsidRPr="00E0675C" w14:paraId="2979EB2A" w14:textId="77777777" w:rsidTr="00CF3A75">
        <w:tc>
          <w:tcPr>
            <w:tcW w:w="874" w:type="pct"/>
          </w:tcPr>
          <w:p w14:paraId="07286088" w14:textId="77777777" w:rsidR="00CF3A75" w:rsidRPr="00E0675C" w:rsidRDefault="00CF3A75" w:rsidP="00CF3A75">
            <w:pPr>
              <w:pStyle w:val="StandardTabelle"/>
            </w:pPr>
            <w:r w:rsidRPr="00E0675C">
              <w:t>IRI</w:t>
            </w:r>
          </w:p>
        </w:tc>
        <w:tc>
          <w:tcPr>
            <w:tcW w:w="2063" w:type="pct"/>
          </w:tcPr>
          <w:p w14:paraId="330BF2EF" w14:textId="77777777" w:rsidR="00CF3A75" w:rsidRPr="00D33E7D" w:rsidRDefault="00CF3A75" w:rsidP="00CF3A75">
            <w:pPr>
              <w:pStyle w:val="StandardTabelle"/>
              <w:jc w:val="center"/>
            </w:pPr>
            <w:r>
              <w:t>X</w:t>
            </w:r>
          </w:p>
        </w:tc>
        <w:tc>
          <w:tcPr>
            <w:tcW w:w="2063" w:type="pct"/>
            <w:shd w:val="clear" w:color="auto" w:fill="auto"/>
          </w:tcPr>
          <w:p w14:paraId="6C739722" w14:textId="77777777" w:rsidR="00CF3A75" w:rsidRPr="00D33E7D" w:rsidRDefault="00CF3A75" w:rsidP="00CF3A75">
            <w:pPr>
              <w:pStyle w:val="StandardTabelle"/>
              <w:jc w:val="center"/>
            </w:pPr>
            <w:r>
              <w:t>X</w:t>
            </w:r>
          </w:p>
        </w:tc>
      </w:tr>
      <w:tr w:rsidR="00CF3A75" w:rsidRPr="00E0675C" w14:paraId="33905E81" w14:textId="77777777" w:rsidTr="00CF3A75">
        <w:tc>
          <w:tcPr>
            <w:tcW w:w="874" w:type="pct"/>
          </w:tcPr>
          <w:p w14:paraId="453F6ED1" w14:textId="77777777" w:rsidR="00CF3A75" w:rsidRPr="00E0675C" w:rsidRDefault="00CF3A75" w:rsidP="00CF3A75">
            <w:pPr>
              <w:pStyle w:val="StandardTabelle"/>
            </w:pPr>
            <w:r w:rsidRPr="00E0675C">
              <w:t>CRI</w:t>
            </w:r>
          </w:p>
        </w:tc>
        <w:tc>
          <w:tcPr>
            <w:tcW w:w="2063" w:type="pct"/>
          </w:tcPr>
          <w:p w14:paraId="2D8B297C" w14:textId="77777777" w:rsidR="00CF3A75" w:rsidRDefault="00CF3A75" w:rsidP="00CF3A75">
            <w:pPr>
              <w:pStyle w:val="StandardTabelle"/>
              <w:jc w:val="center"/>
            </w:pPr>
            <w:r w:rsidRPr="00A423B4">
              <w:t>--</w:t>
            </w:r>
          </w:p>
        </w:tc>
        <w:tc>
          <w:tcPr>
            <w:tcW w:w="2063" w:type="pct"/>
            <w:shd w:val="clear" w:color="auto" w:fill="auto"/>
          </w:tcPr>
          <w:p w14:paraId="4EC3408E" w14:textId="77777777" w:rsidR="00CF3A75" w:rsidRDefault="00CF3A75" w:rsidP="00CF3A75">
            <w:pPr>
              <w:pStyle w:val="StandardTabelle"/>
              <w:jc w:val="center"/>
            </w:pPr>
            <w:r w:rsidRPr="00A423B4">
              <w:t>--</w:t>
            </w:r>
          </w:p>
        </w:tc>
      </w:tr>
      <w:tr w:rsidR="00CF3A75" w:rsidRPr="00E0675C" w14:paraId="6A05E45E" w14:textId="77777777" w:rsidTr="00CF3A75">
        <w:tc>
          <w:tcPr>
            <w:tcW w:w="874" w:type="pct"/>
          </w:tcPr>
          <w:p w14:paraId="44864950" w14:textId="77777777" w:rsidR="00CF3A75" w:rsidRPr="00E0675C" w:rsidRDefault="00CF3A75" w:rsidP="00CF3A75">
            <w:pPr>
              <w:pStyle w:val="StandardTabelle"/>
            </w:pPr>
            <w:r w:rsidRPr="00E0675C">
              <w:t>SFI</w:t>
            </w:r>
          </w:p>
        </w:tc>
        <w:tc>
          <w:tcPr>
            <w:tcW w:w="2063" w:type="pct"/>
          </w:tcPr>
          <w:p w14:paraId="6EB762B8" w14:textId="77777777" w:rsidR="00CF3A75" w:rsidRPr="00D33E7D" w:rsidRDefault="00CF3A75" w:rsidP="00CF3A75">
            <w:pPr>
              <w:pStyle w:val="StandardTabelle"/>
              <w:jc w:val="center"/>
            </w:pPr>
            <w:r w:rsidRPr="00D33E7D">
              <w:t>X</w:t>
            </w:r>
          </w:p>
        </w:tc>
        <w:tc>
          <w:tcPr>
            <w:tcW w:w="2063" w:type="pct"/>
            <w:shd w:val="clear" w:color="auto" w:fill="auto"/>
          </w:tcPr>
          <w:p w14:paraId="0C5312D3" w14:textId="77777777" w:rsidR="00CF3A75" w:rsidRPr="00D33E7D" w:rsidRDefault="00CF3A75" w:rsidP="00CF3A75">
            <w:pPr>
              <w:pStyle w:val="StandardTabelle"/>
              <w:jc w:val="center"/>
            </w:pPr>
            <w:r>
              <w:t>--</w:t>
            </w:r>
          </w:p>
        </w:tc>
      </w:tr>
      <w:tr w:rsidR="00CF3A75" w:rsidRPr="00E0675C" w14:paraId="106DB71A" w14:textId="77777777" w:rsidTr="00CF3A75">
        <w:tc>
          <w:tcPr>
            <w:tcW w:w="874" w:type="pct"/>
          </w:tcPr>
          <w:p w14:paraId="7F16E16E" w14:textId="77777777" w:rsidR="00CF3A75" w:rsidRPr="00E0675C" w:rsidRDefault="00CF3A75" w:rsidP="00CF3A75">
            <w:pPr>
              <w:pStyle w:val="StandardTabelle"/>
            </w:pPr>
            <w:r w:rsidRPr="00E0675C">
              <w:t>FTI</w:t>
            </w:r>
          </w:p>
        </w:tc>
        <w:tc>
          <w:tcPr>
            <w:tcW w:w="2063" w:type="pct"/>
          </w:tcPr>
          <w:p w14:paraId="2BD33FC2" w14:textId="77777777" w:rsidR="00CF3A75" w:rsidRDefault="00CF3A75" w:rsidP="00CF3A75">
            <w:pPr>
              <w:pStyle w:val="StandardTabelle"/>
              <w:jc w:val="center"/>
            </w:pPr>
            <w:r w:rsidRPr="00BD7018">
              <w:t>--</w:t>
            </w:r>
          </w:p>
        </w:tc>
        <w:tc>
          <w:tcPr>
            <w:tcW w:w="2063" w:type="pct"/>
            <w:shd w:val="clear" w:color="auto" w:fill="auto"/>
          </w:tcPr>
          <w:p w14:paraId="6241C69F" w14:textId="77777777" w:rsidR="00CF3A75" w:rsidRDefault="00CF3A75" w:rsidP="00CF3A75">
            <w:pPr>
              <w:pStyle w:val="StandardTabelle"/>
              <w:jc w:val="center"/>
            </w:pPr>
            <w:r w:rsidRPr="00BD7018">
              <w:t>--</w:t>
            </w:r>
          </w:p>
        </w:tc>
      </w:tr>
      <w:tr w:rsidR="00CF3A75" w:rsidRPr="00E0675C" w14:paraId="54400DD8" w14:textId="77777777" w:rsidTr="00CF3A75">
        <w:tc>
          <w:tcPr>
            <w:tcW w:w="874" w:type="pct"/>
          </w:tcPr>
          <w:p w14:paraId="5C162527" w14:textId="77777777" w:rsidR="00CF3A75" w:rsidRPr="00E0675C" w:rsidRDefault="00CF3A75" w:rsidP="00CF3A75">
            <w:pPr>
              <w:pStyle w:val="StandardTabelle"/>
            </w:pPr>
            <w:r w:rsidRPr="00E0675C">
              <w:t>TRI</w:t>
            </w:r>
          </w:p>
        </w:tc>
        <w:tc>
          <w:tcPr>
            <w:tcW w:w="2063" w:type="pct"/>
          </w:tcPr>
          <w:p w14:paraId="589C38A9" w14:textId="77777777" w:rsidR="00CF3A75" w:rsidRPr="00D33E7D" w:rsidRDefault="00CF3A75" w:rsidP="00CF3A75">
            <w:pPr>
              <w:pStyle w:val="StandardTabelle"/>
              <w:jc w:val="center"/>
            </w:pPr>
            <w:r w:rsidRPr="00D33E7D">
              <w:t>X</w:t>
            </w:r>
          </w:p>
        </w:tc>
        <w:tc>
          <w:tcPr>
            <w:tcW w:w="2063" w:type="pct"/>
            <w:shd w:val="clear" w:color="auto" w:fill="auto"/>
          </w:tcPr>
          <w:p w14:paraId="7C369005" w14:textId="77777777" w:rsidR="00CF3A75" w:rsidRPr="00D33E7D" w:rsidRDefault="00CF3A75" w:rsidP="00CF3A75">
            <w:pPr>
              <w:pStyle w:val="StandardTabelle"/>
              <w:jc w:val="center"/>
            </w:pPr>
            <w:r w:rsidRPr="00BD7018">
              <w:t>--</w:t>
            </w:r>
          </w:p>
        </w:tc>
      </w:tr>
      <w:tr w:rsidR="00CF3A75" w:rsidRPr="00E0675C" w14:paraId="7093A07B" w14:textId="77777777" w:rsidTr="00CF3A75">
        <w:tc>
          <w:tcPr>
            <w:tcW w:w="874" w:type="pct"/>
          </w:tcPr>
          <w:p w14:paraId="38600564" w14:textId="77777777" w:rsidR="00CF3A75" w:rsidRPr="00E0675C" w:rsidRDefault="00CF3A75" w:rsidP="00CF3A75">
            <w:pPr>
              <w:pStyle w:val="StandardTabelle"/>
            </w:pPr>
            <w:r w:rsidRPr="00E0675C">
              <w:t>STI</w:t>
            </w:r>
          </w:p>
        </w:tc>
        <w:tc>
          <w:tcPr>
            <w:tcW w:w="2063" w:type="pct"/>
          </w:tcPr>
          <w:p w14:paraId="56BB92B6" w14:textId="77777777" w:rsidR="00CF3A75" w:rsidRPr="00D33E7D" w:rsidRDefault="00CF3A75" w:rsidP="00CF3A75">
            <w:pPr>
              <w:pStyle w:val="StandardTabelle"/>
              <w:jc w:val="center"/>
            </w:pPr>
            <w:r w:rsidRPr="00D33E7D">
              <w:t>--</w:t>
            </w:r>
          </w:p>
        </w:tc>
        <w:tc>
          <w:tcPr>
            <w:tcW w:w="2063" w:type="pct"/>
            <w:shd w:val="clear" w:color="auto" w:fill="auto"/>
          </w:tcPr>
          <w:p w14:paraId="74F83199" w14:textId="77777777" w:rsidR="00CF3A75" w:rsidRPr="00D33E7D" w:rsidRDefault="00CF3A75" w:rsidP="00CF3A75">
            <w:pPr>
              <w:pStyle w:val="StandardTabelle"/>
              <w:jc w:val="center"/>
            </w:pPr>
            <w:r w:rsidRPr="00D33E7D">
              <w:t>--</w:t>
            </w:r>
          </w:p>
        </w:tc>
      </w:tr>
      <w:tr w:rsidR="00CF3A75" w:rsidRPr="00E0675C" w14:paraId="6675CB2B" w14:textId="77777777" w:rsidTr="00CF3A75">
        <w:tc>
          <w:tcPr>
            <w:tcW w:w="874" w:type="pct"/>
          </w:tcPr>
          <w:p w14:paraId="6A809015" w14:textId="77777777" w:rsidR="00CF3A75" w:rsidRPr="00E0675C" w:rsidRDefault="00CF3A75" w:rsidP="00CF3A75">
            <w:pPr>
              <w:pStyle w:val="StandardTabelle"/>
            </w:pPr>
            <w:r w:rsidRPr="00E0675C">
              <w:t>MCCI</w:t>
            </w:r>
          </w:p>
        </w:tc>
        <w:tc>
          <w:tcPr>
            <w:tcW w:w="2063" w:type="pct"/>
          </w:tcPr>
          <w:p w14:paraId="61246A24" w14:textId="77777777" w:rsidR="00CF3A75" w:rsidRPr="00D33E7D" w:rsidRDefault="00CF3A75" w:rsidP="00CF3A75">
            <w:pPr>
              <w:pStyle w:val="StandardTabelle"/>
              <w:jc w:val="center"/>
            </w:pPr>
            <w:r w:rsidRPr="00D33E7D">
              <w:t>--</w:t>
            </w:r>
          </w:p>
        </w:tc>
        <w:tc>
          <w:tcPr>
            <w:tcW w:w="2063" w:type="pct"/>
            <w:shd w:val="clear" w:color="auto" w:fill="auto"/>
          </w:tcPr>
          <w:p w14:paraId="4D08D23A" w14:textId="77777777" w:rsidR="00CF3A75" w:rsidRPr="00D33E7D" w:rsidRDefault="00CF3A75" w:rsidP="00CF3A75">
            <w:pPr>
              <w:pStyle w:val="StandardTabelle"/>
              <w:jc w:val="center"/>
            </w:pPr>
            <w:r w:rsidRPr="00D33E7D">
              <w:t>--</w:t>
            </w:r>
          </w:p>
        </w:tc>
      </w:tr>
      <w:tr w:rsidR="00CF3A75" w:rsidRPr="00E0675C" w14:paraId="201AB1CB" w14:textId="77777777" w:rsidTr="00CF3A75">
        <w:tc>
          <w:tcPr>
            <w:tcW w:w="874" w:type="pct"/>
          </w:tcPr>
          <w:p w14:paraId="50001121" w14:textId="77777777" w:rsidR="00CF3A75" w:rsidRPr="00E0675C" w:rsidRDefault="00CF3A75" w:rsidP="00CF3A75">
            <w:pPr>
              <w:pStyle w:val="StandardTabelle"/>
            </w:pPr>
            <w:r w:rsidRPr="00E0675C">
              <w:t>MI</w:t>
            </w:r>
          </w:p>
        </w:tc>
        <w:tc>
          <w:tcPr>
            <w:tcW w:w="4126" w:type="pct"/>
            <w:gridSpan w:val="2"/>
          </w:tcPr>
          <w:p w14:paraId="2D9DF708" w14:textId="77777777" w:rsidR="00CF3A75" w:rsidRPr="00E0675C" w:rsidRDefault="00CF3A75" w:rsidP="00CF3A75">
            <w:pPr>
              <w:pStyle w:val="StandardTabelle"/>
            </w:pPr>
            <w:r w:rsidRPr="00E0675C">
              <w:t>The MI certificate is based on FI, TRI, CRI</w:t>
            </w:r>
          </w:p>
        </w:tc>
      </w:tr>
      <w:tr w:rsidR="00CF3A75" w:rsidRPr="00E0675C" w14:paraId="5C3D32DF" w14:textId="77777777" w:rsidTr="00CF3A75">
        <w:tc>
          <w:tcPr>
            <w:tcW w:w="5000" w:type="pct"/>
            <w:gridSpan w:val="3"/>
          </w:tcPr>
          <w:p w14:paraId="3B2381F4" w14:textId="77777777" w:rsidR="00CF3A75" w:rsidRPr="00765B2A" w:rsidRDefault="00CF3A75" w:rsidP="00CF3A75">
            <w:pPr>
              <w:pStyle w:val="BeschriftungTabelle"/>
              <w:rPr>
                <w:lang w:val="en-US"/>
              </w:rPr>
            </w:pPr>
            <w:r>
              <w:rPr>
                <w:lang w:val="en-GB"/>
              </w:rPr>
              <w:t>Note: a</w:t>
            </w:r>
            <w:r w:rsidRPr="00765B2A">
              <w:rPr>
                <w:lang w:val="en-US"/>
              </w:rPr>
              <w:t>s required by the individual refresher training program based on the result of the canditate’s assessment</w:t>
            </w:r>
          </w:p>
        </w:tc>
      </w:tr>
    </w:tbl>
    <w:p w14:paraId="32D58EEC" w14:textId="77777777" w:rsidR="00CF3A75" w:rsidRDefault="00CF3A75" w:rsidP="00CF3A75"/>
    <w:tbl>
      <w:tblPr>
        <w:tblStyle w:val="Tabellenraster"/>
        <w:tblW w:w="4947" w:type="pct"/>
        <w:tblInd w:w="108" w:type="dxa"/>
        <w:tblLook w:val="04A0" w:firstRow="1" w:lastRow="0" w:firstColumn="1" w:lastColumn="0" w:noHBand="0" w:noVBand="1"/>
      </w:tblPr>
      <w:tblGrid>
        <w:gridCol w:w="328"/>
        <w:gridCol w:w="1913"/>
        <w:gridCol w:w="3469"/>
        <w:gridCol w:w="2436"/>
        <w:gridCol w:w="1884"/>
      </w:tblGrid>
      <w:tr w:rsidR="00CF3A75" w:rsidRPr="00E0675C" w14:paraId="269E913E" w14:textId="77777777" w:rsidTr="00CF3A75">
        <w:trPr>
          <w:cantSplit/>
          <w:tblHeader/>
        </w:trPr>
        <w:tc>
          <w:tcPr>
            <w:tcW w:w="5000" w:type="pct"/>
            <w:gridSpan w:val="5"/>
            <w:vAlign w:val="center"/>
          </w:tcPr>
          <w:p w14:paraId="45D8BB84" w14:textId="77777777" w:rsidR="00CF3A75" w:rsidRPr="00C92140" w:rsidRDefault="00CF3A75" w:rsidP="00CF3A75">
            <w:pPr>
              <w:pStyle w:val="TabelleKofpzeileLinksFett"/>
            </w:pPr>
            <w:r w:rsidRPr="00C92140">
              <w:t>Development and organisation of refresher seminars</w:t>
            </w:r>
          </w:p>
        </w:tc>
      </w:tr>
      <w:tr w:rsidR="00CF3A75" w:rsidRPr="00CF3A75" w14:paraId="26E79D00" w14:textId="77777777" w:rsidTr="00CF3A75">
        <w:trPr>
          <w:cantSplit/>
          <w:tblHeader/>
        </w:trPr>
        <w:tc>
          <w:tcPr>
            <w:tcW w:w="158" w:type="pct"/>
          </w:tcPr>
          <w:p w14:paraId="2C36CCA5" w14:textId="77777777" w:rsidR="00CF3A75" w:rsidRPr="00CF3A75" w:rsidRDefault="00CF3A75" w:rsidP="00CF3A75">
            <w:pPr>
              <w:spacing w:before="60" w:after="60"/>
              <w:jc w:val="left"/>
              <w:rPr>
                <w:b/>
                <w:i/>
                <w:sz w:val="18"/>
              </w:rPr>
            </w:pPr>
            <w:r w:rsidRPr="00CF3A75">
              <w:rPr>
                <w:b/>
                <w:i/>
                <w:sz w:val="18"/>
              </w:rPr>
              <w:t>#</w:t>
            </w:r>
          </w:p>
        </w:tc>
        <w:tc>
          <w:tcPr>
            <w:tcW w:w="955" w:type="pct"/>
          </w:tcPr>
          <w:p w14:paraId="4D55969B" w14:textId="77777777" w:rsidR="00CF3A75" w:rsidRPr="00CF3A75" w:rsidRDefault="00CF3A75" w:rsidP="00CF3A75">
            <w:pPr>
              <w:spacing w:before="60" w:after="60"/>
              <w:jc w:val="left"/>
              <w:rPr>
                <w:b/>
                <w:i/>
                <w:sz w:val="18"/>
              </w:rPr>
            </w:pPr>
            <w:r w:rsidRPr="00CF3A75">
              <w:rPr>
                <w:b/>
                <w:i/>
                <w:sz w:val="18"/>
              </w:rPr>
              <w:t>Step</w:t>
            </w:r>
          </w:p>
        </w:tc>
        <w:tc>
          <w:tcPr>
            <w:tcW w:w="1731" w:type="pct"/>
          </w:tcPr>
          <w:p w14:paraId="677F88C8" w14:textId="77777777" w:rsidR="00CF3A75" w:rsidRPr="00CF3A75" w:rsidRDefault="00CF3A75" w:rsidP="00CF3A75">
            <w:pPr>
              <w:spacing w:before="60" w:after="60"/>
              <w:jc w:val="left"/>
              <w:rPr>
                <w:b/>
                <w:i/>
                <w:sz w:val="18"/>
              </w:rPr>
            </w:pPr>
            <w:r w:rsidRPr="00CF3A75">
              <w:rPr>
                <w:b/>
                <w:i/>
                <w:sz w:val="18"/>
              </w:rPr>
              <w:t>Task</w:t>
            </w:r>
          </w:p>
        </w:tc>
        <w:tc>
          <w:tcPr>
            <w:tcW w:w="1216" w:type="pct"/>
          </w:tcPr>
          <w:p w14:paraId="22AF3DA5" w14:textId="77777777" w:rsidR="00CF3A75" w:rsidRPr="00CF3A75" w:rsidRDefault="00CF3A75" w:rsidP="00CF3A75">
            <w:pPr>
              <w:spacing w:before="60" w:after="60"/>
              <w:jc w:val="left"/>
              <w:rPr>
                <w:b/>
                <w:i/>
                <w:sz w:val="18"/>
              </w:rPr>
            </w:pPr>
            <w:r w:rsidRPr="00CF3A75">
              <w:rPr>
                <w:b/>
                <w:i/>
                <w:sz w:val="18"/>
              </w:rPr>
              <w:t>Reference</w:t>
            </w:r>
          </w:p>
        </w:tc>
        <w:tc>
          <w:tcPr>
            <w:tcW w:w="940" w:type="pct"/>
          </w:tcPr>
          <w:p w14:paraId="37DCA661" w14:textId="77777777" w:rsidR="00CF3A75" w:rsidRPr="00CF3A75" w:rsidRDefault="00CF3A75" w:rsidP="00CF3A75">
            <w:pPr>
              <w:spacing w:before="60" w:after="60"/>
              <w:jc w:val="left"/>
              <w:rPr>
                <w:b/>
                <w:i/>
                <w:sz w:val="18"/>
              </w:rPr>
            </w:pPr>
            <w:r w:rsidRPr="00CF3A75">
              <w:rPr>
                <w:b/>
                <w:i/>
                <w:sz w:val="18"/>
              </w:rPr>
              <w:t>Responsibility</w:t>
            </w:r>
          </w:p>
        </w:tc>
      </w:tr>
      <w:tr w:rsidR="00CF3A75" w:rsidRPr="00CF3A75" w14:paraId="4E9DCB1F" w14:textId="77777777" w:rsidTr="00CF3A75">
        <w:trPr>
          <w:cantSplit/>
        </w:trPr>
        <w:tc>
          <w:tcPr>
            <w:tcW w:w="158" w:type="pct"/>
          </w:tcPr>
          <w:p w14:paraId="1E7EC099" w14:textId="77777777" w:rsidR="00CF3A75" w:rsidRPr="00CF3A75" w:rsidRDefault="00CF3A75" w:rsidP="00CF3A75">
            <w:pPr>
              <w:pStyle w:val="StandardTabelle"/>
            </w:pPr>
            <w:r w:rsidRPr="00CF3A75">
              <w:t>1</w:t>
            </w:r>
          </w:p>
        </w:tc>
        <w:tc>
          <w:tcPr>
            <w:tcW w:w="955" w:type="pct"/>
          </w:tcPr>
          <w:p w14:paraId="7FAF7EE0" w14:textId="77777777" w:rsidR="00CF3A75" w:rsidRPr="00CF3A75" w:rsidRDefault="00CF3A75" w:rsidP="00CF3A75">
            <w:pPr>
              <w:pStyle w:val="StandardTabelle"/>
            </w:pPr>
            <w:r w:rsidRPr="00CF3A75">
              <w:t xml:space="preserve">Evaluation of the </w:t>
            </w:r>
          </w:p>
          <w:p w14:paraId="0AA35AA7" w14:textId="77777777" w:rsidR="00CF3A75" w:rsidRPr="00CF3A75" w:rsidRDefault="00CF3A75" w:rsidP="00CF3A75">
            <w:pPr>
              <w:pStyle w:val="StandardTabelle"/>
            </w:pPr>
            <w:r w:rsidRPr="00CF3A75">
              <w:t>content</w:t>
            </w:r>
          </w:p>
        </w:tc>
        <w:tc>
          <w:tcPr>
            <w:tcW w:w="1731" w:type="pct"/>
          </w:tcPr>
          <w:p w14:paraId="37D97523" w14:textId="77777777" w:rsidR="00CF3A75" w:rsidRPr="00CF3A75" w:rsidRDefault="00CF3A75" w:rsidP="00CF3A75">
            <w:pPr>
              <w:pStyle w:val="BulletTabelle"/>
            </w:pPr>
            <w:r w:rsidRPr="00CF3A75">
              <w:t>Review innovation and changes;</w:t>
            </w:r>
          </w:p>
          <w:p w14:paraId="2C6F8998" w14:textId="77777777" w:rsidR="00CF3A75" w:rsidRPr="00CF3A75" w:rsidRDefault="00CF3A75" w:rsidP="00CF3A75">
            <w:pPr>
              <w:pStyle w:val="BulletTabelle"/>
            </w:pPr>
            <w:r w:rsidRPr="00CF3A75">
              <w:t>Include topic selected by FOCA if available;</w:t>
            </w:r>
          </w:p>
          <w:p w14:paraId="4DFE69CE" w14:textId="77777777" w:rsidR="00CF3A75" w:rsidRPr="00CF3A75" w:rsidRDefault="00CF3A75" w:rsidP="00CF3A75">
            <w:pPr>
              <w:pStyle w:val="BulletTabelle"/>
            </w:pPr>
            <w:r w:rsidRPr="00CF3A75">
              <w:t>Review previous seminar content and ensure sequential and logical arrangements of the subjects;</w:t>
            </w:r>
          </w:p>
          <w:p w14:paraId="342DD8A8" w14:textId="77777777" w:rsidR="00CF3A75" w:rsidRPr="00CF3A75" w:rsidRDefault="00CF3A75" w:rsidP="00CF3A75">
            <w:pPr>
              <w:pStyle w:val="BulletTabelle"/>
            </w:pPr>
            <w:r w:rsidRPr="00CF3A75">
              <w:t>Consider feed-backs of the previous seminar;</w:t>
            </w:r>
          </w:p>
          <w:p w14:paraId="5DDD702F" w14:textId="77777777" w:rsidR="00CF3A75" w:rsidRPr="00CF3A75" w:rsidRDefault="00CF3A75" w:rsidP="00CF3A75">
            <w:pPr>
              <w:pStyle w:val="BulletTabelle"/>
            </w:pPr>
            <w:r w:rsidRPr="00CF3A75">
              <w:t>Define break-out groups and work- shops;</w:t>
            </w:r>
          </w:p>
          <w:p w14:paraId="13259C09" w14:textId="77777777" w:rsidR="00CF3A75" w:rsidRPr="00CF3A75" w:rsidRDefault="00CF3A75" w:rsidP="00CF3A75">
            <w:pPr>
              <w:pStyle w:val="BulletTabelleExample"/>
            </w:pPr>
            <w:r w:rsidRPr="00CF3A75">
              <w:t>...</w:t>
            </w:r>
          </w:p>
        </w:tc>
        <w:tc>
          <w:tcPr>
            <w:tcW w:w="1216" w:type="pct"/>
          </w:tcPr>
          <w:p w14:paraId="24DFBA65" w14:textId="77777777" w:rsidR="00CF3A75" w:rsidRPr="00CF3A75" w:rsidRDefault="00CF3A75" w:rsidP="00CF3A75">
            <w:pPr>
              <w:pStyle w:val="BulletTabelle"/>
            </w:pPr>
            <w:r w:rsidRPr="00CF3A75">
              <w:t>Aviation publications;</w:t>
            </w:r>
          </w:p>
          <w:p w14:paraId="35FE8637" w14:textId="77777777" w:rsidR="00CF3A75" w:rsidRPr="00CF3A75" w:rsidRDefault="00CF3A75" w:rsidP="00CF3A75">
            <w:pPr>
              <w:pStyle w:val="BulletTabelle"/>
            </w:pPr>
            <w:r w:rsidRPr="00CF3A75">
              <w:t>Legislation publications;</w:t>
            </w:r>
          </w:p>
          <w:p w14:paraId="006FB770" w14:textId="77777777" w:rsidR="00CF3A75" w:rsidRPr="00CF3A75" w:rsidRDefault="00CF3A75" w:rsidP="00CF3A75">
            <w:pPr>
              <w:pStyle w:val="BulletTabelle"/>
            </w:pPr>
            <w:r w:rsidRPr="00CF3A75">
              <w:t>Refresher seminar detailed programme;</w:t>
            </w:r>
          </w:p>
          <w:p w14:paraId="58DCF3CA" w14:textId="77777777" w:rsidR="00CF3A75" w:rsidRPr="00CF3A75" w:rsidRDefault="00CF3A75" w:rsidP="00CF3A75">
            <w:pPr>
              <w:pStyle w:val="BulletTabelle"/>
            </w:pPr>
            <w:r w:rsidRPr="00CF3A75">
              <w:t>Speaker presentations;</w:t>
            </w:r>
          </w:p>
          <w:p w14:paraId="2F817DC0" w14:textId="77777777" w:rsidR="00CF3A75" w:rsidRPr="00CF3A75" w:rsidRDefault="00CF3A75" w:rsidP="00CF3A75">
            <w:pPr>
              <w:pStyle w:val="BulletTabelle"/>
            </w:pPr>
            <w:r w:rsidRPr="00CF3A75">
              <w:t>Hand-outs;</w:t>
            </w:r>
          </w:p>
          <w:p w14:paraId="15C20D3D" w14:textId="77777777" w:rsidR="00CF3A75" w:rsidRPr="00CF3A75" w:rsidRDefault="00CF3A75" w:rsidP="00CF3A75">
            <w:pPr>
              <w:pStyle w:val="BulletTabelle"/>
            </w:pPr>
            <w:r w:rsidRPr="00CF3A75">
              <w:t>Feedback forms;</w:t>
            </w:r>
          </w:p>
          <w:p w14:paraId="50829282" w14:textId="77777777" w:rsidR="00CF3A75" w:rsidRPr="00CF3A75" w:rsidRDefault="00CF3A75" w:rsidP="00CF3A75">
            <w:pPr>
              <w:pStyle w:val="BulletTabelleExample"/>
            </w:pPr>
            <w:r w:rsidRPr="00CF3A75">
              <w:t>...</w:t>
            </w:r>
          </w:p>
        </w:tc>
        <w:tc>
          <w:tcPr>
            <w:tcW w:w="940" w:type="pct"/>
          </w:tcPr>
          <w:p w14:paraId="3C3B6BA7" w14:textId="0689A9A4" w:rsidR="00CF3A75" w:rsidRPr="00CF3A75" w:rsidRDefault="00F93DBC" w:rsidP="00CF3A75">
            <w:pPr>
              <w:pStyle w:val="StandardTabelle"/>
            </w:pPr>
            <w:r>
              <w:t>Head of Training</w:t>
            </w:r>
          </w:p>
        </w:tc>
      </w:tr>
      <w:tr w:rsidR="00CF3A75" w:rsidRPr="00CF3A75" w14:paraId="5F06665B" w14:textId="77777777" w:rsidTr="00CF3A75">
        <w:trPr>
          <w:cantSplit/>
        </w:trPr>
        <w:tc>
          <w:tcPr>
            <w:tcW w:w="158" w:type="pct"/>
          </w:tcPr>
          <w:p w14:paraId="16863BDB" w14:textId="77777777" w:rsidR="00CF3A75" w:rsidRPr="00CF3A75" w:rsidRDefault="00CF3A75" w:rsidP="00CF3A75">
            <w:pPr>
              <w:pStyle w:val="StandardTabelle"/>
            </w:pPr>
            <w:r w:rsidRPr="00CF3A75">
              <w:t>2</w:t>
            </w:r>
          </w:p>
        </w:tc>
        <w:tc>
          <w:tcPr>
            <w:tcW w:w="955" w:type="pct"/>
          </w:tcPr>
          <w:p w14:paraId="36B300FF" w14:textId="77777777" w:rsidR="00CF3A75" w:rsidRPr="00CF3A75" w:rsidRDefault="00CF3A75" w:rsidP="00CF3A75">
            <w:pPr>
              <w:pStyle w:val="StandardTabelle"/>
            </w:pPr>
            <w:r w:rsidRPr="00CF3A75">
              <w:t xml:space="preserve">Evaluation and </w:t>
            </w:r>
          </w:p>
          <w:p w14:paraId="0C3A1892" w14:textId="77777777" w:rsidR="00CF3A75" w:rsidRPr="00CF3A75" w:rsidRDefault="00CF3A75" w:rsidP="00CF3A75">
            <w:pPr>
              <w:pStyle w:val="StandardTabelle"/>
            </w:pPr>
            <w:r w:rsidRPr="00CF3A75">
              <w:t>selection of speakers</w:t>
            </w:r>
          </w:p>
        </w:tc>
        <w:tc>
          <w:tcPr>
            <w:tcW w:w="1731" w:type="pct"/>
          </w:tcPr>
          <w:p w14:paraId="2BCD5C07" w14:textId="77777777" w:rsidR="00CF3A75" w:rsidRPr="00CF3A75" w:rsidRDefault="00CF3A75" w:rsidP="00CF3A75">
            <w:pPr>
              <w:pStyle w:val="BulletTabelle"/>
            </w:pPr>
            <w:r w:rsidRPr="00CF3A75">
              <w:t>Identify and select the speakers by subject, qualification and experience;</w:t>
            </w:r>
          </w:p>
          <w:p w14:paraId="00503ADC" w14:textId="77777777" w:rsidR="00CF3A75" w:rsidRPr="00CF3A75" w:rsidRDefault="00CF3A75" w:rsidP="00CF3A75">
            <w:pPr>
              <w:pStyle w:val="BulletTabelle"/>
            </w:pPr>
            <w:r w:rsidRPr="00CF3A75">
              <w:t>Arrange and coordinate;</w:t>
            </w:r>
          </w:p>
          <w:p w14:paraId="20EEB3E2" w14:textId="77777777" w:rsidR="00CF3A75" w:rsidRPr="00CF3A75" w:rsidRDefault="00CF3A75" w:rsidP="00CF3A75">
            <w:pPr>
              <w:pStyle w:val="BulletTabelleExample"/>
            </w:pPr>
            <w:r w:rsidRPr="00CF3A75">
              <w:t>...</w:t>
            </w:r>
          </w:p>
        </w:tc>
        <w:tc>
          <w:tcPr>
            <w:tcW w:w="1216" w:type="pct"/>
          </w:tcPr>
          <w:p w14:paraId="0077B428" w14:textId="77777777" w:rsidR="00CF3A75" w:rsidRPr="00CF3A75" w:rsidRDefault="00CF3A75" w:rsidP="00CF3A75">
            <w:pPr>
              <w:pStyle w:val="BulletTabelle"/>
            </w:pPr>
            <w:r w:rsidRPr="00CF3A75">
              <w:t>List of instructors;</w:t>
            </w:r>
          </w:p>
          <w:p w14:paraId="0B47163C" w14:textId="77777777" w:rsidR="00CF3A75" w:rsidRPr="00CF3A75" w:rsidRDefault="00CF3A75" w:rsidP="00CF3A75">
            <w:pPr>
              <w:pStyle w:val="BulletTabelle"/>
            </w:pPr>
            <w:r w:rsidRPr="00CF3A75">
              <w:t>List of examiners;</w:t>
            </w:r>
          </w:p>
          <w:p w14:paraId="412CBC03" w14:textId="77777777" w:rsidR="00CF3A75" w:rsidRPr="00CF3A75" w:rsidRDefault="00CF3A75" w:rsidP="00CF3A75">
            <w:pPr>
              <w:pStyle w:val="BulletTabelleExample"/>
            </w:pPr>
            <w:r w:rsidRPr="00CF3A75">
              <w:t>...</w:t>
            </w:r>
          </w:p>
        </w:tc>
        <w:tc>
          <w:tcPr>
            <w:tcW w:w="940" w:type="pct"/>
          </w:tcPr>
          <w:p w14:paraId="6C35979E" w14:textId="1088E54B" w:rsidR="00CF3A75" w:rsidRPr="00CF3A75" w:rsidRDefault="00F93DBC" w:rsidP="00CF3A75">
            <w:pPr>
              <w:pStyle w:val="StandardTabelle"/>
            </w:pPr>
            <w:r>
              <w:t>Head of Training</w:t>
            </w:r>
          </w:p>
        </w:tc>
      </w:tr>
      <w:tr w:rsidR="00CF3A75" w:rsidRPr="00CF3A75" w14:paraId="488A1164" w14:textId="77777777" w:rsidTr="00CF3A75">
        <w:trPr>
          <w:cantSplit/>
        </w:trPr>
        <w:tc>
          <w:tcPr>
            <w:tcW w:w="158" w:type="pct"/>
            <w:vMerge w:val="restart"/>
          </w:tcPr>
          <w:p w14:paraId="1391A8DF" w14:textId="77777777" w:rsidR="00CF3A75" w:rsidRPr="00CF3A75" w:rsidRDefault="00CF3A75" w:rsidP="00CF3A75">
            <w:pPr>
              <w:pStyle w:val="StandardTabelle"/>
            </w:pPr>
            <w:r w:rsidRPr="00CF3A75">
              <w:t>3</w:t>
            </w:r>
          </w:p>
        </w:tc>
        <w:tc>
          <w:tcPr>
            <w:tcW w:w="955" w:type="pct"/>
            <w:vMerge w:val="restart"/>
          </w:tcPr>
          <w:p w14:paraId="5608377F" w14:textId="77777777" w:rsidR="00CF3A75" w:rsidRPr="00CF3A75" w:rsidRDefault="00CF3A75" w:rsidP="00CF3A75">
            <w:pPr>
              <w:pStyle w:val="StandardTabelle"/>
            </w:pPr>
            <w:r w:rsidRPr="00CF3A75">
              <w:t xml:space="preserve">Development of the </w:t>
            </w:r>
          </w:p>
          <w:p w14:paraId="1445DDBA" w14:textId="77777777" w:rsidR="00CF3A75" w:rsidRPr="00CF3A75" w:rsidRDefault="00CF3A75" w:rsidP="00CF3A75">
            <w:pPr>
              <w:pStyle w:val="StandardTabelle"/>
            </w:pPr>
            <w:r w:rsidRPr="00CF3A75">
              <w:t>programme</w:t>
            </w:r>
          </w:p>
        </w:tc>
        <w:tc>
          <w:tcPr>
            <w:tcW w:w="1731" w:type="pct"/>
          </w:tcPr>
          <w:p w14:paraId="5757F333" w14:textId="77777777" w:rsidR="00CF3A75" w:rsidRPr="00CF3A75" w:rsidRDefault="00CF3A75" w:rsidP="00CF3A75">
            <w:pPr>
              <w:pStyle w:val="BulletTabelle"/>
            </w:pPr>
            <w:r w:rsidRPr="00CF3A75">
              <w:t>Establish agenda, programme and course administration;</w:t>
            </w:r>
          </w:p>
          <w:p w14:paraId="6419C211" w14:textId="77777777" w:rsidR="00CF3A75" w:rsidRPr="00CF3A75" w:rsidRDefault="00CF3A75" w:rsidP="00CF3A75">
            <w:pPr>
              <w:pStyle w:val="BulletTabelleExample"/>
            </w:pPr>
            <w:r w:rsidRPr="00CF3A75">
              <w:t>...</w:t>
            </w:r>
          </w:p>
        </w:tc>
        <w:tc>
          <w:tcPr>
            <w:tcW w:w="1216" w:type="pct"/>
            <w:vMerge w:val="restart"/>
          </w:tcPr>
          <w:p w14:paraId="4B36FE83" w14:textId="77777777" w:rsidR="00CF3A75" w:rsidRPr="00CF3A75" w:rsidRDefault="00CF3A75" w:rsidP="00CF3A75">
            <w:pPr>
              <w:pStyle w:val="BulletTabelle"/>
            </w:pPr>
            <w:r w:rsidRPr="00CF3A75">
              <w:t>Standard IT-applications</w:t>
            </w:r>
          </w:p>
          <w:p w14:paraId="17CEB67E" w14:textId="77777777" w:rsidR="00CF3A75" w:rsidRPr="00CF3A75" w:rsidRDefault="00CF3A75" w:rsidP="00CF3A75">
            <w:pPr>
              <w:pStyle w:val="BulletTabelle"/>
            </w:pPr>
            <w:r w:rsidRPr="00CF3A75">
              <w:t>Refresher seminar detailed programme template;</w:t>
            </w:r>
          </w:p>
          <w:p w14:paraId="703BBD83" w14:textId="77777777" w:rsidR="00CF3A75" w:rsidRPr="00CF3A75" w:rsidRDefault="00CF3A75" w:rsidP="00CF3A75">
            <w:pPr>
              <w:pStyle w:val="BulletTabelle"/>
            </w:pPr>
            <w:r w:rsidRPr="00CF3A75">
              <w:t>I://TNG/Seminar/...</w:t>
            </w:r>
          </w:p>
          <w:p w14:paraId="3EE23E34" w14:textId="77777777" w:rsidR="00CF3A75" w:rsidRPr="00CF3A75" w:rsidRDefault="00CF3A75" w:rsidP="00CF3A75">
            <w:pPr>
              <w:pStyle w:val="BulletTabelleExample"/>
            </w:pPr>
            <w:r w:rsidRPr="00CF3A75">
              <w:t>...</w:t>
            </w:r>
          </w:p>
        </w:tc>
        <w:tc>
          <w:tcPr>
            <w:tcW w:w="940" w:type="pct"/>
          </w:tcPr>
          <w:p w14:paraId="2CFB8780" w14:textId="0E140E28" w:rsidR="00CF3A75" w:rsidRPr="00CF3A75" w:rsidRDefault="00F93DBC" w:rsidP="00F93DBC">
            <w:pPr>
              <w:pStyle w:val="StandardTabelle"/>
            </w:pPr>
            <w:r>
              <w:t>Head of Training</w:t>
            </w:r>
          </w:p>
        </w:tc>
      </w:tr>
      <w:tr w:rsidR="00CF3A75" w:rsidRPr="00CF3A75" w14:paraId="2410BA3B" w14:textId="77777777" w:rsidTr="00CF3A75">
        <w:trPr>
          <w:cantSplit/>
        </w:trPr>
        <w:tc>
          <w:tcPr>
            <w:tcW w:w="158" w:type="pct"/>
            <w:vMerge/>
          </w:tcPr>
          <w:p w14:paraId="73CA05A3" w14:textId="77777777" w:rsidR="00CF3A75" w:rsidRPr="00CF3A75" w:rsidRDefault="00CF3A75" w:rsidP="00CF3A75">
            <w:pPr>
              <w:pStyle w:val="StandardTabelle"/>
            </w:pPr>
          </w:p>
        </w:tc>
        <w:tc>
          <w:tcPr>
            <w:tcW w:w="955" w:type="pct"/>
            <w:vMerge/>
          </w:tcPr>
          <w:p w14:paraId="28473607" w14:textId="77777777" w:rsidR="00CF3A75" w:rsidRPr="00CF3A75" w:rsidRDefault="00CF3A75" w:rsidP="00CF3A75">
            <w:pPr>
              <w:pStyle w:val="StandardTabelle"/>
            </w:pPr>
          </w:p>
        </w:tc>
        <w:tc>
          <w:tcPr>
            <w:tcW w:w="1731" w:type="pct"/>
          </w:tcPr>
          <w:p w14:paraId="4EF06F1A" w14:textId="77777777" w:rsidR="00CF3A75" w:rsidRPr="00CF3A75" w:rsidRDefault="00CF3A75" w:rsidP="00CF3A75">
            <w:pPr>
              <w:pStyle w:val="BulletTabelle"/>
            </w:pPr>
            <w:r w:rsidRPr="00CF3A75">
              <w:t>Prepare presentations;</w:t>
            </w:r>
          </w:p>
          <w:p w14:paraId="78E31A00" w14:textId="77777777" w:rsidR="00CF3A75" w:rsidRPr="00CF3A75" w:rsidRDefault="00CF3A75" w:rsidP="00CF3A75">
            <w:pPr>
              <w:pStyle w:val="BulletTabelle"/>
            </w:pPr>
            <w:r w:rsidRPr="00CF3A75">
              <w:t>Break-out groups and workshops;</w:t>
            </w:r>
          </w:p>
          <w:p w14:paraId="3B695EDF" w14:textId="77777777" w:rsidR="00CF3A75" w:rsidRPr="00CF3A75" w:rsidRDefault="00CF3A75" w:rsidP="00CF3A75">
            <w:pPr>
              <w:pStyle w:val="BulletTabelle"/>
            </w:pPr>
            <w:r w:rsidRPr="00CF3A75">
              <w:t>Develop hand-outs;</w:t>
            </w:r>
          </w:p>
          <w:p w14:paraId="54696801" w14:textId="77777777" w:rsidR="00CF3A75" w:rsidRPr="00CF3A75" w:rsidRDefault="00CF3A75" w:rsidP="00CF3A75">
            <w:pPr>
              <w:pStyle w:val="BulletTabelleExample"/>
            </w:pPr>
            <w:r w:rsidRPr="00CF3A75">
              <w:t>...</w:t>
            </w:r>
          </w:p>
        </w:tc>
        <w:tc>
          <w:tcPr>
            <w:tcW w:w="1216" w:type="pct"/>
            <w:vMerge/>
          </w:tcPr>
          <w:p w14:paraId="6AC7C3C7" w14:textId="77777777" w:rsidR="00CF3A75" w:rsidRPr="00CF3A75" w:rsidRDefault="00CF3A75" w:rsidP="00CF3A75">
            <w:pPr>
              <w:pStyle w:val="BulletTabelle"/>
            </w:pPr>
          </w:p>
        </w:tc>
        <w:tc>
          <w:tcPr>
            <w:tcW w:w="940" w:type="pct"/>
          </w:tcPr>
          <w:p w14:paraId="0CAEAC32" w14:textId="77777777" w:rsidR="00CF3A75" w:rsidRPr="00CF3A75" w:rsidRDefault="00CF3A75" w:rsidP="00CF3A75">
            <w:pPr>
              <w:pStyle w:val="StandardTabelle"/>
            </w:pPr>
            <w:r w:rsidRPr="00CF3A75">
              <w:t>Speaker</w:t>
            </w:r>
          </w:p>
        </w:tc>
      </w:tr>
      <w:tr w:rsidR="00CF3A75" w:rsidRPr="00CF3A75" w14:paraId="0B5F9823" w14:textId="77777777" w:rsidTr="00CF3A75">
        <w:trPr>
          <w:cantSplit/>
        </w:trPr>
        <w:tc>
          <w:tcPr>
            <w:tcW w:w="158" w:type="pct"/>
          </w:tcPr>
          <w:p w14:paraId="30C52886" w14:textId="77777777" w:rsidR="00CF3A75" w:rsidRPr="00CF3A75" w:rsidRDefault="00CF3A75" w:rsidP="00CF3A75">
            <w:pPr>
              <w:pStyle w:val="StandardTabelle"/>
            </w:pPr>
            <w:r w:rsidRPr="00CF3A75">
              <w:lastRenderedPageBreak/>
              <w:t>4</w:t>
            </w:r>
          </w:p>
        </w:tc>
        <w:tc>
          <w:tcPr>
            <w:tcW w:w="955" w:type="pct"/>
          </w:tcPr>
          <w:p w14:paraId="16B07446" w14:textId="77777777" w:rsidR="00CF3A75" w:rsidRPr="00CF3A75" w:rsidRDefault="00CF3A75" w:rsidP="00CF3A75">
            <w:pPr>
              <w:pStyle w:val="StandardTabelle"/>
            </w:pPr>
            <w:r w:rsidRPr="00CF3A75">
              <w:t>Organise the course</w:t>
            </w:r>
          </w:p>
        </w:tc>
        <w:tc>
          <w:tcPr>
            <w:tcW w:w="1731" w:type="pct"/>
          </w:tcPr>
          <w:p w14:paraId="0A6961DF" w14:textId="77777777" w:rsidR="00CF3A75" w:rsidRPr="00CF3A75" w:rsidRDefault="00CF3A75" w:rsidP="00CF3A75">
            <w:pPr>
              <w:pStyle w:val="BulletTabelle"/>
            </w:pPr>
            <w:r w:rsidRPr="00CF3A75">
              <w:t>Booking of infrastructure/facilities;</w:t>
            </w:r>
          </w:p>
          <w:p w14:paraId="07DC6395" w14:textId="77777777" w:rsidR="00CF3A75" w:rsidRPr="00CF3A75" w:rsidRDefault="00CF3A75" w:rsidP="00CF3A75">
            <w:pPr>
              <w:pStyle w:val="BulletTabelle"/>
            </w:pPr>
            <w:r w:rsidRPr="00CF3A75">
              <w:t>Prepare teaching, demonstration and hand-out material;</w:t>
            </w:r>
          </w:p>
          <w:p w14:paraId="2CE50E1E" w14:textId="77777777" w:rsidR="00CF3A75" w:rsidRPr="00CF3A75" w:rsidRDefault="00CF3A75" w:rsidP="00CF3A75">
            <w:pPr>
              <w:pStyle w:val="BulletTabelleExample"/>
            </w:pPr>
            <w:r w:rsidRPr="00CF3A75">
              <w:t>...</w:t>
            </w:r>
          </w:p>
        </w:tc>
        <w:tc>
          <w:tcPr>
            <w:tcW w:w="1216" w:type="pct"/>
          </w:tcPr>
          <w:p w14:paraId="6A5B5735" w14:textId="77777777" w:rsidR="00CF3A75" w:rsidRPr="00CF3A75" w:rsidRDefault="00CF3A75" w:rsidP="00CF3A75">
            <w:pPr>
              <w:pStyle w:val="BulletTabelle"/>
            </w:pPr>
            <w:r w:rsidRPr="00CF3A75">
              <w:t>Seminar Organisation Planning Excel-File</w:t>
            </w:r>
          </w:p>
          <w:p w14:paraId="4D2D82F1" w14:textId="77777777" w:rsidR="00CF3A75" w:rsidRPr="00CF3A75" w:rsidRDefault="00CF3A75" w:rsidP="00CF3A75">
            <w:pPr>
              <w:pStyle w:val="BulletTabelle"/>
            </w:pPr>
            <w:r w:rsidRPr="00CF3A75">
              <w:t>I://Org/Seminar/...</w:t>
            </w:r>
          </w:p>
          <w:p w14:paraId="66052699" w14:textId="77777777" w:rsidR="00CF3A75" w:rsidRPr="00CF3A75" w:rsidRDefault="00CF3A75" w:rsidP="00CF3A75">
            <w:pPr>
              <w:pStyle w:val="BulletTabelleExample"/>
            </w:pPr>
            <w:r w:rsidRPr="00CF3A75">
              <w:t>...</w:t>
            </w:r>
          </w:p>
        </w:tc>
        <w:tc>
          <w:tcPr>
            <w:tcW w:w="940" w:type="pct"/>
          </w:tcPr>
          <w:p w14:paraId="6EA6AD9F" w14:textId="77777777" w:rsidR="00CF3A75" w:rsidRPr="00CF3A75" w:rsidRDefault="00CF3A75" w:rsidP="00CF3A75">
            <w:pPr>
              <w:pStyle w:val="StandardTabelle"/>
            </w:pPr>
            <w:r w:rsidRPr="00CF3A75">
              <w:t>Administration</w:t>
            </w:r>
          </w:p>
        </w:tc>
      </w:tr>
      <w:tr w:rsidR="00CF3A75" w:rsidRPr="00CF3A75" w14:paraId="4EC8620E" w14:textId="77777777" w:rsidTr="00CF3A75">
        <w:trPr>
          <w:cantSplit/>
        </w:trPr>
        <w:tc>
          <w:tcPr>
            <w:tcW w:w="158" w:type="pct"/>
          </w:tcPr>
          <w:p w14:paraId="6D5C356D" w14:textId="77777777" w:rsidR="00CF3A75" w:rsidRPr="00CF3A75" w:rsidRDefault="00CF3A75" w:rsidP="00CF3A75">
            <w:pPr>
              <w:pStyle w:val="StandardTabelle"/>
            </w:pPr>
            <w:r w:rsidRPr="00CF3A75">
              <w:t>5</w:t>
            </w:r>
          </w:p>
        </w:tc>
        <w:tc>
          <w:tcPr>
            <w:tcW w:w="955" w:type="pct"/>
          </w:tcPr>
          <w:p w14:paraId="057A9814" w14:textId="77777777" w:rsidR="00CF3A75" w:rsidRPr="00CF3A75" w:rsidRDefault="00CF3A75" w:rsidP="00CF3A75">
            <w:pPr>
              <w:pStyle w:val="StandardTabelle"/>
            </w:pPr>
            <w:r w:rsidRPr="00CF3A75">
              <w:t>Notification FOCA</w:t>
            </w:r>
          </w:p>
        </w:tc>
        <w:tc>
          <w:tcPr>
            <w:tcW w:w="1731" w:type="pct"/>
          </w:tcPr>
          <w:p w14:paraId="4B28E5F2" w14:textId="77777777" w:rsidR="00CF3A75" w:rsidRPr="00CF3A75" w:rsidRDefault="00CF3A75" w:rsidP="00CF3A75">
            <w:pPr>
              <w:pStyle w:val="BulletTabelle"/>
            </w:pPr>
            <w:r w:rsidRPr="00CF3A75">
              <w:t>Submit to assigned FOCA inspector:</w:t>
            </w:r>
          </w:p>
          <w:p w14:paraId="7B0A54F8" w14:textId="77777777" w:rsidR="00CF3A75" w:rsidRPr="00CF3A75" w:rsidRDefault="00CF3A75" w:rsidP="00CF3A75">
            <w:pPr>
              <w:pStyle w:val="BulletTabelle"/>
            </w:pPr>
            <w:r w:rsidRPr="00CF3A75">
              <w:t>the seminar agenda;</w:t>
            </w:r>
          </w:p>
          <w:p w14:paraId="566AA90D" w14:textId="77777777" w:rsidR="00CF3A75" w:rsidRPr="00CF3A75" w:rsidRDefault="00CF3A75" w:rsidP="00CF3A75">
            <w:pPr>
              <w:pStyle w:val="BulletTabelle"/>
            </w:pPr>
            <w:r w:rsidRPr="00CF3A75">
              <w:t>the programme;</w:t>
            </w:r>
          </w:p>
          <w:p w14:paraId="54E43468" w14:textId="77777777" w:rsidR="00CF3A75" w:rsidRPr="00CF3A75" w:rsidRDefault="00CF3A75" w:rsidP="00CF3A75">
            <w:pPr>
              <w:pStyle w:val="BulletTabelle"/>
            </w:pPr>
            <w:r w:rsidRPr="00CF3A75">
              <w:t>details of the content.</w:t>
            </w:r>
          </w:p>
        </w:tc>
        <w:tc>
          <w:tcPr>
            <w:tcW w:w="1216" w:type="pct"/>
          </w:tcPr>
          <w:p w14:paraId="51BB6E12" w14:textId="77777777" w:rsidR="00CF3A75" w:rsidRPr="00CF3A75" w:rsidRDefault="00CF3A75" w:rsidP="00CF3A75">
            <w:pPr>
              <w:pStyle w:val="BulletTabelle"/>
            </w:pPr>
            <w:r w:rsidRPr="00CF3A75">
              <w:rPr>
                <w:u w:val="single"/>
              </w:rPr>
              <w:t>Written form</w:t>
            </w:r>
            <w:r w:rsidRPr="00CF3A75">
              <w:t>:</w:t>
            </w:r>
          </w:p>
          <w:p w14:paraId="1E7A7EC9" w14:textId="77777777" w:rsidR="00CF3A75" w:rsidRPr="000D1288" w:rsidRDefault="00D24336" w:rsidP="00D6785E">
            <w:pPr>
              <w:pStyle w:val="Einzug1Tabelle"/>
              <w:tabs>
                <w:tab w:val="clear" w:pos="360"/>
              </w:tabs>
              <w:ind w:left="357" w:firstLine="0"/>
            </w:pPr>
            <w:r>
              <w:t xml:space="preserve">Federal Office of Civil </w:t>
            </w:r>
            <w:r w:rsidR="00CF3A75" w:rsidRPr="000D1288">
              <w:t>Aviation (FOCA)</w:t>
            </w:r>
          </w:p>
          <w:p w14:paraId="5C5E9B1E" w14:textId="77777777" w:rsidR="00CF3A75" w:rsidRPr="000D1288" w:rsidRDefault="00CF3A75" w:rsidP="00D6785E">
            <w:pPr>
              <w:pStyle w:val="Einzug1Tabelle"/>
              <w:ind w:left="357" w:firstLine="0"/>
            </w:pPr>
            <w:r w:rsidRPr="000D1288">
              <w:t>SBFL</w:t>
            </w:r>
          </w:p>
          <w:p w14:paraId="3471AD48" w14:textId="77777777" w:rsidR="00CF3A75" w:rsidRPr="000D1288" w:rsidRDefault="00CF3A75" w:rsidP="00D6785E">
            <w:pPr>
              <w:pStyle w:val="Einzug1Tabelle"/>
              <w:ind w:left="357" w:firstLine="0"/>
            </w:pPr>
            <w:r w:rsidRPr="000D1288">
              <w:t>CH-3003 Bern</w:t>
            </w:r>
          </w:p>
          <w:p w14:paraId="081185C4" w14:textId="77777777" w:rsidR="00CF3A75" w:rsidRPr="000D1288" w:rsidRDefault="00CF3A75" w:rsidP="00D24336">
            <w:pPr>
              <w:pStyle w:val="Einzug1Tabelle"/>
            </w:pPr>
            <w:r w:rsidRPr="000D1288">
              <w:t>or</w:t>
            </w:r>
          </w:p>
          <w:p w14:paraId="2345652E" w14:textId="77777777" w:rsidR="00CF3A75" w:rsidRPr="00CF3A75" w:rsidRDefault="00CF3A75" w:rsidP="00CF3A75">
            <w:pPr>
              <w:pStyle w:val="BulletTabelle"/>
              <w:rPr>
                <w:u w:val="single"/>
              </w:rPr>
            </w:pPr>
            <w:r w:rsidRPr="00CF3A75">
              <w:rPr>
                <w:u w:val="single"/>
              </w:rPr>
              <w:t>E-Mail</w:t>
            </w:r>
            <w:r w:rsidR="00D24336">
              <w:rPr>
                <w:u w:val="single"/>
              </w:rPr>
              <w:t>:</w:t>
            </w:r>
          </w:p>
          <w:p w14:paraId="3847594C" w14:textId="77777777" w:rsidR="00CF3A75" w:rsidRPr="00CF3A75" w:rsidRDefault="00A7203A" w:rsidP="00D24336">
            <w:pPr>
              <w:pStyle w:val="Einzug1Tabelle"/>
              <w:ind w:left="641"/>
            </w:pPr>
            <w:hyperlink r:id="rId44" w:history="1">
              <w:r w:rsidR="00CF3A75" w:rsidRPr="00CF3A75">
                <w:rPr>
                  <w:rFonts w:ascii="Tahoma" w:hAnsi="Tahoma" w:cs="Tahoma"/>
                  <w:color w:val="0000FF"/>
                  <w:u w:val="single"/>
                </w:rPr>
                <w:t>sbfl@bazl.admin.ch</w:t>
              </w:r>
            </w:hyperlink>
          </w:p>
        </w:tc>
        <w:tc>
          <w:tcPr>
            <w:tcW w:w="940" w:type="pct"/>
          </w:tcPr>
          <w:p w14:paraId="24398C4E" w14:textId="76D2FA0F" w:rsidR="00CF3A75" w:rsidRPr="00CF3A75" w:rsidRDefault="00F93DBC" w:rsidP="00CF3A75">
            <w:pPr>
              <w:pStyle w:val="StandardTabelle"/>
            </w:pPr>
            <w:r>
              <w:t>Head of Training</w:t>
            </w:r>
          </w:p>
        </w:tc>
      </w:tr>
      <w:tr w:rsidR="00CF3A75" w:rsidRPr="00CF3A75" w14:paraId="720DB1FF" w14:textId="77777777" w:rsidTr="00CF3A75">
        <w:trPr>
          <w:cantSplit/>
        </w:trPr>
        <w:tc>
          <w:tcPr>
            <w:tcW w:w="158" w:type="pct"/>
          </w:tcPr>
          <w:p w14:paraId="78668521" w14:textId="77777777" w:rsidR="00CF3A75" w:rsidRPr="00CF3A75" w:rsidRDefault="00CF3A75" w:rsidP="00CF3A75">
            <w:pPr>
              <w:pStyle w:val="StandardTabelle"/>
            </w:pPr>
            <w:r w:rsidRPr="00CF3A75">
              <w:t>6</w:t>
            </w:r>
          </w:p>
        </w:tc>
        <w:tc>
          <w:tcPr>
            <w:tcW w:w="955" w:type="pct"/>
          </w:tcPr>
          <w:p w14:paraId="100E3F39" w14:textId="77777777" w:rsidR="00CF3A75" w:rsidRPr="00CF3A75" w:rsidRDefault="00CF3A75" w:rsidP="00CF3A75">
            <w:pPr>
              <w:pStyle w:val="StandardTabelle"/>
            </w:pPr>
            <w:r w:rsidRPr="00CF3A75">
              <w:t>Information</w:t>
            </w:r>
          </w:p>
        </w:tc>
        <w:tc>
          <w:tcPr>
            <w:tcW w:w="1731" w:type="pct"/>
          </w:tcPr>
          <w:p w14:paraId="0D9C277B" w14:textId="77777777" w:rsidR="00CF3A75" w:rsidRPr="00CF3A75" w:rsidRDefault="00CF3A75" w:rsidP="00CF3A75">
            <w:pPr>
              <w:pStyle w:val="BulletTabelle"/>
            </w:pPr>
            <w:r w:rsidRPr="00CF3A75">
              <w:t>External announcement;</w:t>
            </w:r>
          </w:p>
          <w:p w14:paraId="3AA34EE2" w14:textId="77777777" w:rsidR="00CF3A75" w:rsidRPr="00CF3A75" w:rsidRDefault="00CF3A75" w:rsidP="00CF3A75">
            <w:pPr>
              <w:pStyle w:val="BulletTabelle"/>
            </w:pPr>
            <w:r w:rsidRPr="00CF3A75">
              <w:t>Administrate invitation and registration;</w:t>
            </w:r>
          </w:p>
          <w:p w14:paraId="26160C98" w14:textId="77777777" w:rsidR="00CF3A75" w:rsidRPr="00CF3A75" w:rsidRDefault="00CF3A75" w:rsidP="00CF3A75">
            <w:pPr>
              <w:pStyle w:val="BulletTabelleExample"/>
            </w:pPr>
            <w:r w:rsidRPr="00CF3A75">
              <w:t>...</w:t>
            </w:r>
          </w:p>
        </w:tc>
        <w:tc>
          <w:tcPr>
            <w:tcW w:w="1216" w:type="pct"/>
          </w:tcPr>
          <w:p w14:paraId="36EDEA8D" w14:textId="77777777" w:rsidR="00CF3A75" w:rsidRPr="00CF3A75" w:rsidRDefault="00CF3A75" w:rsidP="00CF3A75">
            <w:pPr>
              <w:pStyle w:val="BulletTabelle"/>
            </w:pPr>
            <w:r w:rsidRPr="00CF3A75">
              <w:t>Internet;</w:t>
            </w:r>
          </w:p>
          <w:p w14:paraId="604BFA10" w14:textId="77777777" w:rsidR="00CF3A75" w:rsidRPr="00CF3A75" w:rsidRDefault="00CF3A75" w:rsidP="00CF3A75">
            <w:pPr>
              <w:pStyle w:val="BulletTabelle"/>
            </w:pPr>
            <w:r w:rsidRPr="00CF3A75">
              <w:t>Web-page;</w:t>
            </w:r>
          </w:p>
          <w:p w14:paraId="5DC525A8" w14:textId="77777777" w:rsidR="00CF3A75" w:rsidRPr="00CF3A75" w:rsidRDefault="00CF3A75" w:rsidP="00CF3A75">
            <w:pPr>
              <w:pStyle w:val="BulletTabelle"/>
            </w:pPr>
            <w:r w:rsidRPr="00CF3A75">
              <w:t>Invitation and registration form;</w:t>
            </w:r>
          </w:p>
          <w:p w14:paraId="6F4282CF" w14:textId="77777777" w:rsidR="00CF3A75" w:rsidRPr="00CF3A75" w:rsidRDefault="00CF3A75" w:rsidP="00CF3A75">
            <w:pPr>
              <w:pStyle w:val="BulletTabelleExample"/>
            </w:pPr>
            <w:r w:rsidRPr="00CF3A75">
              <w:t>...</w:t>
            </w:r>
          </w:p>
        </w:tc>
        <w:tc>
          <w:tcPr>
            <w:tcW w:w="940" w:type="pct"/>
          </w:tcPr>
          <w:p w14:paraId="65A124CD" w14:textId="77777777" w:rsidR="00CF3A75" w:rsidRPr="00CF3A75" w:rsidRDefault="00CF3A75" w:rsidP="00CF3A75">
            <w:pPr>
              <w:pStyle w:val="StandardTabelle"/>
            </w:pPr>
            <w:r w:rsidRPr="00CF3A75">
              <w:t>Administration</w:t>
            </w:r>
          </w:p>
        </w:tc>
      </w:tr>
      <w:tr w:rsidR="00CF3A75" w:rsidRPr="00CF3A75" w14:paraId="1BC00CE5" w14:textId="77777777" w:rsidTr="00CF3A75">
        <w:trPr>
          <w:cantSplit/>
        </w:trPr>
        <w:tc>
          <w:tcPr>
            <w:tcW w:w="158" w:type="pct"/>
          </w:tcPr>
          <w:p w14:paraId="12728890" w14:textId="77777777" w:rsidR="00CF3A75" w:rsidRPr="00CF3A75" w:rsidRDefault="00CF3A75" w:rsidP="00CF3A75">
            <w:pPr>
              <w:pStyle w:val="StandardTabelle"/>
            </w:pPr>
            <w:r w:rsidRPr="00CF3A75">
              <w:t>7</w:t>
            </w:r>
          </w:p>
        </w:tc>
        <w:tc>
          <w:tcPr>
            <w:tcW w:w="955" w:type="pct"/>
          </w:tcPr>
          <w:p w14:paraId="4EEDB8C7" w14:textId="77777777" w:rsidR="00CF3A75" w:rsidRPr="00CF3A75" w:rsidRDefault="00CF3A75" w:rsidP="00CF3A75">
            <w:pPr>
              <w:pStyle w:val="StandardTabelle"/>
            </w:pPr>
            <w:r w:rsidRPr="00CF3A75">
              <w:t>Conduct the seminar</w:t>
            </w:r>
          </w:p>
        </w:tc>
        <w:tc>
          <w:tcPr>
            <w:tcW w:w="1731" w:type="pct"/>
          </w:tcPr>
          <w:p w14:paraId="10D69A8A" w14:textId="77777777" w:rsidR="00CF3A75" w:rsidRPr="00CF3A75" w:rsidRDefault="00CF3A75" w:rsidP="00CF3A75">
            <w:pPr>
              <w:pStyle w:val="BulletTabelle"/>
            </w:pPr>
            <w:r w:rsidRPr="00CF3A75">
              <w:t>Lead through the seminar.</w:t>
            </w:r>
          </w:p>
        </w:tc>
        <w:tc>
          <w:tcPr>
            <w:tcW w:w="1216" w:type="pct"/>
          </w:tcPr>
          <w:p w14:paraId="13F3575C" w14:textId="77777777" w:rsidR="00CF3A75" w:rsidRPr="00CF3A75" w:rsidRDefault="00CF3A75" w:rsidP="00CF3A75">
            <w:pPr>
              <w:pStyle w:val="BulletTabelle"/>
            </w:pPr>
            <w:r w:rsidRPr="00CF3A75">
              <w:t>Seminar agenda and programme</w:t>
            </w:r>
          </w:p>
        </w:tc>
        <w:tc>
          <w:tcPr>
            <w:tcW w:w="940" w:type="pct"/>
          </w:tcPr>
          <w:p w14:paraId="796B12E0" w14:textId="77777777" w:rsidR="00CF3A75" w:rsidRPr="00CF3A75" w:rsidRDefault="00CF3A75" w:rsidP="00CF3A75">
            <w:pPr>
              <w:pStyle w:val="StandardTabelle"/>
            </w:pPr>
            <w:r w:rsidRPr="00CF3A75">
              <w:t>Moderator</w:t>
            </w:r>
          </w:p>
        </w:tc>
      </w:tr>
      <w:tr w:rsidR="00CF3A75" w:rsidRPr="00CF3A75" w14:paraId="2625906C" w14:textId="77777777" w:rsidTr="00CF3A75">
        <w:trPr>
          <w:cantSplit/>
          <w:trHeight w:val="435"/>
        </w:trPr>
        <w:tc>
          <w:tcPr>
            <w:tcW w:w="158" w:type="pct"/>
            <w:vMerge w:val="restart"/>
          </w:tcPr>
          <w:p w14:paraId="31BB67DD" w14:textId="77777777" w:rsidR="00CF3A75" w:rsidRPr="00CF3A75" w:rsidRDefault="00CF3A75" w:rsidP="00CF3A75">
            <w:pPr>
              <w:pStyle w:val="StandardTabelle"/>
            </w:pPr>
            <w:r w:rsidRPr="00CF3A75">
              <w:t>8</w:t>
            </w:r>
          </w:p>
        </w:tc>
        <w:tc>
          <w:tcPr>
            <w:tcW w:w="955" w:type="pct"/>
            <w:vMerge w:val="restart"/>
          </w:tcPr>
          <w:p w14:paraId="7D8C4560" w14:textId="77777777" w:rsidR="00CF3A75" w:rsidRPr="00CF3A75" w:rsidRDefault="00CF3A75" w:rsidP="00CF3A75">
            <w:pPr>
              <w:pStyle w:val="StandardTabelle"/>
            </w:pPr>
            <w:r w:rsidRPr="00CF3A75">
              <w:t>Administration</w:t>
            </w:r>
          </w:p>
          <w:p w14:paraId="094E67A5" w14:textId="77777777" w:rsidR="00CF3A75" w:rsidRPr="00CF3A75" w:rsidRDefault="00CF3A75" w:rsidP="00CF3A75">
            <w:pPr>
              <w:pStyle w:val="StandardTabelle"/>
            </w:pPr>
            <w:r w:rsidRPr="00CF3A75">
              <w:t>(subject to prior approval)</w:t>
            </w:r>
          </w:p>
        </w:tc>
        <w:tc>
          <w:tcPr>
            <w:tcW w:w="1731" w:type="pct"/>
          </w:tcPr>
          <w:p w14:paraId="1FEACA7C" w14:textId="77777777" w:rsidR="00CF3A75" w:rsidRPr="00CF3A75" w:rsidRDefault="00CF3A75" w:rsidP="00CF3A75">
            <w:pPr>
              <w:pStyle w:val="BulletTabelle"/>
            </w:pPr>
            <w:r w:rsidRPr="00CF3A75">
              <w:t>Issue «Attendance Form» to participants only who attended the whole seminar;</w:t>
            </w:r>
          </w:p>
        </w:tc>
        <w:tc>
          <w:tcPr>
            <w:tcW w:w="1216" w:type="pct"/>
          </w:tcPr>
          <w:p w14:paraId="0D66AA9A" w14:textId="77777777" w:rsidR="00CF3A75" w:rsidRPr="00CF3A75" w:rsidRDefault="00CF3A75" w:rsidP="00CF3A75">
            <w:pPr>
              <w:pStyle w:val="BulletTabelle"/>
              <w:rPr>
                <w:lang w:val="it-CH"/>
              </w:rPr>
            </w:pPr>
            <w:r w:rsidRPr="00CF3A75">
              <w:rPr>
                <w:lang w:val="it-CH"/>
              </w:rPr>
              <w:t>Certificate template;</w:t>
            </w:r>
          </w:p>
          <w:p w14:paraId="36AB8839" w14:textId="77777777" w:rsidR="00CF3A75" w:rsidRPr="00CF3A75" w:rsidRDefault="00CF3A75" w:rsidP="00CF3A75">
            <w:pPr>
              <w:pStyle w:val="BulletTabelle"/>
              <w:rPr>
                <w:lang w:val="it-CH"/>
              </w:rPr>
            </w:pPr>
            <w:r w:rsidRPr="00CF3A75">
              <w:rPr>
                <w:lang w:val="it-CH"/>
              </w:rPr>
              <w:t>I://Org/Certificate/...</w:t>
            </w:r>
          </w:p>
        </w:tc>
        <w:tc>
          <w:tcPr>
            <w:tcW w:w="940" w:type="pct"/>
          </w:tcPr>
          <w:p w14:paraId="6D95C7F9" w14:textId="77777777" w:rsidR="00CF3A75" w:rsidRPr="00CF3A75" w:rsidRDefault="00CF3A75" w:rsidP="00CF3A75">
            <w:pPr>
              <w:pStyle w:val="StandardTabelle"/>
            </w:pPr>
            <w:r w:rsidRPr="00CF3A75">
              <w:t>Administration</w:t>
            </w:r>
          </w:p>
        </w:tc>
      </w:tr>
      <w:tr w:rsidR="00CF3A75" w:rsidRPr="00CF3A75" w14:paraId="2903377D" w14:textId="77777777" w:rsidTr="00CF3A75">
        <w:trPr>
          <w:cantSplit/>
          <w:trHeight w:val="299"/>
        </w:trPr>
        <w:tc>
          <w:tcPr>
            <w:tcW w:w="158" w:type="pct"/>
            <w:vMerge/>
          </w:tcPr>
          <w:p w14:paraId="0A22478B" w14:textId="77777777" w:rsidR="00CF3A75" w:rsidRPr="00CF3A75" w:rsidRDefault="00CF3A75" w:rsidP="00CF3A75">
            <w:pPr>
              <w:spacing w:before="40" w:after="40"/>
              <w:jc w:val="left"/>
              <w:rPr>
                <w:i/>
                <w:sz w:val="18"/>
              </w:rPr>
            </w:pPr>
          </w:p>
        </w:tc>
        <w:tc>
          <w:tcPr>
            <w:tcW w:w="955" w:type="pct"/>
            <w:vMerge/>
          </w:tcPr>
          <w:p w14:paraId="601F5DD6" w14:textId="77777777" w:rsidR="00CF3A75" w:rsidRPr="00CF3A75" w:rsidRDefault="00CF3A75" w:rsidP="00CF3A75">
            <w:pPr>
              <w:spacing w:before="40" w:after="40"/>
              <w:jc w:val="left"/>
              <w:rPr>
                <w:i/>
                <w:sz w:val="18"/>
              </w:rPr>
            </w:pPr>
          </w:p>
        </w:tc>
        <w:tc>
          <w:tcPr>
            <w:tcW w:w="1731" w:type="pct"/>
          </w:tcPr>
          <w:p w14:paraId="2E5FB961" w14:textId="77777777" w:rsidR="00CF3A75" w:rsidRPr="00CF3A75" w:rsidRDefault="00CF3A75" w:rsidP="00CF3A75">
            <w:pPr>
              <w:pStyle w:val="BulletTabelle"/>
            </w:pPr>
            <w:r w:rsidRPr="00CF3A75">
              <w:t>Sign the attendance form/seminar completion certificate.</w:t>
            </w:r>
          </w:p>
        </w:tc>
        <w:tc>
          <w:tcPr>
            <w:tcW w:w="1216" w:type="pct"/>
          </w:tcPr>
          <w:p w14:paraId="29578187" w14:textId="77777777" w:rsidR="00CF3A75" w:rsidRPr="00CF3A75" w:rsidRDefault="00CF3A75" w:rsidP="00CF3A75">
            <w:pPr>
              <w:pStyle w:val="BulletTabelle"/>
              <w:numPr>
                <w:ilvl w:val="0"/>
                <w:numId w:val="0"/>
              </w:numPr>
            </w:pPr>
          </w:p>
        </w:tc>
        <w:tc>
          <w:tcPr>
            <w:tcW w:w="940" w:type="pct"/>
          </w:tcPr>
          <w:p w14:paraId="1D10CFDE" w14:textId="77777777" w:rsidR="00CF3A75" w:rsidRPr="00CF3A75" w:rsidRDefault="00CF3A75" w:rsidP="00CF3A75">
            <w:pPr>
              <w:pStyle w:val="StandardTabelle"/>
            </w:pPr>
            <w:r w:rsidRPr="00CF3A75">
              <w:t>Head of Training</w:t>
            </w:r>
          </w:p>
        </w:tc>
      </w:tr>
      <w:tr w:rsidR="00CF3A75" w:rsidRPr="00CF3A75" w14:paraId="02C4B844" w14:textId="77777777" w:rsidTr="00CF3A75">
        <w:trPr>
          <w:cantSplit/>
          <w:trHeight w:val="299"/>
        </w:trPr>
        <w:tc>
          <w:tcPr>
            <w:tcW w:w="158" w:type="pct"/>
            <w:vMerge/>
          </w:tcPr>
          <w:p w14:paraId="7B7486F4" w14:textId="77777777" w:rsidR="00CF3A75" w:rsidRPr="00CF3A75" w:rsidRDefault="00CF3A75" w:rsidP="00CF3A75">
            <w:pPr>
              <w:spacing w:before="40" w:after="40"/>
              <w:jc w:val="left"/>
              <w:rPr>
                <w:i/>
                <w:sz w:val="18"/>
              </w:rPr>
            </w:pPr>
          </w:p>
        </w:tc>
        <w:tc>
          <w:tcPr>
            <w:tcW w:w="955" w:type="pct"/>
            <w:vMerge/>
          </w:tcPr>
          <w:p w14:paraId="406A48F5" w14:textId="77777777" w:rsidR="00CF3A75" w:rsidRPr="00CF3A75" w:rsidRDefault="00CF3A75" w:rsidP="00CF3A75">
            <w:pPr>
              <w:spacing w:before="40" w:after="40"/>
              <w:jc w:val="left"/>
              <w:rPr>
                <w:i/>
                <w:sz w:val="18"/>
              </w:rPr>
            </w:pPr>
          </w:p>
        </w:tc>
        <w:tc>
          <w:tcPr>
            <w:tcW w:w="1731" w:type="pct"/>
          </w:tcPr>
          <w:p w14:paraId="487DC4D5" w14:textId="77777777" w:rsidR="00CF3A75" w:rsidRPr="00CF3A75" w:rsidRDefault="00CF3A75" w:rsidP="00CF3A75">
            <w:pPr>
              <w:pStyle w:val="BulletTabelle"/>
            </w:pPr>
            <w:r w:rsidRPr="00CF3A75">
              <w:t>Collect feedback forms.</w:t>
            </w:r>
          </w:p>
        </w:tc>
        <w:tc>
          <w:tcPr>
            <w:tcW w:w="1216" w:type="pct"/>
          </w:tcPr>
          <w:p w14:paraId="1BF4F373" w14:textId="77777777" w:rsidR="00CF3A75" w:rsidRPr="00CF3A75" w:rsidRDefault="00CF3A75" w:rsidP="00CF3A75">
            <w:pPr>
              <w:pStyle w:val="BulletTabelle"/>
              <w:numPr>
                <w:ilvl w:val="0"/>
                <w:numId w:val="0"/>
              </w:numPr>
            </w:pPr>
          </w:p>
        </w:tc>
        <w:tc>
          <w:tcPr>
            <w:tcW w:w="940" w:type="pct"/>
          </w:tcPr>
          <w:p w14:paraId="1F2C54FA" w14:textId="77777777" w:rsidR="00CF3A75" w:rsidRPr="00CF3A75" w:rsidRDefault="00CF3A75" w:rsidP="00CF3A75">
            <w:pPr>
              <w:pStyle w:val="StandardTabelle"/>
            </w:pPr>
            <w:r w:rsidRPr="00CF3A75">
              <w:t>Moderator</w:t>
            </w:r>
          </w:p>
        </w:tc>
      </w:tr>
      <w:tr w:rsidR="00CF3A75" w:rsidRPr="00CF3A75" w14:paraId="782974BB" w14:textId="77777777" w:rsidTr="00CF3A75">
        <w:trPr>
          <w:cantSplit/>
          <w:trHeight w:val="503"/>
        </w:trPr>
        <w:tc>
          <w:tcPr>
            <w:tcW w:w="158" w:type="pct"/>
            <w:vMerge/>
          </w:tcPr>
          <w:p w14:paraId="4FDDBA15" w14:textId="77777777" w:rsidR="00CF3A75" w:rsidRPr="00CF3A75" w:rsidRDefault="00CF3A75" w:rsidP="00CF3A75">
            <w:pPr>
              <w:spacing w:before="40" w:after="40"/>
              <w:jc w:val="left"/>
              <w:rPr>
                <w:i/>
                <w:sz w:val="18"/>
              </w:rPr>
            </w:pPr>
          </w:p>
        </w:tc>
        <w:tc>
          <w:tcPr>
            <w:tcW w:w="955" w:type="pct"/>
            <w:vMerge/>
          </w:tcPr>
          <w:p w14:paraId="08388603" w14:textId="77777777" w:rsidR="00CF3A75" w:rsidRPr="00CF3A75" w:rsidRDefault="00CF3A75" w:rsidP="00CF3A75">
            <w:pPr>
              <w:spacing w:before="40" w:after="40"/>
              <w:jc w:val="left"/>
              <w:rPr>
                <w:i/>
                <w:sz w:val="18"/>
              </w:rPr>
            </w:pPr>
          </w:p>
        </w:tc>
        <w:tc>
          <w:tcPr>
            <w:tcW w:w="1731" w:type="pct"/>
          </w:tcPr>
          <w:p w14:paraId="7B79C50D" w14:textId="77777777" w:rsidR="00CF3A75" w:rsidRPr="00CF3A75" w:rsidRDefault="00CF3A75" w:rsidP="00CF3A75">
            <w:pPr>
              <w:pStyle w:val="BulletTabelle"/>
            </w:pPr>
            <w:r w:rsidRPr="00CF3A75">
              <w:t>Complete file management;</w:t>
            </w:r>
          </w:p>
          <w:p w14:paraId="09898B1F" w14:textId="77777777" w:rsidR="00CF3A75" w:rsidRPr="00CF3A75" w:rsidRDefault="00CF3A75" w:rsidP="00CF3A75">
            <w:pPr>
              <w:pStyle w:val="BulletTabelleExample"/>
            </w:pPr>
            <w:r w:rsidRPr="00CF3A75">
              <w:t>...</w:t>
            </w:r>
          </w:p>
        </w:tc>
        <w:tc>
          <w:tcPr>
            <w:tcW w:w="1216" w:type="pct"/>
          </w:tcPr>
          <w:p w14:paraId="7CAAE06D" w14:textId="77777777" w:rsidR="00CF3A75" w:rsidRPr="00CF3A75" w:rsidRDefault="00CF3A75" w:rsidP="00CF3A75">
            <w:pPr>
              <w:pStyle w:val="BulletTabelle"/>
              <w:numPr>
                <w:ilvl w:val="0"/>
                <w:numId w:val="0"/>
              </w:numPr>
            </w:pPr>
          </w:p>
        </w:tc>
        <w:tc>
          <w:tcPr>
            <w:tcW w:w="940" w:type="pct"/>
          </w:tcPr>
          <w:p w14:paraId="4270B055" w14:textId="5EF54D90" w:rsidR="00CF3A75" w:rsidRPr="00CF3A75" w:rsidRDefault="00F93DBC" w:rsidP="00CF3A75">
            <w:pPr>
              <w:pStyle w:val="StandardTabelle"/>
            </w:pPr>
            <w:r>
              <w:t>Head of Training</w:t>
            </w:r>
          </w:p>
        </w:tc>
      </w:tr>
    </w:tbl>
    <w:p w14:paraId="6970318D" w14:textId="77777777" w:rsidR="00CF3A75" w:rsidRDefault="00CF3A75">
      <w:pPr>
        <w:spacing w:after="0"/>
        <w:jc w:val="left"/>
      </w:pPr>
      <w:r>
        <w:br w:type="page"/>
      </w:r>
    </w:p>
    <w:p w14:paraId="1029E5BD" w14:textId="77777777" w:rsidR="00C33F22" w:rsidRDefault="004C72BD">
      <w:pPr>
        <w:pStyle w:val="berschrift4"/>
      </w:pPr>
      <w:r>
        <w:lastRenderedPageBreak/>
        <w:t>Refresher seminar overview</w:t>
      </w:r>
    </w:p>
    <w:p w14:paraId="325F2C46" w14:textId="77777777" w:rsidR="00C33F22" w:rsidRDefault="00CF3A75" w:rsidP="00CF3A75">
      <w:pPr>
        <w:pStyle w:val="ExampleNormal"/>
      </w:pPr>
      <w:r>
        <w:t>Insert seminar overview for all instructor categories, as applicable:</w:t>
      </w:r>
    </w:p>
    <w:p w14:paraId="08323E25" w14:textId="77777777" w:rsidR="00CF3A75" w:rsidRPr="00E0675C" w:rsidRDefault="00CF3A75" w:rsidP="00CF3A75">
      <w:r>
        <w:t>Instructor</w:t>
      </w:r>
      <w:r w:rsidRPr="0043304F">
        <w:t xml:space="preserve"> </w:t>
      </w:r>
      <w:r>
        <w:t>Category FI/IRI</w:t>
      </w:r>
    </w:p>
    <w:tbl>
      <w:tblPr>
        <w:tblStyle w:val="Tabellenraster"/>
        <w:tblW w:w="4947" w:type="pct"/>
        <w:tblInd w:w="108" w:type="dxa"/>
        <w:tblLook w:val="04A0" w:firstRow="1" w:lastRow="0" w:firstColumn="1" w:lastColumn="0" w:noHBand="0" w:noVBand="1"/>
      </w:tblPr>
      <w:tblGrid>
        <w:gridCol w:w="439"/>
        <w:gridCol w:w="4306"/>
        <w:gridCol w:w="2641"/>
        <w:gridCol w:w="2644"/>
      </w:tblGrid>
      <w:tr w:rsidR="00CF3A75" w:rsidRPr="00E0675C" w14:paraId="465FC402" w14:textId="77777777" w:rsidTr="00CF3A75">
        <w:tc>
          <w:tcPr>
            <w:tcW w:w="164" w:type="pct"/>
          </w:tcPr>
          <w:p w14:paraId="0A86B436" w14:textId="77777777" w:rsidR="00CF3A75" w:rsidRPr="00E0675C" w:rsidRDefault="00CF3A75" w:rsidP="00CF3A75">
            <w:pPr>
              <w:pStyle w:val="TabelleKofpzeileLinksFett"/>
            </w:pPr>
            <w:r w:rsidRPr="00E0675C">
              <w:t>#</w:t>
            </w:r>
          </w:p>
        </w:tc>
        <w:tc>
          <w:tcPr>
            <w:tcW w:w="2165" w:type="pct"/>
          </w:tcPr>
          <w:p w14:paraId="6CBC39E1" w14:textId="77777777" w:rsidR="00CF3A75" w:rsidRPr="00E0675C" w:rsidRDefault="00CF3A75" w:rsidP="00CF3A75">
            <w:pPr>
              <w:pStyle w:val="TabelleKofpzeileLinksFett"/>
            </w:pPr>
            <w:r w:rsidRPr="00E0675C">
              <w:t>Training subject</w:t>
            </w:r>
          </w:p>
        </w:tc>
        <w:tc>
          <w:tcPr>
            <w:tcW w:w="1335" w:type="pct"/>
          </w:tcPr>
          <w:p w14:paraId="0C056AC5" w14:textId="77777777" w:rsidR="00CF3A75" w:rsidRPr="00E0675C" w:rsidRDefault="00CF3A75" w:rsidP="00CF3A75">
            <w:pPr>
              <w:pStyle w:val="TabelleKofpzeileLinksFett"/>
            </w:pPr>
            <w:r w:rsidRPr="00E0675C">
              <w:t>Conditions</w:t>
            </w:r>
            <w:r>
              <w:t xml:space="preserve"> and methods</w:t>
            </w:r>
          </w:p>
        </w:tc>
        <w:tc>
          <w:tcPr>
            <w:tcW w:w="1336" w:type="pct"/>
          </w:tcPr>
          <w:p w14:paraId="46DDCF1F" w14:textId="77777777" w:rsidR="00CF3A75" w:rsidRPr="00E0675C" w:rsidRDefault="00CF3A75" w:rsidP="00CF3A75">
            <w:pPr>
              <w:pStyle w:val="TabelleKofpzeileLinksFett"/>
            </w:pPr>
            <w:r w:rsidRPr="00E0675C">
              <w:t>Tool</w:t>
            </w:r>
            <w:r>
              <w:t>s and media</w:t>
            </w:r>
          </w:p>
        </w:tc>
      </w:tr>
      <w:tr w:rsidR="00CF3A75" w:rsidRPr="00E0675C" w14:paraId="06BE9D58" w14:textId="77777777" w:rsidTr="00CF3A75">
        <w:tc>
          <w:tcPr>
            <w:tcW w:w="164" w:type="pct"/>
          </w:tcPr>
          <w:p w14:paraId="62EF6235" w14:textId="77777777" w:rsidR="00CF3A75" w:rsidRPr="00E0675C" w:rsidRDefault="00CF3A75" w:rsidP="00CF3A75">
            <w:pPr>
              <w:pStyle w:val="StandardTabelle"/>
            </w:pPr>
            <w:r w:rsidRPr="00E0675C">
              <w:t>1</w:t>
            </w:r>
          </w:p>
        </w:tc>
        <w:tc>
          <w:tcPr>
            <w:tcW w:w="2165" w:type="pct"/>
          </w:tcPr>
          <w:p w14:paraId="14977129" w14:textId="77777777" w:rsidR="00CF3A75" w:rsidRPr="00E0675C" w:rsidRDefault="00CF3A75" w:rsidP="00CF3A75">
            <w:pPr>
              <w:pStyle w:val="StandardTabelle"/>
            </w:pPr>
            <w:r w:rsidRPr="00E0675C">
              <w:t>Rules and regulations</w:t>
            </w:r>
            <w:r>
              <w:t xml:space="preserve"> (EU and</w:t>
            </w:r>
            <w:r w:rsidRPr="0043304F">
              <w:t xml:space="preserve"> </w:t>
            </w:r>
            <w:r>
              <w:t>national, as applicable), emphasis on Part-FCL and operational requirements</w:t>
            </w:r>
          </w:p>
        </w:tc>
        <w:tc>
          <w:tcPr>
            <w:tcW w:w="1335" w:type="pct"/>
            <w:vMerge w:val="restart"/>
          </w:tcPr>
          <w:p w14:paraId="10DCE693" w14:textId="77777777" w:rsidR="00CF3A75" w:rsidRPr="00E0675C" w:rsidRDefault="00CF3A75" w:rsidP="00CF3A75">
            <w:pPr>
              <w:pStyle w:val="BulletTabelle"/>
            </w:pPr>
            <w:r w:rsidRPr="00E0675C">
              <w:t>At least 2 days;</w:t>
            </w:r>
          </w:p>
          <w:p w14:paraId="05863D1E" w14:textId="77777777" w:rsidR="00CF3A75" w:rsidRPr="00E0675C" w:rsidRDefault="00CF3A75" w:rsidP="00CF3A75">
            <w:pPr>
              <w:pStyle w:val="BulletTabelle"/>
            </w:pPr>
            <w:r w:rsidRPr="00E0675C">
              <w:t>6 hours per day excluding brakes;</w:t>
            </w:r>
          </w:p>
          <w:p w14:paraId="09E365B8" w14:textId="77777777" w:rsidR="00CF3A75" w:rsidRPr="00E0675C" w:rsidRDefault="00CF3A75" w:rsidP="00CF3A75">
            <w:pPr>
              <w:pStyle w:val="BulletTabelle"/>
            </w:pPr>
            <w:r w:rsidRPr="00E0675C">
              <w:t>In general 45 minutes session;</w:t>
            </w:r>
          </w:p>
          <w:p w14:paraId="73C1F1B2" w14:textId="77777777" w:rsidR="00CF3A75" w:rsidRPr="00E0675C" w:rsidRDefault="00CF3A75" w:rsidP="00CF3A75">
            <w:pPr>
              <w:pStyle w:val="BulletTabelle"/>
            </w:pPr>
            <w:r>
              <w:t>W</w:t>
            </w:r>
            <w:r w:rsidRPr="00E0675C">
              <w:t>ith 15 minutes for questions;</w:t>
            </w:r>
          </w:p>
          <w:p w14:paraId="72624028" w14:textId="77777777" w:rsidR="00CF3A75" w:rsidRPr="00E0675C" w:rsidRDefault="00CF3A75" w:rsidP="00CF3A75">
            <w:pPr>
              <w:pStyle w:val="BulletTabelle"/>
            </w:pPr>
            <w:r w:rsidRPr="00E0675C">
              <w:t>Break-out groups and workshops;</w:t>
            </w:r>
          </w:p>
          <w:p w14:paraId="3E444088" w14:textId="77777777" w:rsidR="00CF3A75" w:rsidRDefault="00CF3A75" w:rsidP="00CF3A75">
            <w:pPr>
              <w:pStyle w:val="BulletTabelle"/>
            </w:pPr>
            <w:r w:rsidRPr="00E0675C">
              <w:t>Topics shall focus on innovations and changes;</w:t>
            </w:r>
          </w:p>
          <w:p w14:paraId="5B6C80F0" w14:textId="77777777" w:rsidR="00CF3A75" w:rsidRPr="00E0675C" w:rsidRDefault="00CF3A75" w:rsidP="00CF3A75">
            <w:pPr>
              <w:pStyle w:val="BulletTabelle"/>
            </w:pPr>
            <w:r>
              <w:t>Presentations, visual aids, interactive videos and other teaching aids;</w:t>
            </w:r>
          </w:p>
          <w:p w14:paraId="6C9B67BA" w14:textId="77777777" w:rsidR="00CF3A75" w:rsidRPr="00E0675C" w:rsidRDefault="00CF3A75" w:rsidP="00CF3A75">
            <w:pPr>
              <w:pStyle w:val="BulletTabelleExample"/>
            </w:pPr>
            <w:r w:rsidRPr="00E0675C">
              <w:t>...</w:t>
            </w:r>
          </w:p>
        </w:tc>
        <w:tc>
          <w:tcPr>
            <w:tcW w:w="1336" w:type="pct"/>
            <w:vMerge w:val="restart"/>
          </w:tcPr>
          <w:p w14:paraId="20E74408" w14:textId="77777777" w:rsidR="00CF3A75" w:rsidRPr="00E0675C" w:rsidRDefault="00CF3A75" w:rsidP="00CF3A75">
            <w:pPr>
              <w:pStyle w:val="BulletTabelle"/>
            </w:pPr>
            <w:r w:rsidRPr="00E0675C">
              <w:t xml:space="preserve">Refresher seminar detailed </w:t>
            </w:r>
            <w:r>
              <w:t>programme</w:t>
            </w:r>
            <w:r w:rsidRPr="00E0675C">
              <w:t xml:space="preserve"> template;</w:t>
            </w:r>
          </w:p>
          <w:p w14:paraId="6329AB50" w14:textId="77777777" w:rsidR="00CF3A75" w:rsidRDefault="00CF3A75" w:rsidP="00CF3A75">
            <w:pPr>
              <w:pStyle w:val="BulletTabelle"/>
            </w:pPr>
            <w:r w:rsidRPr="00E0675C">
              <w:t>(I://TNG/Seminar/...);</w:t>
            </w:r>
          </w:p>
          <w:p w14:paraId="509E160C" w14:textId="77777777" w:rsidR="00CF3A75" w:rsidRDefault="00CF3A75" w:rsidP="00CF3A75">
            <w:pPr>
              <w:pStyle w:val="BulletTabelle"/>
            </w:pPr>
            <w:r>
              <w:t>PPT</w:t>
            </w:r>
          </w:p>
          <w:p w14:paraId="5BC0991C" w14:textId="77777777" w:rsidR="00CF3A75" w:rsidRPr="00E0675C" w:rsidRDefault="00CF3A75" w:rsidP="00CF3A75">
            <w:pPr>
              <w:pStyle w:val="BulletTabelleExample"/>
            </w:pPr>
            <w:r w:rsidRPr="00E0675C">
              <w:t>...</w:t>
            </w:r>
          </w:p>
        </w:tc>
      </w:tr>
      <w:tr w:rsidR="00CF3A75" w:rsidRPr="00E0675C" w14:paraId="718F4A3C" w14:textId="77777777" w:rsidTr="00CF3A75">
        <w:tc>
          <w:tcPr>
            <w:tcW w:w="164" w:type="pct"/>
          </w:tcPr>
          <w:p w14:paraId="59A6E819" w14:textId="77777777" w:rsidR="00CF3A75" w:rsidRPr="00E0675C" w:rsidRDefault="00CF3A75" w:rsidP="00CF3A75">
            <w:pPr>
              <w:pStyle w:val="StandardTabelle"/>
            </w:pPr>
            <w:r w:rsidRPr="00E0675C">
              <w:t>2</w:t>
            </w:r>
          </w:p>
        </w:tc>
        <w:tc>
          <w:tcPr>
            <w:tcW w:w="2165" w:type="pct"/>
          </w:tcPr>
          <w:p w14:paraId="7322EA96" w14:textId="77777777" w:rsidR="00CF3A75" w:rsidRPr="00E0675C" w:rsidRDefault="00CF3A75" w:rsidP="00CF3A75">
            <w:pPr>
              <w:pStyle w:val="StandardTabelle"/>
            </w:pPr>
            <w:r w:rsidRPr="00E0675C">
              <w:t>Teaching, learning and instructional techniques including instrument flying</w:t>
            </w:r>
          </w:p>
        </w:tc>
        <w:tc>
          <w:tcPr>
            <w:tcW w:w="1335" w:type="pct"/>
            <w:vMerge/>
          </w:tcPr>
          <w:p w14:paraId="1D8E5EBA" w14:textId="77777777" w:rsidR="00CF3A75" w:rsidRPr="00E0675C" w:rsidRDefault="00CF3A75" w:rsidP="00CF3A75">
            <w:pPr>
              <w:pStyle w:val="BulletTabelleKursiv"/>
              <w:numPr>
                <w:ilvl w:val="0"/>
                <w:numId w:val="18"/>
              </w:numPr>
            </w:pPr>
          </w:p>
        </w:tc>
        <w:tc>
          <w:tcPr>
            <w:tcW w:w="1336" w:type="pct"/>
            <w:vMerge/>
          </w:tcPr>
          <w:p w14:paraId="79D4BE23" w14:textId="77777777" w:rsidR="00CF3A75" w:rsidRPr="00E0675C" w:rsidRDefault="00CF3A75" w:rsidP="00CF3A75">
            <w:pPr>
              <w:pStyle w:val="BulletTabelleKursiv"/>
              <w:numPr>
                <w:ilvl w:val="0"/>
                <w:numId w:val="18"/>
              </w:numPr>
            </w:pPr>
          </w:p>
        </w:tc>
      </w:tr>
      <w:tr w:rsidR="00CF3A75" w:rsidRPr="00E0675C" w14:paraId="5D3FE3DC" w14:textId="77777777" w:rsidTr="00CF3A75">
        <w:tc>
          <w:tcPr>
            <w:tcW w:w="164" w:type="pct"/>
          </w:tcPr>
          <w:p w14:paraId="211FD403" w14:textId="77777777" w:rsidR="00CF3A75" w:rsidRPr="00E0675C" w:rsidRDefault="00CF3A75" w:rsidP="00CF3A75">
            <w:pPr>
              <w:pStyle w:val="StandardTabelle"/>
            </w:pPr>
            <w:r w:rsidRPr="00E0675C">
              <w:t>3</w:t>
            </w:r>
          </w:p>
        </w:tc>
        <w:tc>
          <w:tcPr>
            <w:tcW w:w="2165" w:type="pct"/>
          </w:tcPr>
          <w:p w14:paraId="5D154670" w14:textId="77777777" w:rsidR="00CF3A75" w:rsidRPr="00E0675C" w:rsidRDefault="00CF3A75" w:rsidP="00CF3A75">
            <w:pPr>
              <w:pStyle w:val="StandardTabelle"/>
            </w:pPr>
            <w:r w:rsidRPr="00E0675C">
              <w:t>Role of the instructor</w:t>
            </w:r>
          </w:p>
        </w:tc>
        <w:tc>
          <w:tcPr>
            <w:tcW w:w="1335" w:type="pct"/>
            <w:vMerge/>
          </w:tcPr>
          <w:p w14:paraId="143C1E3E" w14:textId="77777777" w:rsidR="00CF3A75" w:rsidRPr="00E0675C" w:rsidRDefault="00CF3A75" w:rsidP="00CF3A75">
            <w:pPr>
              <w:pStyle w:val="BulletTabelleKursiv"/>
              <w:numPr>
                <w:ilvl w:val="0"/>
                <w:numId w:val="18"/>
              </w:numPr>
            </w:pPr>
          </w:p>
        </w:tc>
        <w:tc>
          <w:tcPr>
            <w:tcW w:w="1336" w:type="pct"/>
            <w:vMerge/>
          </w:tcPr>
          <w:p w14:paraId="6160E50C" w14:textId="77777777" w:rsidR="00CF3A75" w:rsidRPr="00E0675C" w:rsidRDefault="00CF3A75" w:rsidP="00CF3A75">
            <w:pPr>
              <w:pStyle w:val="BulletTabelleKursiv"/>
              <w:numPr>
                <w:ilvl w:val="0"/>
                <w:numId w:val="18"/>
              </w:numPr>
            </w:pPr>
          </w:p>
        </w:tc>
      </w:tr>
      <w:tr w:rsidR="00CF3A75" w:rsidRPr="00E0675C" w14:paraId="7338A256" w14:textId="77777777" w:rsidTr="00CF3A75">
        <w:tc>
          <w:tcPr>
            <w:tcW w:w="164" w:type="pct"/>
          </w:tcPr>
          <w:p w14:paraId="77155B57" w14:textId="77777777" w:rsidR="00CF3A75" w:rsidRPr="00E0675C" w:rsidRDefault="00CF3A75" w:rsidP="00CF3A75">
            <w:pPr>
              <w:pStyle w:val="StandardTabelle"/>
            </w:pPr>
            <w:r w:rsidRPr="00E0675C">
              <w:t>4</w:t>
            </w:r>
          </w:p>
        </w:tc>
        <w:tc>
          <w:tcPr>
            <w:tcW w:w="2165" w:type="pct"/>
          </w:tcPr>
          <w:p w14:paraId="095E1271" w14:textId="77777777" w:rsidR="00CF3A75" w:rsidRPr="00E0675C" w:rsidRDefault="00CF3A75" w:rsidP="00CF3A75">
            <w:pPr>
              <w:pStyle w:val="StandardTabelle"/>
            </w:pPr>
            <w:r w:rsidRPr="00E0675C">
              <w:t>Human factors</w:t>
            </w:r>
          </w:p>
        </w:tc>
        <w:tc>
          <w:tcPr>
            <w:tcW w:w="1335" w:type="pct"/>
            <w:vMerge/>
          </w:tcPr>
          <w:p w14:paraId="78F63A03" w14:textId="77777777" w:rsidR="00CF3A75" w:rsidRPr="00E0675C" w:rsidRDefault="00CF3A75" w:rsidP="00CF3A75">
            <w:pPr>
              <w:pStyle w:val="BulletTabelleKursiv"/>
              <w:numPr>
                <w:ilvl w:val="0"/>
                <w:numId w:val="18"/>
              </w:numPr>
            </w:pPr>
          </w:p>
        </w:tc>
        <w:tc>
          <w:tcPr>
            <w:tcW w:w="1336" w:type="pct"/>
            <w:vMerge/>
          </w:tcPr>
          <w:p w14:paraId="191C7170" w14:textId="77777777" w:rsidR="00CF3A75" w:rsidRPr="00E0675C" w:rsidRDefault="00CF3A75" w:rsidP="00CF3A75">
            <w:pPr>
              <w:pStyle w:val="BulletTabelleKursiv"/>
              <w:numPr>
                <w:ilvl w:val="0"/>
                <w:numId w:val="18"/>
              </w:numPr>
            </w:pPr>
          </w:p>
        </w:tc>
      </w:tr>
      <w:tr w:rsidR="00CF3A75" w:rsidRPr="00E0675C" w14:paraId="7ECFF998" w14:textId="77777777" w:rsidTr="00CF3A75">
        <w:tc>
          <w:tcPr>
            <w:tcW w:w="164" w:type="pct"/>
          </w:tcPr>
          <w:p w14:paraId="5EB8B67A" w14:textId="77777777" w:rsidR="00CF3A75" w:rsidRPr="00E0675C" w:rsidRDefault="00CF3A75" w:rsidP="00CF3A75">
            <w:pPr>
              <w:pStyle w:val="StandardTabelle"/>
            </w:pPr>
            <w:r w:rsidRPr="00E0675C">
              <w:t>5</w:t>
            </w:r>
          </w:p>
        </w:tc>
        <w:tc>
          <w:tcPr>
            <w:tcW w:w="2165" w:type="pct"/>
          </w:tcPr>
          <w:p w14:paraId="6F3D3C43" w14:textId="77777777" w:rsidR="00CF3A75" w:rsidRPr="00E0675C" w:rsidRDefault="00CF3A75" w:rsidP="00CF3A75">
            <w:pPr>
              <w:pStyle w:val="StandardTabelle"/>
            </w:pPr>
            <w:r w:rsidRPr="00E0675C">
              <w:t>Flight safety, incident and accident prevention</w:t>
            </w:r>
          </w:p>
        </w:tc>
        <w:tc>
          <w:tcPr>
            <w:tcW w:w="1335" w:type="pct"/>
            <w:vMerge/>
          </w:tcPr>
          <w:p w14:paraId="1B3DBD4B" w14:textId="77777777" w:rsidR="00CF3A75" w:rsidRPr="00E0675C" w:rsidRDefault="00CF3A75" w:rsidP="00CF3A75">
            <w:pPr>
              <w:pStyle w:val="BulletTabelleKursiv"/>
              <w:numPr>
                <w:ilvl w:val="0"/>
                <w:numId w:val="18"/>
              </w:numPr>
            </w:pPr>
          </w:p>
        </w:tc>
        <w:tc>
          <w:tcPr>
            <w:tcW w:w="1336" w:type="pct"/>
            <w:vMerge/>
          </w:tcPr>
          <w:p w14:paraId="2A93AFE7" w14:textId="77777777" w:rsidR="00CF3A75" w:rsidRPr="00E0675C" w:rsidRDefault="00CF3A75" w:rsidP="00CF3A75">
            <w:pPr>
              <w:pStyle w:val="BulletTabelleKursiv"/>
              <w:numPr>
                <w:ilvl w:val="0"/>
                <w:numId w:val="18"/>
              </w:numPr>
            </w:pPr>
          </w:p>
        </w:tc>
      </w:tr>
      <w:tr w:rsidR="00CF3A75" w:rsidRPr="00E0675C" w14:paraId="5D8AD93C" w14:textId="77777777" w:rsidTr="00CF3A75">
        <w:tc>
          <w:tcPr>
            <w:tcW w:w="164" w:type="pct"/>
          </w:tcPr>
          <w:p w14:paraId="0BA743C4" w14:textId="77777777" w:rsidR="00CF3A75" w:rsidRPr="00E0675C" w:rsidRDefault="00CF3A75" w:rsidP="00CF3A75">
            <w:pPr>
              <w:pStyle w:val="StandardTabelle"/>
            </w:pPr>
            <w:r w:rsidRPr="00E0675C">
              <w:t>6</w:t>
            </w:r>
          </w:p>
        </w:tc>
        <w:tc>
          <w:tcPr>
            <w:tcW w:w="2165" w:type="pct"/>
          </w:tcPr>
          <w:p w14:paraId="2ADF804F" w14:textId="77777777" w:rsidR="00CF3A75" w:rsidRPr="00E0675C" w:rsidRDefault="00CF3A75" w:rsidP="00CF3A75">
            <w:pPr>
              <w:pStyle w:val="StandardTabelle"/>
            </w:pPr>
            <w:r w:rsidRPr="00E0675C">
              <w:t>Airmanship</w:t>
            </w:r>
          </w:p>
        </w:tc>
        <w:tc>
          <w:tcPr>
            <w:tcW w:w="1335" w:type="pct"/>
            <w:vMerge/>
          </w:tcPr>
          <w:p w14:paraId="5B4A22D3" w14:textId="77777777" w:rsidR="00CF3A75" w:rsidRPr="00E0675C" w:rsidRDefault="00CF3A75" w:rsidP="00CF3A75">
            <w:pPr>
              <w:pStyle w:val="BulletTabelleKursiv"/>
              <w:numPr>
                <w:ilvl w:val="0"/>
                <w:numId w:val="18"/>
              </w:numPr>
            </w:pPr>
          </w:p>
        </w:tc>
        <w:tc>
          <w:tcPr>
            <w:tcW w:w="1336" w:type="pct"/>
            <w:vMerge/>
          </w:tcPr>
          <w:p w14:paraId="4626E779" w14:textId="77777777" w:rsidR="00CF3A75" w:rsidRPr="00E0675C" w:rsidRDefault="00CF3A75" w:rsidP="00CF3A75">
            <w:pPr>
              <w:pStyle w:val="BulletTabelleKursiv"/>
              <w:numPr>
                <w:ilvl w:val="0"/>
                <w:numId w:val="18"/>
              </w:numPr>
            </w:pPr>
          </w:p>
        </w:tc>
      </w:tr>
      <w:tr w:rsidR="00CF3A75" w:rsidRPr="00E0675C" w14:paraId="72CC21CC" w14:textId="77777777" w:rsidTr="00CF3A75">
        <w:tc>
          <w:tcPr>
            <w:tcW w:w="164" w:type="pct"/>
          </w:tcPr>
          <w:p w14:paraId="32BCA931" w14:textId="77777777" w:rsidR="00CF3A75" w:rsidRPr="00E0675C" w:rsidRDefault="00CF3A75" w:rsidP="00CF3A75">
            <w:pPr>
              <w:pStyle w:val="StandardTabelle"/>
            </w:pPr>
            <w:r w:rsidRPr="00E0675C">
              <w:t>7</w:t>
            </w:r>
          </w:p>
        </w:tc>
        <w:tc>
          <w:tcPr>
            <w:tcW w:w="2165" w:type="pct"/>
          </w:tcPr>
          <w:p w14:paraId="0AB380D7" w14:textId="77777777" w:rsidR="00CF3A75" w:rsidRPr="00E0675C" w:rsidRDefault="00CF3A75" w:rsidP="00CF3A75">
            <w:pPr>
              <w:pStyle w:val="StandardTabelle"/>
            </w:pPr>
            <w:r w:rsidRPr="00E0675C">
              <w:t>Legal aspects and enforcement procedures</w:t>
            </w:r>
          </w:p>
        </w:tc>
        <w:tc>
          <w:tcPr>
            <w:tcW w:w="1335" w:type="pct"/>
            <w:vMerge/>
          </w:tcPr>
          <w:p w14:paraId="236268E3" w14:textId="77777777" w:rsidR="00CF3A75" w:rsidRPr="00E0675C" w:rsidRDefault="00CF3A75" w:rsidP="00CF3A75">
            <w:pPr>
              <w:pStyle w:val="BulletTabelleKursiv"/>
              <w:numPr>
                <w:ilvl w:val="0"/>
                <w:numId w:val="18"/>
              </w:numPr>
            </w:pPr>
          </w:p>
        </w:tc>
        <w:tc>
          <w:tcPr>
            <w:tcW w:w="1336" w:type="pct"/>
            <w:vMerge/>
          </w:tcPr>
          <w:p w14:paraId="115E8976" w14:textId="77777777" w:rsidR="00CF3A75" w:rsidRPr="00E0675C" w:rsidRDefault="00CF3A75" w:rsidP="00CF3A75">
            <w:pPr>
              <w:pStyle w:val="BulletTabelleKursiv"/>
              <w:numPr>
                <w:ilvl w:val="0"/>
                <w:numId w:val="18"/>
              </w:numPr>
            </w:pPr>
          </w:p>
        </w:tc>
      </w:tr>
      <w:tr w:rsidR="00CF3A75" w:rsidRPr="00E0675C" w14:paraId="3981AA66" w14:textId="77777777" w:rsidTr="00CF3A75">
        <w:tc>
          <w:tcPr>
            <w:tcW w:w="164" w:type="pct"/>
          </w:tcPr>
          <w:p w14:paraId="1C397637" w14:textId="77777777" w:rsidR="00CF3A75" w:rsidRPr="00E0675C" w:rsidRDefault="00CF3A75" w:rsidP="00CF3A75">
            <w:pPr>
              <w:pStyle w:val="StandardTabelle"/>
            </w:pPr>
            <w:r w:rsidRPr="00E0675C">
              <w:t>8</w:t>
            </w:r>
          </w:p>
        </w:tc>
        <w:tc>
          <w:tcPr>
            <w:tcW w:w="2165" w:type="pct"/>
          </w:tcPr>
          <w:p w14:paraId="6378CD0F" w14:textId="77777777" w:rsidR="00CF3A75" w:rsidRPr="00E0675C" w:rsidRDefault="00CF3A75" w:rsidP="00CF3A75">
            <w:pPr>
              <w:pStyle w:val="StandardTabelle"/>
            </w:pPr>
            <w:r w:rsidRPr="00E0675C">
              <w:t>Navigation</w:t>
            </w:r>
            <w:r>
              <w:t>al</w:t>
            </w:r>
            <w:r w:rsidRPr="00E0675C">
              <w:t xml:space="preserve"> skills including new or current radio navigation aids</w:t>
            </w:r>
          </w:p>
        </w:tc>
        <w:tc>
          <w:tcPr>
            <w:tcW w:w="1335" w:type="pct"/>
            <w:vMerge/>
          </w:tcPr>
          <w:p w14:paraId="2C5F9151" w14:textId="77777777" w:rsidR="00CF3A75" w:rsidRPr="00E0675C" w:rsidRDefault="00CF3A75" w:rsidP="00CF3A75">
            <w:pPr>
              <w:pStyle w:val="BulletTabelleKursiv"/>
              <w:numPr>
                <w:ilvl w:val="0"/>
                <w:numId w:val="18"/>
              </w:numPr>
            </w:pPr>
          </w:p>
        </w:tc>
        <w:tc>
          <w:tcPr>
            <w:tcW w:w="1336" w:type="pct"/>
            <w:vMerge/>
          </w:tcPr>
          <w:p w14:paraId="6956943C" w14:textId="77777777" w:rsidR="00CF3A75" w:rsidRPr="00E0675C" w:rsidRDefault="00CF3A75" w:rsidP="00CF3A75">
            <w:pPr>
              <w:pStyle w:val="BulletTabelleKursiv"/>
              <w:numPr>
                <w:ilvl w:val="0"/>
                <w:numId w:val="18"/>
              </w:numPr>
            </w:pPr>
          </w:p>
        </w:tc>
      </w:tr>
      <w:tr w:rsidR="00CF3A75" w:rsidRPr="00E0675C" w14:paraId="2B203B7A" w14:textId="77777777" w:rsidTr="00CF3A75">
        <w:tc>
          <w:tcPr>
            <w:tcW w:w="164" w:type="pct"/>
          </w:tcPr>
          <w:p w14:paraId="3E72D469" w14:textId="77777777" w:rsidR="00CF3A75" w:rsidRPr="00E0675C" w:rsidRDefault="00CF3A75" w:rsidP="00CF3A75">
            <w:pPr>
              <w:pStyle w:val="StandardTabelle"/>
            </w:pPr>
            <w:r w:rsidRPr="00E0675C">
              <w:t>9</w:t>
            </w:r>
          </w:p>
        </w:tc>
        <w:tc>
          <w:tcPr>
            <w:tcW w:w="2165" w:type="pct"/>
          </w:tcPr>
          <w:p w14:paraId="564B9350" w14:textId="77777777" w:rsidR="00CF3A75" w:rsidRPr="00E0675C" w:rsidRDefault="00CF3A75" w:rsidP="00CF3A75">
            <w:pPr>
              <w:pStyle w:val="StandardTabelle"/>
            </w:pPr>
            <w:r w:rsidRPr="00E0675C">
              <w:t>Weather related topics including methods of distribution</w:t>
            </w:r>
          </w:p>
        </w:tc>
        <w:tc>
          <w:tcPr>
            <w:tcW w:w="1335" w:type="pct"/>
            <w:vMerge/>
          </w:tcPr>
          <w:p w14:paraId="2C5F55BB" w14:textId="77777777" w:rsidR="00CF3A75" w:rsidRPr="00E0675C" w:rsidRDefault="00CF3A75" w:rsidP="00CF3A75">
            <w:pPr>
              <w:pStyle w:val="ExampleStandardTabelleKursiv"/>
            </w:pPr>
          </w:p>
        </w:tc>
        <w:tc>
          <w:tcPr>
            <w:tcW w:w="1336" w:type="pct"/>
            <w:vMerge/>
          </w:tcPr>
          <w:p w14:paraId="6068AF76" w14:textId="77777777" w:rsidR="00CF3A75" w:rsidRPr="00E0675C" w:rsidRDefault="00CF3A75" w:rsidP="00CF3A75">
            <w:pPr>
              <w:pStyle w:val="ExampleStandardTabelleKursiv"/>
            </w:pPr>
          </w:p>
        </w:tc>
      </w:tr>
      <w:tr w:rsidR="00CF3A75" w:rsidRPr="00E0675C" w14:paraId="11D357E8" w14:textId="77777777" w:rsidTr="00CF3A75">
        <w:tc>
          <w:tcPr>
            <w:tcW w:w="164" w:type="pct"/>
          </w:tcPr>
          <w:p w14:paraId="0E968998" w14:textId="77777777" w:rsidR="00CF3A75" w:rsidRPr="00E0675C" w:rsidRDefault="00CF3A75" w:rsidP="00CF3A75">
            <w:pPr>
              <w:pStyle w:val="StandardTabelle"/>
            </w:pPr>
            <w:r w:rsidRPr="00E0675C">
              <w:t>10</w:t>
            </w:r>
          </w:p>
        </w:tc>
        <w:tc>
          <w:tcPr>
            <w:tcW w:w="2165" w:type="pct"/>
          </w:tcPr>
          <w:p w14:paraId="402950A1" w14:textId="77777777" w:rsidR="00CF3A75" w:rsidRPr="00E0675C" w:rsidRDefault="00CF3A75" w:rsidP="00CF3A75">
            <w:pPr>
              <w:pStyle w:val="StandardTabelle"/>
            </w:pPr>
            <w:r w:rsidRPr="00E0675C">
              <w:t>Any additional topic selected by FOCA</w:t>
            </w:r>
          </w:p>
        </w:tc>
        <w:tc>
          <w:tcPr>
            <w:tcW w:w="1335" w:type="pct"/>
            <w:vMerge/>
          </w:tcPr>
          <w:p w14:paraId="0C07041D" w14:textId="77777777" w:rsidR="00CF3A75" w:rsidRPr="00E0675C" w:rsidRDefault="00CF3A75" w:rsidP="00CF3A75">
            <w:pPr>
              <w:pStyle w:val="ExampleStandardTabelleKursiv"/>
            </w:pPr>
          </w:p>
        </w:tc>
        <w:tc>
          <w:tcPr>
            <w:tcW w:w="1336" w:type="pct"/>
            <w:vMerge/>
          </w:tcPr>
          <w:p w14:paraId="043574ED" w14:textId="77777777" w:rsidR="00CF3A75" w:rsidRPr="00E0675C" w:rsidRDefault="00CF3A75" w:rsidP="00CF3A75">
            <w:pPr>
              <w:pStyle w:val="ExampleStandardTabelleKursiv"/>
            </w:pPr>
          </w:p>
        </w:tc>
      </w:tr>
    </w:tbl>
    <w:p w14:paraId="73E00E69" w14:textId="77777777" w:rsidR="00CF3A75" w:rsidRPr="00765B2A" w:rsidRDefault="00CF3A75" w:rsidP="00CF3A75">
      <w:pPr>
        <w:pStyle w:val="Pfad"/>
        <w:rPr>
          <w:rFonts w:eastAsia="Calibri"/>
          <w:lang w:val="en-US"/>
        </w:rPr>
      </w:pPr>
    </w:p>
    <w:p w14:paraId="7595B5A5" w14:textId="77777777" w:rsidR="00CF3A75" w:rsidRDefault="00CF3A75" w:rsidP="00CF3A75">
      <w:pPr>
        <w:pStyle w:val="ExampleNormal"/>
        <w:rPr>
          <w:rFonts w:eastAsia="Calibri"/>
        </w:rPr>
      </w:pPr>
      <w:r>
        <w:t>Instructor</w:t>
      </w:r>
      <w:r w:rsidRPr="0043304F">
        <w:t xml:space="preserve"> </w:t>
      </w:r>
      <w:r>
        <w:t xml:space="preserve">Category </w:t>
      </w:r>
      <w:r>
        <w:rPr>
          <w:rFonts w:eastAsia="Calibri"/>
        </w:rPr>
        <w:t>TRI/SFI</w:t>
      </w:r>
    </w:p>
    <w:p w14:paraId="0B66838A" w14:textId="77777777" w:rsidR="00CF3A75" w:rsidRDefault="00CF3A75" w:rsidP="00CF3A75">
      <w:pPr>
        <w:pStyle w:val="ExampleNormal"/>
      </w:pPr>
      <w:r>
        <w:t>…</w:t>
      </w:r>
    </w:p>
    <w:p w14:paraId="76D0FDB3" w14:textId="77777777" w:rsidR="00CF3A75" w:rsidRPr="00CF3A75" w:rsidRDefault="00CF3A75" w:rsidP="00CF3A75">
      <w:pPr>
        <w:pStyle w:val="ExampleNormal"/>
      </w:pPr>
      <w:r w:rsidRPr="00CF3A75">
        <w:t>Instructor Category FI(S)/(B)</w:t>
      </w:r>
    </w:p>
    <w:p w14:paraId="4AA1C18D" w14:textId="77777777" w:rsidR="00CF3A75" w:rsidRDefault="00CF3A75" w:rsidP="00CF3A75">
      <w:pPr>
        <w:pStyle w:val="ExampleNormal"/>
      </w:pPr>
      <w:r>
        <w:t>…</w:t>
      </w:r>
    </w:p>
    <w:p w14:paraId="3A8B0C13" w14:textId="77777777" w:rsidR="00C33F22" w:rsidRDefault="004C72BD">
      <w:pPr>
        <w:pStyle w:val="berschrift3"/>
        <w:rPr>
          <w:rFonts w:eastAsia="Calibri"/>
        </w:rPr>
      </w:pPr>
      <w:bookmarkStart w:id="214" w:name="_Toc123816853"/>
      <w:r>
        <w:rPr>
          <w:rFonts w:eastAsia="Calibri"/>
        </w:rPr>
        <w:t>Individual refresher training</w:t>
      </w:r>
      <w:bookmarkEnd w:id="214"/>
    </w:p>
    <w:p w14:paraId="035B042E" w14:textId="1AE0B79F" w:rsidR="00C33F22" w:rsidRDefault="00CF3A75">
      <w:pPr>
        <w:pStyle w:val="RevisionStatus"/>
        <w:rPr>
          <w:lang w:val="en-GB"/>
        </w:rPr>
      </w:pPr>
      <w:bookmarkStart w:id="215" w:name="_Toc134430182"/>
      <w:r>
        <w:rPr>
          <w:lang w:val="en-GB"/>
        </w:rPr>
        <w:t>4.3.3</w:t>
      </w:r>
      <w:r>
        <w:rPr>
          <w:lang w:val="en-GB"/>
        </w:rPr>
        <w:tab/>
        <w:t>REV</w:t>
      </w:r>
      <w:r w:rsidR="00F93DBC">
        <w:rPr>
          <w:lang w:val="en-GB"/>
        </w:rPr>
        <w:t>4</w:t>
      </w:r>
      <w:r w:rsidR="004C72BD">
        <w:rPr>
          <w:lang w:val="en-GB"/>
        </w:rPr>
        <w:t xml:space="preserve"> / TBD</w:t>
      </w:r>
      <w:bookmarkEnd w:id="215"/>
    </w:p>
    <w:p w14:paraId="55BC12EE" w14:textId="77777777" w:rsidR="00C33F22" w:rsidRDefault="00CF3A75">
      <w:pPr>
        <w:pStyle w:val="StandardExampleTextKursiv"/>
        <w:rPr>
          <w:rFonts w:eastAsia="Calibri"/>
          <w:i w:val="0"/>
        </w:rPr>
      </w:pPr>
      <w:r w:rsidRPr="00CF3A75">
        <w:rPr>
          <w:rFonts w:eastAsia="Calibri"/>
          <w:i w:val="0"/>
        </w:rPr>
        <w:t>For the fulfilment of the candidate’s instructor category revalidation and/or renewal requirements, an individual refresher training programme may be required. The training programme shall be developed on a case by case basis based on the candidate’s assessment as specified below:</w:t>
      </w:r>
    </w:p>
    <w:tbl>
      <w:tblPr>
        <w:tblStyle w:val="Tabellenraster"/>
        <w:tblW w:w="4947" w:type="pct"/>
        <w:tblInd w:w="108" w:type="dxa"/>
        <w:tblLook w:val="04A0" w:firstRow="1" w:lastRow="0" w:firstColumn="1" w:lastColumn="0" w:noHBand="0" w:noVBand="1"/>
      </w:tblPr>
      <w:tblGrid>
        <w:gridCol w:w="1754"/>
        <w:gridCol w:w="4138"/>
        <w:gridCol w:w="4138"/>
      </w:tblGrid>
      <w:tr w:rsidR="00CF3A75" w:rsidRPr="00CF3A75" w14:paraId="60C32AC9" w14:textId="77777777" w:rsidTr="00CF3A75">
        <w:tc>
          <w:tcPr>
            <w:tcW w:w="874" w:type="pct"/>
            <w:vMerge w:val="restart"/>
            <w:vAlign w:val="center"/>
          </w:tcPr>
          <w:p w14:paraId="2B2F1379" w14:textId="77777777" w:rsidR="00CF3A75" w:rsidRPr="00CF3A75" w:rsidRDefault="00CF3A75" w:rsidP="00CF3A75">
            <w:pPr>
              <w:pStyle w:val="TabelleKofpzeileLinksFett"/>
              <w:rPr>
                <w:rFonts w:eastAsia="Calibri"/>
              </w:rPr>
            </w:pPr>
            <w:r w:rsidRPr="00CF3A75">
              <w:rPr>
                <w:rFonts w:eastAsia="Calibri"/>
              </w:rPr>
              <w:t>Instructor Category</w:t>
            </w:r>
          </w:p>
        </w:tc>
        <w:tc>
          <w:tcPr>
            <w:tcW w:w="4126" w:type="pct"/>
            <w:gridSpan w:val="2"/>
          </w:tcPr>
          <w:p w14:paraId="480AC8B9" w14:textId="77777777" w:rsidR="00CF3A75" w:rsidRPr="00CF3A75" w:rsidRDefault="00CF3A75" w:rsidP="00CF3A75">
            <w:pPr>
              <w:pStyle w:val="TabelleKofpzeileLinksFett"/>
              <w:rPr>
                <w:rFonts w:eastAsia="Calibri"/>
              </w:rPr>
            </w:pPr>
            <w:r w:rsidRPr="00CF3A75">
              <w:rPr>
                <w:rFonts w:eastAsia="Calibri"/>
              </w:rPr>
              <w:t>Individual refresher training provisions for the revalidation/renewal requirement</w:t>
            </w:r>
          </w:p>
        </w:tc>
      </w:tr>
      <w:tr w:rsidR="00CF3A75" w:rsidRPr="00CF3A75" w14:paraId="15A2C86D" w14:textId="77777777" w:rsidTr="00CF3A75">
        <w:tc>
          <w:tcPr>
            <w:tcW w:w="874" w:type="pct"/>
            <w:vMerge/>
            <w:vAlign w:val="center"/>
          </w:tcPr>
          <w:p w14:paraId="3A4D4918" w14:textId="77777777" w:rsidR="00CF3A75" w:rsidRPr="00CF3A75" w:rsidRDefault="00CF3A75" w:rsidP="00CF3A75">
            <w:pPr>
              <w:pStyle w:val="StandardExampleTextKursiv"/>
              <w:rPr>
                <w:rFonts w:eastAsia="Calibri"/>
                <w:b/>
              </w:rPr>
            </w:pPr>
          </w:p>
        </w:tc>
        <w:tc>
          <w:tcPr>
            <w:tcW w:w="2063" w:type="pct"/>
          </w:tcPr>
          <w:p w14:paraId="41FA0306" w14:textId="77777777" w:rsidR="00CF3A75" w:rsidRPr="00CF3A75" w:rsidRDefault="00CF3A75" w:rsidP="00CF3A75">
            <w:pPr>
              <w:pStyle w:val="TabelleKofpzeileLinksFett"/>
              <w:rPr>
                <w:rFonts w:eastAsia="Calibri"/>
              </w:rPr>
            </w:pPr>
            <w:r w:rsidRPr="00CF3A75">
              <w:rPr>
                <w:rFonts w:eastAsia="Calibri"/>
              </w:rPr>
              <w:t>Revalidation and renewal</w:t>
            </w:r>
          </w:p>
        </w:tc>
        <w:tc>
          <w:tcPr>
            <w:tcW w:w="2063" w:type="pct"/>
            <w:tcBorders>
              <w:bottom w:val="single" w:sz="4" w:space="0" w:color="auto"/>
            </w:tcBorders>
          </w:tcPr>
          <w:p w14:paraId="2F52C6D6" w14:textId="77777777" w:rsidR="00CF3A75" w:rsidRPr="00CF3A75" w:rsidRDefault="00CF3A75" w:rsidP="00CF3A75">
            <w:pPr>
              <w:pStyle w:val="TabelleKofpzeileLinksFett"/>
              <w:rPr>
                <w:rFonts w:eastAsia="Calibri"/>
              </w:rPr>
            </w:pPr>
            <w:r w:rsidRPr="00CF3A75">
              <w:rPr>
                <w:rFonts w:eastAsia="Calibri"/>
              </w:rPr>
              <w:t>Renewal</w:t>
            </w:r>
          </w:p>
        </w:tc>
      </w:tr>
      <w:tr w:rsidR="00CF3A75" w:rsidRPr="00CF3A75" w14:paraId="57123CD7" w14:textId="77777777" w:rsidTr="00CF3A75">
        <w:tc>
          <w:tcPr>
            <w:tcW w:w="874" w:type="pct"/>
          </w:tcPr>
          <w:p w14:paraId="20EFB86B" w14:textId="77777777" w:rsidR="00CF3A75" w:rsidRPr="00CF3A75" w:rsidRDefault="00CF3A75" w:rsidP="00CF3A75">
            <w:pPr>
              <w:pStyle w:val="StandardTabelle"/>
              <w:rPr>
                <w:rFonts w:eastAsia="Calibri"/>
              </w:rPr>
            </w:pPr>
            <w:r w:rsidRPr="00CF3A75">
              <w:rPr>
                <w:rFonts w:eastAsia="Calibri"/>
              </w:rPr>
              <w:t>FI</w:t>
            </w:r>
          </w:p>
        </w:tc>
        <w:tc>
          <w:tcPr>
            <w:tcW w:w="2063" w:type="pct"/>
            <w:vAlign w:val="center"/>
          </w:tcPr>
          <w:p w14:paraId="2782AAE7" w14:textId="77777777" w:rsidR="00CF3A75" w:rsidRPr="00CF3A75" w:rsidRDefault="00CF3A75" w:rsidP="00CF3A75">
            <w:pPr>
              <w:pStyle w:val="StandardTabelle"/>
              <w:jc w:val="center"/>
              <w:rPr>
                <w:rFonts w:eastAsia="Calibri"/>
              </w:rPr>
            </w:pPr>
            <w:r w:rsidRPr="00CF3A75">
              <w:rPr>
                <w:rFonts w:eastAsia="Calibri"/>
              </w:rPr>
              <w:t>--</w:t>
            </w:r>
          </w:p>
        </w:tc>
        <w:tc>
          <w:tcPr>
            <w:tcW w:w="2063" w:type="pct"/>
            <w:shd w:val="clear" w:color="auto" w:fill="auto"/>
            <w:vAlign w:val="center"/>
          </w:tcPr>
          <w:p w14:paraId="5AE32513" w14:textId="77777777" w:rsidR="00CF3A75" w:rsidRPr="00CF3A75" w:rsidRDefault="00CF3A75" w:rsidP="00CF3A75">
            <w:pPr>
              <w:pStyle w:val="StandardTabelle"/>
              <w:jc w:val="center"/>
              <w:rPr>
                <w:rFonts w:eastAsia="Calibri"/>
              </w:rPr>
            </w:pPr>
            <w:r w:rsidRPr="00CF3A75">
              <w:rPr>
                <w:rFonts w:eastAsia="Calibri"/>
              </w:rPr>
              <w:t>X</w:t>
            </w:r>
          </w:p>
        </w:tc>
      </w:tr>
      <w:tr w:rsidR="00CF3A75" w:rsidRPr="00CF3A75" w14:paraId="55BEC36D" w14:textId="77777777" w:rsidTr="00CF3A75">
        <w:tc>
          <w:tcPr>
            <w:tcW w:w="874" w:type="pct"/>
          </w:tcPr>
          <w:p w14:paraId="71B4F65E" w14:textId="77777777" w:rsidR="00CF3A75" w:rsidRPr="00CF3A75" w:rsidRDefault="00CF3A75" w:rsidP="00CF3A75">
            <w:pPr>
              <w:pStyle w:val="StandardTabelle"/>
              <w:rPr>
                <w:rFonts w:eastAsia="Calibri"/>
              </w:rPr>
            </w:pPr>
            <w:r w:rsidRPr="00CF3A75">
              <w:rPr>
                <w:rFonts w:eastAsia="Calibri"/>
              </w:rPr>
              <w:t>IRI</w:t>
            </w:r>
          </w:p>
        </w:tc>
        <w:tc>
          <w:tcPr>
            <w:tcW w:w="2063" w:type="pct"/>
          </w:tcPr>
          <w:p w14:paraId="465C746D" w14:textId="77777777" w:rsidR="00CF3A75" w:rsidRPr="00CF3A75" w:rsidRDefault="00CF3A75" w:rsidP="00CF3A75">
            <w:pPr>
              <w:pStyle w:val="StandardTabelle"/>
              <w:jc w:val="center"/>
              <w:rPr>
                <w:rFonts w:eastAsia="Calibri"/>
              </w:rPr>
            </w:pPr>
            <w:r w:rsidRPr="00CF3A75">
              <w:rPr>
                <w:rFonts w:eastAsia="Calibri"/>
              </w:rPr>
              <w:t>--</w:t>
            </w:r>
          </w:p>
        </w:tc>
        <w:tc>
          <w:tcPr>
            <w:tcW w:w="2063" w:type="pct"/>
            <w:shd w:val="clear" w:color="auto" w:fill="auto"/>
          </w:tcPr>
          <w:p w14:paraId="63EB523C" w14:textId="77777777" w:rsidR="00CF3A75" w:rsidRPr="00CF3A75" w:rsidRDefault="00CF3A75" w:rsidP="00CF3A75">
            <w:pPr>
              <w:pStyle w:val="StandardTabelle"/>
              <w:jc w:val="center"/>
              <w:rPr>
                <w:rFonts w:eastAsia="Calibri"/>
              </w:rPr>
            </w:pPr>
            <w:r w:rsidRPr="00CF3A75">
              <w:rPr>
                <w:rFonts w:eastAsia="Calibri"/>
              </w:rPr>
              <w:t>X</w:t>
            </w:r>
          </w:p>
        </w:tc>
      </w:tr>
      <w:tr w:rsidR="00CF3A75" w:rsidRPr="00CF3A75" w14:paraId="4F3A4543" w14:textId="77777777" w:rsidTr="00CF3A75">
        <w:tc>
          <w:tcPr>
            <w:tcW w:w="874" w:type="pct"/>
          </w:tcPr>
          <w:p w14:paraId="125C2190" w14:textId="77777777" w:rsidR="00CF3A75" w:rsidRPr="00CF3A75" w:rsidRDefault="00CF3A75" w:rsidP="00CF3A75">
            <w:pPr>
              <w:pStyle w:val="StandardTabelle"/>
              <w:rPr>
                <w:rFonts w:eastAsia="Calibri"/>
              </w:rPr>
            </w:pPr>
            <w:r w:rsidRPr="00CF3A75">
              <w:rPr>
                <w:rFonts w:eastAsia="Calibri"/>
              </w:rPr>
              <w:t>CRI</w:t>
            </w:r>
          </w:p>
        </w:tc>
        <w:tc>
          <w:tcPr>
            <w:tcW w:w="2063" w:type="pct"/>
          </w:tcPr>
          <w:p w14:paraId="7380598A" w14:textId="77777777" w:rsidR="00CF3A75" w:rsidRPr="00CF3A75" w:rsidRDefault="00CF3A75" w:rsidP="00CF3A75">
            <w:pPr>
              <w:pStyle w:val="StandardTabelle"/>
              <w:jc w:val="center"/>
              <w:rPr>
                <w:rFonts w:eastAsia="Calibri"/>
              </w:rPr>
            </w:pPr>
            <w:r w:rsidRPr="00CF3A75">
              <w:rPr>
                <w:rFonts w:eastAsia="Calibri"/>
              </w:rPr>
              <w:t>X</w:t>
            </w:r>
          </w:p>
        </w:tc>
        <w:tc>
          <w:tcPr>
            <w:tcW w:w="2063" w:type="pct"/>
            <w:shd w:val="clear" w:color="auto" w:fill="auto"/>
          </w:tcPr>
          <w:p w14:paraId="1DF8073C" w14:textId="77777777" w:rsidR="00CF3A75" w:rsidRPr="00CF3A75" w:rsidRDefault="00CF3A75" w:rsidP="00CF3A75">
            <w:pPr>
              <w:pStyle w:val="StandardTabelle"/>
              <w:jc w:val="center"/>
              <w:rPr>
                <w:rFonts w:eastAsia="Calibri"/>
              </w:rPr>
            </w:pPr>
            <w:r w:rsidRPr="00CF3A75">
              <w:rPr>
                <w:rFonts w:eastAsia="Calibri"/>
              </w:rPr>
              <w:t>X</w:t>
            </w:r>
          </w:p>
        </w:tc>
      </w:tr>
      <w:tr w:rsidR="00CF3A75" w:rsidRPr="00CF3A75" w14:paraId="1444A221" w14:textId="77777777" w:rsidTr="00CF3A75">
        <w:tc>
          <w:tcPr>
            <w:tcW w:w="874" w:type="pct"/>
          </w:tcPr>
          <w:p w14:paraId="09800B96" w14:textId="77777777" w:rsidR="00CF3A75" w:rsidRPr="00CF3A75" w:rsidRDefault="00CF3A75" w:rsidP="00CF3A75">
            <w:pPr>
              <w:pStyle w:val="StandardTabelle"/>
              <w:rPr>
                <w:rFonts w:eastAsia="Calibri"/>
              </w:rPr>
            </w:pPr>
            <w:r w:rsidRPr="00CF3A75">
              <w:rPr>
                <w:rFonts w:eastAsia="Calibri"/>
              </w:rPr>
              <w:t>SFI</w:t>
            </w:r>
          </w:p>
        </w:tc>
        <w:tc>
          <w:tcPr>
            <w:tcW w:w="2063" w:type="pct"/>
          </w:tcPr>
          <w:p w14:paraId="104930B8" w14:textId="77777777" w:rsidR="00CF3A75" w:rsidRPr="00CF3A75" w:rsidRDefault="00CF3A75" w:rsidP="00CF3A75">
            <w:pPr>
              <w:pStyle w:val="StandardTabelle"/>
              <w:jc w:val="center"/>
              <w:rPr>
                <w:rFonts w:eastAsia="Calibri"/>
              </w:rPr>
            </w:pPr>
            <w:r w:rsidRPr="00CF3A75">
              <w:rPr>
                <w:rFonts w:eastAsia="Calibri"/>
              </w:rPr>
              <w:t>--</w:t>
            </w:r>
          </w:p>
        </w:tc>
        <w:tc>
          <w:tcPr>
            <w:tcW w:w="2063" w:type="pct"/>
            <w:shd w:val="clear" w:color="auto" w:fill="auto"/>
          </w:tcPr>
          <w:p w14:paraId="62DEB14C" w14:textId="77777777" w:rsidR="00CF3A75" w:rsidRPr="00CF3A75" w:rsidRDefault="00CF3A75" w:rsidP="00CF3A75">
            <w:pPr>
              <w:pStyle w:val="StandardTabelle"/>
              <w:jc w:val="center"/>
              <w:rPr>
                <w:rFonts w:eastAsia="Calibri"/>
              </w:rPr>
            </w:pPr>
            <w:r w:rsidRPr="00CF3A75">
              <w:rPr>
                <w:rFonts w:eastAsia="Calibri"/>
              </w:rPr>
              <w:t>X</w:t>
            </w:r>
          </w:p>
        </w:tc>
      </w:tr>
      <w:tr w:rsidR="00CF3A75" w:rsidRPr="00CF3A75" w14:paraId="3E677430" w14:textId="77777777" w:rsidTr="00CF3A75">
        <w:tc>
          <w:tcPr>
            <w:tcW w:w="874" w:type="pct"/>
          </w:tcPr>
          <w:p w14:paraId="280C8696" w14:textId="77777777" w:rsidR="00CF3A75" w:rsidRPr="00CF3A75" w:rsidRDefault="00CF3A75" w:rsidP="00CF3A75">
            <w:pPr>
              <w:pStyle w:val="StandardTabelle"/>
              <w:rPr>
                <w:rFonts w:eastAsia="Calibri"/>
              </w:rPr>
            </w:pPr>
            <w:r w:rsidRPr="00CF3A75">
              <w:rPr>
                <w:rFonts w:eastAsia="Calibri"/>
              </w:rPr>
              <w:t>FTI</w:t>
            </w:r>
          </w:p>
        </w:tc>
        <w:tc>
          <w:tcPr>
            <w:tcW w:w="2063" w:type="pct"/>
          </w:tcPr>
          <w:p w14:paraId="0393DD9F" w14:textId="77777777" w:rsidR="00CF3A75" w:rsidRPr="00CF3A75" w:rsidRDefault="00CF3A75" w:rsidP="00CF3A75">
            <w:pPr>
              <w:pStyle w:val="StandardTabelle"/>
              <w:jc w:val="center"/>
              <w:rPr>
                <w:rFonts w:eastAsia="Calibri"/>
              </w:rPr>
            </w:pPr>
            <w:r w:rsidRPr="00CF3A75">
              <w:rPr>
                <w:rFonts w:eastAsia="Calibri"/>
              </w:rPr>
              <w:t>X</w:t>
            </w:r>
          </w:p>
        </w:tc>
        <w:tc>
          <w:tcPr>
            <w:tcW w:w="2063" w:type="pct"/>
            <w:shd w:val="clear" w:color="auto" w:fill="auto"/>
          </w:tcPr>
          <w:p w14:paraId="5AA9C7EB" w14:textId="77777777" w:rsidR="00CF3A75" w:rsidRPr="00CF3A75" w:rsidRDefault="00CF3A75" w:rsidP="00CF3A75">
            <w:pPr>
              <w:pStyle w:val="StandardTabelle"/>
              <w:jc w:val="center"/>
              <w:rPr>
                <w:rFonts w:eastAsia="Calibri"/>
              </w:rPr>
            </w:pPr>
            <w:r w:rsidRPr="00CF3A75">
              <w:rPr>
                <w:rFonts w:eastAsia="Calibri"/>
              </w:rPr>
              <w:t>X</w:t>
            </w:r>
          </w:p>
        </w:tc>
      </w:tr>
      <w:tr w:rsidR="00CF3A75" w:rsidRPr="00CF3A75" w14:paraId="239D86DD" w14:textId="77777777" w:rsidTr="00CF3A75">
        <w:tc>
          <w:tcPr>
            <w:tcW w:w="874" w:type="pct"/>
          </w:tcPr>
          <w:p w14:paraId="21E12BE8" w14:textId="77777777" w:rsidR="00CF3A75" w:rsidRPr="00CF3A75" w:rsidRDefault="00CF3A75" w:rsidP="00CF3A75">
            <w:pPr>
              <w:pStyle w:val="StandardTabelle"/>
              <w:rPr>
                <w:rFonts w:eastAsia="Calibri"/>
              </w:rPr>
            </w:pPr>
            <w:r w:rsidRPr="00CF3A75">
              <w:rPr>
                <w:rFonts w:eastAsia="Calibri"/>
              </w:rPr>
              <w:t>TRI</w:t>
            </w:r>
          </w:p>
        </w:tc>
        <w:tc>
          <w:tcPr>
            <w:tcW w:w="2063" w:type="pct"/>
          </w:tcPr>
          <w:p w14:paraId="565E2E49" w14:textId="77777777" w:rsidR="00CF3A75" w:rsidRPr="00CF3A75" w:rsidRDefault="00CF3A75" w:rsidP="00CF3A75">
            <w:pPr>
              <w:pStyle w:val="StandardTabelle"/>
              <w:jc w:val="center"/>
              <w:rPr>
                <w:rFonts w:eastAsia="Calibri"/>
              </w:rPr>
            </w:pPr>
            <w:r w:rsidRPr="00CF3A75">
              <w:rPr>
                <w:rFonts w:eastAsia="Calibri"/>
              </w:rPr>
              <w:t>--</w:t>
            </w:r>
          </w:p>
        </w:tc>
        <w:tc>
          <w:tcPr>
            <w:tcW w:w="2063" w:type="pct"/>
            <w:shd w:val="clear" w:color="auto" w:fill="auto"/>
          </w:tcPr>
          <w:p w14:paraId="76227989" w14:textId="77777777" w:rsidR="00CF3A75" w:rsidRPr="00CF3A75" w:rsidRDefault="00CF3A75" w:rsidP="00CF3A75">
            <w:pPr>
              <w:pStyle w:val="StandardTabelle"/>
              <w:jc w:val="center"/>
              <w:rPr>
                <w:rFonts w:eastAsia="Calibri"/>
              </w:rPr>
            </w:pPr>
            <w:r w:rsidRPr="00CF3A75">
              <w:rPr>
                <w:rFonts w:eastAsia="Calibri"/>
              </w:rPr>
              <w:t>X</w:t>
            </w:r>
          </w:p>
        </w:tc>
      </w:tr>
      <w:tr w:rsidR="00CF3A75" w:rsidRPr="00CF3A75" w14:paraId="7310A1A2" w14:textId="77777777" w:rsidTr="00CF3A75">
        <w:tc>
          <w:tcPr>
            <w:tcW w:w="874" w:type="pct"/>
          </w:tcPr>
          <w:p w14:paraId="6D4B9D21" w14:textId="77777777" w:rsidR="00CF3A75" w:rsidRPr="00CF3A75" w:rsidRDefault="00CF3A75" w:rsidP="00CF3A75">
            <w:pPr>
              <w:pStyle w:val="StandardTabelle"/>
              <w:rPr>
                <w:rFonts w:eastAsia="Calibri"/>
              </w:rPr>
            </w:pPr>
            <w:r w:rsidRPr="00CF3A75">
              <w:rPr>
                <w:rFonts w:eastAsia="Calibri"/>
              </w:rPr>
              <w:t>STI</w:t>
            </w:r>
          </w:p>
        </w:tc>
        <w:tc>
          <w:tcPr>
            <w:tcW w:w="2063" w:type="pct"/>
          </w:tcPr>
          <w:p w14:paraId="08D7FAD2" w14:textId="77777777" w:rsidR="00CF3A75" w:rsidRPr="00CF3A75" w:rsidRDefault="00CF3A75" w:rsidP="00CF3A75">
            <w:pPr>
              <w:pStyle w:val="StandardTabelle"/>
              <w:jc w:val="center"/>
              <w:rPr>
                <w:rFonts w:eastAsia="Calibri"/>
              </w:rPr>
            </w:pPr>
            <w:r w:rsidRPr="00CF3A75">
              <w:rPr>
                <w:rFonts w:eastAsia="Calibri"/>
              </w:rPr>
              <w:t>X</w:t>
            </w:r>
          </w:p>
        </w:tc>
        <w:tc>
          <w:tcPr>
            <w:tcW w:w="2063" w:type="pct"/>
            <w:shd w:val="clear" w:color="auto" w:fill="auto"/>
          </w:tcPr>
          <w:p w14:paraId="60BDF944" w14:textId="77777777" w:rsidR="00CF3A75" w:rsidRPr="00CF3A75" w:rsidRDefault="00CF3A75" w:rsidP="00CF3A75">
            <w:pPr>
              <w:pStyle w:val="StandardTabelle"/>
              <w:jc w:val="center"/>
              <w:rPr>
                <w:rFonts w:eastAsia="Calibri"/>
              </w:rPr>
            </w:pPr>
            <w:r w:rsidRPr="00CF3A75">
              <w:rPr>
                <w:rFonts w:eastAsia="Calibri"/>
              </w:rPr>
              <w:t>X</w:t>
            </w:r>
          </w:p>
        </w:tc>
      </w:tr>
      <w:tr w:rsidR="00CF3A75" w:rsidRPr="00CF3A75" w14:paraId="29228EF7" w14:textId="77777777" w:rsidTr="00CF3A75">
        <w:tc>
          <w:tcPr>
            <w:tcW w:w="874" w:type="pct"/>
          </w:tcPr>
          <w:p w14:paraId="6015AE53" w14:textId="77777777" w:rsidR="00CF3A75" w:rsidRPr="00CF3A75" w:rsidRDefault="00CF3A75" w:rsidP="00CF3A75">
            <w:pPr>
              <w:pStyle w:val="StandardTabelle"/>
              <w:rPr>
                <w:rFonts w:eastAsia="Calibri"/>
              </w:rPr>
            </w:pPr>
            <w:r w:rsidRPr="00CF3A75">
              <w:rPr>
                <w:rFonts w:eastAsia="Calibri"/>
              </w:rPr>
              <w:t>MCCI</w:t>
            </w:r>
          </w:p>
        </w:tc>
        <w:tc>
          <w:tcPr>
            <w:tcW w:w="2063" w:type="pct"/>
          </w:tcPr>
          <w:p w14:paraId="3ACD8456" w14:textId="77777777" w:rsidR="00CF3A75" w:rsidRPr="00CF3A75" w:rsidRDefault="00CF3A75" w:rsidP="00CF3A75">
            <w:pPr>
              <w:pStyle w:val="StandardTabelle"/>
              <w:jc w:val="center"/>
              <w:rPr>
                <w:rFonts w:eastAsia="Calibri"/>
              </w:rPr>
            </w:pPr>
            <w:r w:rsidRPr="00CF3A75">
              <w:rPr>
                <w:rFonts w:eastAsia="Calibri"/>
              </w:rPr>
              <w:t>X</w:t>
            </w:r>
          </w:p>
        </w:tc>
        <w:tc>
          <w:tcPr>
            <w:tcW w:w="2063" w:type="pct"/>
            <w:shd w:val="clear" w:color="auto" w:fill="auto"/>
          </w:tcPr>
          <w:p w14:paraId="795ABD71" w14:textId="77777777" w:rsidR="00CF3A75" w:rsidRPr="00CF3A75" w:rsidRDefault="00CF3A75" w:rsidP="00CF3A75">
            <w:pPr>
              <w:pStyle w:val="StandardTabelle"/>
              <w:jc w:val="center"/>
              <w:rPr>
                <w:rFonts w:eastAsia="Calibri"/>
              </w:rPr>
            </w:pPr>
            <w:r w:rsidRPr="00CF3A75">
              <w:rPr>
                <w:rFonts w:eastAsia="Calibri"/>
              </w:rPr>
              <w:t>X</w:t>
            </w:r>
          </w:p>
        </w:tc>
      </w:tr>
      <w:tr w:rsidR="00CF3A75" w:rsidRPr="00CF3A75" w14:paraId="09AF8D9F" w14:textId="77777777" w:rsidTr="00CF3A75">
        <w:tc>
          <w:tcPr>
            <w:tcW w:w="874" w:type="pct"/>
          </w:tcPr>
          <w:p w14:paraId="2DD35766" w14:textId="77777777" w:rsidR="00CF3A75" w:rsidRPr="00CF3A75" w:rsidRDefault="00CF3A75" w:rsidP="00CF3A75">
            <w:pPr>
              <w:pStyle w:val="StandardTabelle"/>
              <w:rPr>
                <w:rFonts w:eastAsia="Calibri"/>
              </w:rPr>
            </w:pPr>
            <w:r w:rsidRPr="00CF3A75">
              <w:rPr>
                <w:rFonts w:eastAsia="Calibri"/>
              </w:rPr>
              <w:t>MI</w:t>
            </w:r>
          </w:p>
        </w:tc>
        <w:tc>
          <w:tcPr>
            <w:tcW w:w="4126" w:type="pct"/>
            <w:gridSpan w:val="2"/>
          </w:tcPr>
          <w:p w14:paraId="1FCCAA57" w14:textId="77777777" w:rsidR="00CF3A75" w:rsidRPr="00CF3A75" w:rsidRDefault="00CF3A75" w:rsidP="00CF3A75">
            <w:pPr>
              <w:pStyle w:val="StandardTabelle"/>
              <w:jc w:val="center"/>
              <w:rPr>
                <w:rFonts w:eastAsia="Calibri"/>
              </w:rPr>
            </w:pPr>
            <w:r w:rsidRPr="00CF3A75">
              <w:rPr>
                <w:rFonts w:eastAsia="Calibri"/>
              </w:rPr>
              <w:t>The MI certificate is based on FI, TRI, CRI</w:t>
            </w:r>
          </w:p>
        </w:tc>
      </w:tr>
    </w:tbl>
    <w:p w14:paraId="2ED8C137" w14:textId="77777777" w:rsidR="00CF3A75" w:rsidRDefault="00CF3A75">
      <w:pPr>
        <w:spacing w:after="0"/>
        <w:jc w:val="left"/>
        <w:rPr>
          <w:rFonts w:eastAsia="Calibri"/>
        </w:rPr>
      </w:pPr>
      <w:r>
        <w:rPr>
          <w:rFonts w:eastAsia="Calibri"/>
          <w:i/>
        </w:rPr>
        <w:br w:type="page"/>
      </w:r>
    </w:p>
    <w:tbl>
      <w:tblPr>
        <w:tblStyle w:val="Tabellenraster"/>
        <w:tblW w:w="4963" w:type="pct"/>
        <w:tblInd w:w="82" w:type="dxa"/>
        <w:tblLayout w:type="fixed"/>
        <w:tblLook w:val="04A0" w:firstRow="1" w:lastRow="0" w:firstColumn="1" w:lastColumn="0" w:noHBand="0" w:noVBand="1"/>
      </w:tblPr>
      <w:tblGrid>
        <w:gridCol w:w="244"/>
        <w:gridCol w:w="2145"/>
        <w:gridCol w:w="3383"/>
        <w:gridCol w:w="2145"/>
        <w:gridCol w:w="2145"/>
      </w:tblGrid>
      <w:tr w:rsidR="00CF3A75" w:rsidRPr="00E0675C" w14:paraId="16EE2037" w14:textId="77777777" w:rsidTr="00CF3A75">
        <w:trPr>
          <w:tblHeader/>
        </w:trPr>
        <w:tc>
          <w:tcPr>
            <w:tcW w:w="121" w:type="pct"/>
          </w:tcPr>
          <w:p w14:paraId="4C791426" w14:textId="77777777" w:rsidR="00CF3A75" w:rsidRPr="00E0675C" w:rsidRDefault="00CF3A75" w:rsidP="00CF3A75">
            <w:pPr>
              <w:pStyle w:val="TabelleKofpzeileLinksFett"/>
            </w:pPr>
            <w:r>
              <w:lastRenderedPageBreak/>
              <w:t>#</w:t>
            </w:r>
          </w:p>
        </w:tc>
        <w:tc>
          <w:tcPr>
            <w:tcW w:w="1066" w:type="pct"/>
          </w:tcPr>
          <w:p w14:paraId="5C06E658" w14:textId="77777777" w:rsidR="00CF3A75" w:rsidRPr="00E0675C" w:rsidRDefault="00CF3A75" w:rsidP="00CF3A75">
            <w:pPr>
              <w:pStyle w:val="TabelleKofpzeileLinksFett"/>
            </w:pPr>
            <w:r w:rsidRPr="00E0675C">
              <w:t>Step</w:t>
            </w:r>
          </w:p>
        </w:tc>
        <w:tc>
          <w:tcPr>
            <w:tcW w:w="1681" w:type="pct"/>
          </w:tcPr>
          <w:p w14:paraId="0FBFB76E" w14:textId="77777777" w:rsidR="00CF3A75" w:rsidRPr="00E0675C" w:rsidRDefault="00CF3A75" w:rsidP="00CF3A75">
            <w:pPr>
              <w:pStyle w:val="TabelleKofpzeileLinksFett"/>
            </w:pPr>
            <w:r w:rsidRPr="00E0675C">
              <w:t>Task</w:t>
            </w:r>
          </w:p>
        </w:tc>
        <w:tc>
          <w:tcPr>
            <w:tcW w:w="1066" w:type="pct"/>
          </w:tcPr>
          <w:p w14:paraId="48ECBB4C" w14:textId="77777777" w:rsidR="00CF3A75" w:rsidRPr="00E0675C" w:rsidRDefault="00CF3A75" w:rsidP="00CF3A75">
            <w:pPr>
              <w:pStyle w:val="TabelleKofpzeileLinksFett"/>
            </w:pPr>
            <w:r w:rsidRPr="00E0675C">
              <w:t>Reference</w:t>
            </w:r>
          </w:p>
        </w:tc>
        <w:tc>
          <w:tcPr>
            <w:tcW w:w="1066" w:type="pct"/>
          </w:tcPr>
          <w:p w14:paraId="3CDA1F43" w14:textId="77777777" w:rsidR="00CF3A75" w:rsidRPr="00E0675C" w:rsidRDefault="00CF3A75" w:rsidP="00CF3A75">
            <w:pPr>
              <w:pStyle w:val="TabelleKofpzeileLinksFett"/>
            </w:pPr>
            <w:r w:rsidRPr="00E0675C">
              <w:t>Responsibility</w:t>
            </w:r>
          </w:p>
        </w:tc>
      </w:tr>
      <w:tr w:rsidR="00CF3A75" w:rsidRPr="00E0675C" w14:paraId="6FDA3C7E" w14:textId="77777777" w:rsidTr="00CF3A75">
        <w:tc>
          <w:tcPr>
            <w:tcW w:w="121" w:type="pct"/>
          </w:tcPr>
          <w:p w14:paraId="48568D69" w14:textId="77777777" w:rsidR="00CF3A75" w:rsidRDefault="00CF3A75" w:rsidP="00CF3A75">
            <w:pPr>
              <w:pStyle w:val="StandardTabelle"/>
            </w:pPr>
            <w:r>
              <w:t>1</w:t>
            </w:r>
          </w:p>
        </w:tc>
        <w:tc>
          <w:tcPr>
            <w:tcW w:w="1066" w:type="pct"/>
          </w:tcPr>
          <w:p w14:paraId="3B7BCE29" w14:textId="77777777" w:rsidR="00CF3A75" w:rsidRPr="00E0675C" w:rsidRDefault="00CF3A75" w:rsidP="00CF3A75">
            <w:pPr>
              <w:pStyle w:val="StandardTabelle"/>
            </w:pPr>
            <w:r>
              <w:t>Assessment of candidate</w:t>
            </w:r>
          </w:p>
        </w:tc>
        <w:tc>
          <w:tcPr>
            <w:tcW w:w="1681" w:type="pct"/>
          </w:tcPr>
          <w:p w14:paraId="17A0CCA5" w14:textId="77777777" w:rsidR="00CF3A75" w:rsidRDefault="00CF3A75" w:rsidP="00CF3A75">
            <w:pPr>
              <w:pStyle w:val="BulletTabelle"/>
            </w:pPr>
            <w:r>
              <w:t>Consider to perform a simulated training session;</w:t>
            </w:r>
          </w:p>
          <w:p w14:paraId="0ED78FF0" w14:textId="77777777" w:rsidR="00CF3A75" w:rsidRPr="00E0675C" w:rsidRDefault="00CF3A75" w:rsidP="00CF3A75">
            <w:pPr>
              <w:pStyle w:val="BulletTabelle"/>
            </w:pPr>
            <w:r>
              <w:t>V</w:t>
            </w:r>
            <w:r w:rsidRPr="00E0675C">
              <w:t>erify and determine the individual deficiencies:</w:t>
            </w:r>
          </w:p>
          <w:p w14:paraId="7EB9B44A" w14:textId="77777777" w:rsidR="00CF3A75" w:rsidRPr="00E0675C" w:rsidRDefault="00CF3A75" w:rsidP="00CF3A75">
            <w:pPr>
              <w:pStyle w:val="AufzhlungTabelleEinzug"/>
            </w:pPr>
            <w:r w:rsidRPr="00E0675C">
              <w:t>Theoretical knowledge;</w:t>
            </w:r>
          </w:p>
          <w:p w14:paraId="35466D60" w14:textId="77777777" w:rsidR="00CF3A75" w:rsidRPr="00E0675C" w:rsidRDefault="00CF3A75" w:rsidP="00CF3A75">
            <w:pPr>
              <w:pStyle w:val="AufzhlungTabelleEinzug"/>
            </w:pPr>
            <w:r w:rsidRPr="00E0675C">
              <w:t>Teaching and learning capabilities;</w:t>
            </w:r>
          </w:p>
          <w:p w14:paraId="69DEC454" w14:textId="77777777" w:rsidR="00CF3A75" w:rsidRPr="00E0675C" w:rsidRDefault="00CF3A75" w:rsidP="00CF3A75">
            <w:pPr>
              <w:pStyle w:val="AufzhlungTabelleEinzug"/>
            </w:pPr>
            <w:r w:rsidRPr="00E0675C">
              <w:t>Flight in</w:t>
            </w:r>
            <w:r>
              <w:t>struction and associated skills.</w:t>
            </w:r>
          </w:p>
        </w:tc>
        <w:tc>
          <w:tcPr>
            <w:tcW w:w="1066" w:type="pct"/>
          </w:tcPr>
          <w:p w14:paraId="221EBD28" w14:textId="77777777" w:rsidR="00CF3A75" w:rsidRDefault="00CF3A75" w:rsidP="00CF3A75">
            <w:pPr>
              <w:pStyle w:val="BulletTabelle"/>
            </w:pPr>
            <w:r>
              <w:t>OM</w:t>
            </w:r>
            <w:r w:rsidRPr="00E0675C">
              <w:t xml:space="preserve">, Chapter </w:t>
            </w:r>
            <w:r w:rsidRPr="00CF3A75">
              <w:rPr>
                <w:color w:val="0070C0"/>
              </w:rPr>
              <w:t>4.7</w:t>
            </w:r>
            <w:r w:rsidRPr="00E0675C">
              <w:t xml:space="preserve"> «ATO Personnel standard evaluation»</w:t>
            </w:r>
            <w:r>
              <w:t>;</w:t>
            </w:r>
          </w:p>
          <w:p w14:paraId="104B7DED" w14:textId="77777777" w:rsidR="00CF3A75" w:rsidRPr="00E0675C" w:rsidRDefault="00CF3A75" w:rsidP="00CF3A75">
            <w:pPr>
              <w:pStyle w:val="BulletTabelle"/>
            </w:pPr>
            <w:r>
              <w:rPr>
                <w:rFonts w:eastAsia="Calibri"/>
              </w:rPr>
              <w:t>Training course syllabus of the respective instructor category.</w:t>
            </w:r>
          </w:p>
        </w:tc>
        <w:tc>
          <w:tcPr>
            <w:tcW w:w="1066" w:type="pct"/>
          </w:tcPr>
          <w:p w14:paraId="3B2AB122" w14:textId="40A0CAF2" w:rsidR="00CF3A75" w:rsidRPr="00E0675C" w:rsidRDefault="00F93DBC" w:rsidP="00CF3A75">
            <w:pPr>
              <w:pStyle w:val="StandardTabelle"/>
            </w:pPr>
            <w:r>
              <w:t>Head of Training</w:t>
            </w:r>
          </w:p>
        </w:tc>
      </w:tr>
      <w:tr w:rsidR="00CF3A75" w:rsidRPr="00E0675C" w14:paraId="066481B4" w14:textId="77777777" w:rsidTr="00CF3A75">
        <w:trPr>
          <w:trHeight w:val="788"/>
        </w:trPr>
        <w:tc>
          <w:tcPr>
            <w:tcW w:w="121" w:type="pct"/>
          </w:tcPr>
          <w:p w14:paraId="224F9121" w14:textId="77777777" w:rsidR="00CF3A75" w:rsidRPr="00E0675C" w:rsidRDefault="00CF3A75" w:rsidP="00CF3A75">
            <w:pPr>
              <w:pStyle w:val="StandardTabelle"/>
            </w:pPr>
            <w:r>
              <w:t>2</w:t>
            </w:r>
          </w:p>
        </w:tc>
        <w:tc>
          <w:tcPr>
            <w:tcW w:w="1066" w:type="pct"/>
          </w:tcPr>
          <w:p w14:paraId="617F736E" w14:textId="77777777" w:rsidR="00CF3A75" w:rsidRPr="00E0675C" w:rsidRDefault="00CF3A75" w:rsidP="00CF3A75">
            <w:pPr>
              <w:pStyle w:val="StandardTabelle"/>
            </w:pPr>
            <w:r w:rsidRPr="00E0675C">
              <w:t xml:space="preserve">Determine training </w:t>
            </w:r>
            <w:r>
              <w:t>programme</w:t>
            </w:r>
          </w:p>
        </w:tc>
        <w:tc>
          <w:tcPr>
            <w:tcW w:w="1681" w:type="pct"/>
          </w:tcPr>
          <w:p w14:paraId="717C37FF" w14:textId="77777777" w:rsidR="00CF3A75" w:rsidRPr="00E0675C" w:rsidRDefault="00CF3A75" w:rsidP="00F10A2B">
            <w:pPr>
              <w:pStyle w:val="StandardTabelle"/>
            </w:pPr>
            <w:r w:rsidRPr="00E0675C">
              <w:t>Define the needs, content and amount of training considering:</w:t>
            </w:r>
          </w:p>
          <w:p w14:paraId="457D2733" w14:textId="77777777" w:rsidR="00CF3A75" w:rsidRPr="00E0675C" w:rsidRDefault="00CF3A75" w:rsidP="00CF3A75">
            <w:pPr>
              <w:pStyle w:val="BulletTabelle"/>
            </w:pPr>
            <w:r w:rsidRPr="00E0675C">
              <w:t>The experience;</w:t>
            </w:r>
          </w:p>
          <w:p w14:paraId="6D55A937" w14:textId="77777777" w:rsidR="00CF3A75" w:rsidRPr="00E0675C" w:rsidRDefault="00CF3A75" w:rsidP="00CF3A75">
            <w:pPr>
              <w:pStyle w:val="BulletTabelle"/>
            </w:pPr>
            <w:r w:rsidRPr="00E0675C">
              <w:t>Previous performance;</w:t>
            </w:r>
          </w:p>
          <w:p w14:paraId="0A498D15" w14:textId="77777777" w:rsidR="00CF3A75" w:rsidRPr="00E0675C" w:rsidRDefault="00CF3A75" w:rsidP="00CF3A75">
            <w:pPr>
              <w:pStyle w:val="BulletTabelle"/>
            </w:pPr>
            <w:r w:rsidRPr="00E0675C">
              <w:t>Whether the training is for revalidation or renewal;</w:t>
            </w:r>
          </w:p>
          <w:p w14:paraId="42B619E6" w14:textId="77777777" w:rsidR="00CF3A75" w:rsidRPr="00E0675C" w:rsidRDefault="00CF3A75" w:rsidP="00CF3A75">
            <w:pPr>
              <w:pStyle w:val="BulletTabelle"/>
            </w:pPr>
            <w:r w:rsidRPr="00E0675C">
              <w:t>In the case of renewal the amount of training needed should be increased with the time lapsed;</w:t>
            </w:r>
          </w:p>
          <w:p w14:paraId="5F0C5A07" w14:textId="77777777" w:rsidR="00CF3A75" w:rsidRPr="00E0675C" w:rsidRDefault="00CF3A75" w:rsidP="00CF3A75">
            <w:pPr>
              <w:pStyle w:val="BulletTabelleExample"/>
            </w:pPr>
            <w:r w:rsidRPr="00E0675C">
              <w:t>...</w:t>
            </w:r>
          </w:p>
        </w:tc>
        <w:tc>
          <w:tcPr>
            <w:tcW w:w="1066" w:type="pct"/>
          </w:tcPr>
          <w:p w14:paraId="77E6B7B3" w14:textId="77777777" w:rsidR="00CF3A75" w:rsidRDefault="00CF3A75" w:rsidP="00CF3A75">
            <w:pPr>
              <w:pStyle w:val="BulletTabelle"/>
            </w:pPr>
            <w:r>
              <w:t>OM</w:t>
            </w:r>
            <w:r w:rsidRPr="00E0675C">
              <w:t xml:space="preserve">, Chapter </w:t>
            </w:r>
            <w:r w:rsidRPr="00CF3A75">
              <w:rPr>
                <w:color w:val="0070C0"/>
              </w:rPr>
              <w:t xml:space="preserve">4.7 </w:t>
            </w:r>
            <w:r w:rsidRPr="00E0675C">
              <w:t>«ATO Personnel standard evaluation»;</w:t>
            </w:r>
          </w:p>
          <w:p w14:paraId="69224337" w14:textId="77777777" w:rsidR="00CF3A75" w:rsidRPr="00E0675C" w:rsidRDefault="00CF3A75" w:rsidP="00CF3A75">
            <w:pPr>
              <w:pStyle w:val="BulletTabelle"/>
            </w:pPr>
            <w:r>
              <w:t>Content of the refresher seminar;</w:t>
            </w:r>
          </w:p>
          <w:p w14:paraId="6279721D" w14:textId="77777777" w:rsidR="00CF3A75" w:rsidRPr="00E0675C" w:rsidRDefault="00CF3A75" w:rsidP="00CF3A75">
            <w:pPr>
              <w:pStyle w:val="BulletTabelle"/>
            </w:pPr>
            <w:r w:rsidRPr="00E0675C">
              <w:t>Licence;</w:t>
            </w:r>
          </w:p>
          <w:p w14:paraId="681BBA45" w14:textId="77777777" w:rsidR="00CF3A75" w:rsidRPr="00E0675C" w:rsidRDefault="00CF3A75" w:rsidP="00CF3A75">
            <w:pPr>
              <w:pStyle w:val="BulletTabelle"/>
            </w:pPr>
            <w:r w:rsidRPr="00E0675C">
              <w:t>Competence and skill records and forms;</w:t>
            </w:r>
          </w:p>
          <w:p w14:paraId="0AC5CCF3" w14:textId="77777777" w:rsidR="00CF3A75" w:rsidRPr="00E0675C" w:rsidRDefault="00CF3A75" w:rsidP="00CF3A75">
            <w:pPr>
              <w:pStyle w:val="BulletTabelle"/>
            </w:pPr>
            <w:r w:rsidRPr="00E0675C">
              <w:t>Pilots log book;</w:t>
            </w:r>
          </w:p>
          <w:p w14:paraId="61543E9F" w14:textId="77777777" w:rsidR="00CF3A75" w:rsidRPr="00E0675C" w:rsidRDefault="00CF3A75" w:rsidP="00CF3A75">
            <w:pPr>
              <w:pStyle w:val="BulletTabelle"/>
            </w:pPr>
            <w:r w:rsidRPr="00E0675C">
              <w:t>Part FCL Subpart J, content of the training course of the relevant instructor category;</w:t>
            </w:r>
          </w:p>
          <w:p w14:paraId="77F34A60" w14:textId="77777777" w:rsidR="00CF3A75" w:rsidRPr="00E0675C" w:rsidRDefault="00CF3A75" w:rsidP="00CF3A75">
            <w:pPr>
              <w:pStyle w:val="BulletTabelleExample"/>
            </w:pPr>
            <w:r w:rsidRPr="00E0675C">
              <w:t>....</w:t>
            </w:r>
          </w:p>
        </w:tc>
        <w:tc>
          <w:tcPr>
            <w:tcW w:w="1066" w:type="pct"/>
          </w:tcPr>
          <w:p w14:paraId="4B79454D" w14:textId="36D55C5C" w:rsidR="00CF3A75" w:rsidRPr="00E0675C" w:rsidRDefault="00F93DBC" w:rsidP="00CF3A75">
            <w:pPr>
              <w:pStyle w:val="StandardTabelle"/>
            </w:pPr>
            <w:r>
              <w:t>Head of Training</w:t>
            </w:r>
            <w:r w:rsidR="00CF3A75" w:rsidRPr="00E0675C">
              <w:t xml:space="preserve"> </w:t>
            </w:r>
          </w:p>
        </w:tc>
      </w:tr>
      <w:tr w:rsidR="00CF3A75" w:rsidRPr="00E0675C" w14:paraId="38B87135" w14:textId="77777777" w:rsidTr="00CF3A75">
        <w:trPr>
          <w:trHeight w:val="122"/>
        </w:trPr>
        <w:tc>
          <w:tcPr>
            <w:tcW w:w="121" w:type="pct"/>
          </w:tcPr>
          <w:p w14:paraId="58D08AFD" w14:textId="77777777" w:rsidR="00CF3A75" w:rsidRPr="00E0675C" w:rsidRDefault="00CF3A75" w:rsidP="00CF3A75">
            <w:pPr>
              <w:pStyle w:val="StandardTabelle"/>
            </w:pPr>
            <w:r>
              <w:t>3</w:t>
            </w:r>
          </w:p>
        </w:tc>
        <w:tc>
          <w:tcPr>
            <w:tcW w:w="1066" w:type="pct"/>
          </w:tcPr>
          <w:p w14:paraId="5370F961" w14:textId="77777777" w:rsidR="00CF3A75" w:rsidRPr="00E0675C" w:rsidRDefault="00CF3A75" w:rsidP="00CF3A75">
            <w:pPr>
              <w:pStyle w:val="StandardTabelle"/>
            </w:pPr>
            <w:r w:rsidRPr="00E0675C">
              <w:t>Select instructor</w:t>
            </w:r>
          </w:p>
        </w:tc>
        <w:tc>
          <w:tcPr>
            <w:tcW w:w="1681" w:type="pct"/>
          </w:tcPr>
          <w:p w14:paraId="301BE68A" w14:textId="77777777" w:rsidR="00CF3A75" w:rsidRPr="00E0675C" w:rsidRDefault="00CF3A75" w:rsidP="00CF3A75">
            <w:pPr>
              <w:pStyle w:val="BulletTabelle"/>
            </w:pPr>
            <w:r w:rsidRPr="00E0675C">
              <w:t>Verify entitled instructor category;</w:t>
            </w:r>
          </w:p>
          <w:p w14:paraId="39680FFA" w14:textId="77777777" w:rsidR="00CF3A75" w:rsidRPr="00E0675C" w:rsidRDefault="00CF3A75" w:rsidP="00CF3A75">
            <w:pPr>
              <w:pStyle w:val="BulletTabelle"/>
            </w:pPr>
            <w:r w:rsidRPr="00E0675C">
              <w:t>Assign instructor;</w:t>
            </w:r>
          </w:p>
          <w:p w14:paraId="6839CD79" w14:textId="77777777" w:rsidR="00CF3A75" w:rsidRPr="00E0675C" w:rsidRDefault="00CF3A75" w:rsidP="00CF3A75">
            <w:pPr>
              <w:pStyle w:val="BulletTabelle"/>
            </w:pPr>
            <w:r w:rsidRPr="00E0675C">
              <w:t>Verify qualification and validity;</w:t>
            </w:r>
          </w:p>
        </w:tc>
        <w:tc>
          <w:tcPr>
            <w:tcW w:w="1066" w:type="pct"/>
          </w:tcPr>
          <w:p w14:paraId="0C8C8B21" w14:textId="77777777" w:rsidR="00CF3A75" w:rsidRPr="00E0675C" w:rsidRDefault="00CF3A75" w:rsidP="00CF3A75">
            <w:pPr>
              <w:pStyle w:val="BulletTabelle"/>
            </w:pPr>
            <w:r w:rsidRPr="00E0675C">
              <w:t>Table instructor selection;</w:t>
            </w:r>
          </w:p>
          <w:p w14:paraId="06C2213F" w14:textId="77777777" w:rsidR="00CF3A75" w:rsidRPr="00E0675C" w:rsidRDefault="00CF3A75" w:rsidP="00CF3A75">
            <w:pPr>
              <w:pStyle w:val="BulletTabelle"/>
            </w:pPr>
            <w:r w:rsidRPr="00E0675C">
              <w:t>List of instructors;</w:t>
            </w:r>
          </w:p>
          <w:p w14:paraId="60822076" w14:textId="77777777" w:rsidR="00CF3A75" w:rsidRPr="00E0675C" w:rsidRDefault="00CF3A75" w:rsidP="00CF3A75">
            <w:pPr>
              <w:pStyle w:val="BulletTabelle"/>
            </w:pPr>
            <w:r w:rsidRPr="00E0675C">
              <w:t>Instructor file and licence;</w:t>
            </w:r>
          </w:p>
        </w:tc>
        <w:tc>
          <w:tcPr>
            <w:tcW w:w="1066" w:type="pct"/>
          </w:tcPr>
          <w:p w14:paraId="7B244001" w14:textId="5FCD6FCC" w:rsidR="00CF3A75" w:rsidRPr="00E0675C" w:rsidRDefault="00F93DBC" w:rsidP="00CF3A75">
            <w:pPr>
              <w:pStyle w:val="StandardTabelle"/>
            </w:pPr>
            <w:r>
              <w:t>Head of Training</w:t>
            </w:r>
          </w:p>
        </w:tc>
      </w:tr>
      <w:tr w:rsidR="00CF3A75" w:rsidRPr="00E0675C" w14:paraId="2EE39E5D" w14:textId="77777777" w:rsidTr="00CF3A75">
        <w:tc>
          <w:tcPr>
            <w:tcW w:w="121" w:type="pct"/>
          </w:tcPr>
          <w:p w14:paraId="16DBC810" w14:textId="77777777" w:rsidR="00CF3A75" w:rsidRPr="00E0675C" w:rsidRDefault="00CF3A75" w:rsidP="00CF3A75">
            <w:pPr>
              <w:pStyle w:val="StandardTabelle"/>
            </w:pPr>
            <w:r>
              <w:t>4</w:t>
            </w:r>
          </w:p>
        </w:tc>
        <w:tc>
          <w:tcPr>
            <w:tcW w:w="1066" w:type="pct"/>
          </w:tcPr>
          <w:p w14:paraId="0896BE12" w14:textId="77777777" w:rsidR="00CF3A75" w:rsidRPr="00E0675C" w:rsidRDefault="00CF3A75" w:rsidP="00CF3A75">
            <w:pPr>
              <w:pStyle w:val="StandardTabelle"/>
            </w:pPr>
            <w:r w:rsidRPr="00E0675C">
              <w:t xml:space="preserve">Develop training </w:t>
            </w:r>
            <w:r>
              <w:t>programme</w:t>
            </w:r>
          </w:p>
        </w:tc>
        <w:tc>
          <w:tcPr>
            <w:tcW w:w="1681" w:type="pct"/>
          </w:tcPr>
          <w:p w14:paraId="1A066B1E" w14:textId="77777777" w:rsidR="00CF3A75" w:rsidRPr="00E0675C" w:rsidRDefault="00CF3A75" w:rsidP="00CF3A75">
            <w:pPr>
              <w:pStyle w:val="BulletTabelle"/>
            </w:pPr>
            <w:r w:rsidRPr="00E0675C">
              <w:t xml:space="preserve">Establish individual training </w:t>
            </w:r>
            <w:r>
              <w:t>programme</w:t>
            </w:r>
            <w:r w:rsidRPr="00E0675C">
              <w:t xml:space="preserve"> according to needs and prepare record form;</w:t>
            </w:r>
          </w:p>
          <w:p w14:paraId="034828AE" w14:textId="77777777" w:rsidR="00CF3A75" w:rsidRPr="00E0675C" w:rsidRDefault="00CF3A75" w:rsidP="00CF3A75">
            <w:pPr>
              <w:pStyle w:val="BulletTabelleExample"/>
            </w:pPr>
            <w:r w:rsidRPr="00E0675C">
              <w:t>...</w:t>
            </w:r>
          </w:p>
        </w:tc>
        <w:tc>
          <w:tcPr>
            <w:tcW w:w="1066" w:type="pct"/>
          </w:tcPr>
          <w:p w14:paraId="024D5955" w14:textId="77777777" w:rsidR="00CF3A75" w:rsidRDefault="00CF3A75" w:rsidP="00CF3A75">
            <w:pPr>
              <w:pStyle w:val="BulletTabelle"/>
            </w:pPr>
            <w:r w:rsidRPr="00E0675C">
              <w:t>Refresher training template (I://TNG/Instructor/...);</w:t>
            </w:r>
          </w:p>
          <w:p w14:paraId="6C68B53F" w14:textId="77777777" w:rsidR="00CF3A75" w:rsidRPr="00E0675C" w:rsidRDefault="00CF3A75" w:rsidP="00CF3A75">
            <w:pPr>
              <w:pStyle w:val="BulletTabelle"/>
            </w:pPr>
            <w:r>
              <w:rPr>
                <w:rFonts w:eastAsia="Calibri"/>
              </w:rPr>
              <w:t>Training course syllabus of the respective instructor category;</w:t>
            </w:r>
          </w:p>
          <w:p w14:paraId="07FE188A" w14:textId="77777777" w:rsidR="00CF3A75" w:rsidRPr="00E0675C" w:rsidRDefault="00CF3A75" w:rsidP="00CF3A75">
            <w:pPr>
              <w:pStyle w:val="BulletTabelle"/>
            </w:pPr>
            <w:r w:rsidRPr="00E0675C">
              <w:t>...</w:t>
            </w:r>
          </w:p>
        </w:tc>
        <w:tc>
          <w:tcPr>
            <w:tcW w:w="1066" w:type="pct"/>
          </w:tcPr>
          <w:p w14:paraId="3A000C46" w14:textId="77777777" w:rsidR="00CF3A75" w:rsidRPr="00E0675C" w:rsidRDefault="00CF3A75" w:rsidP="00CF3A75">
            <w:pPr>
              <w:pStyle w:val="StandardTabelle"/>
            </w:pPr>
            <w:r w:rsidRPr="00E0675C">
              <w:t>Assigned Instructor</w:t>
            </w:r>
          </w:p>
        </w:tc>
      </w:tr>
      <w:tr w:rsidR="00CF3A75" w:rsidRPr="00E0675C" w14:paraId="438BCF4C" w14:textId="77777777" w:rsidTr="00CF3A75">
        <w:tc>
          <w:tcPr>
            <w:tcW w:w="121" w:type="pct"/>
          </w:tcPr>
          <w:p w14:paraId="6D3F33D1" w14:textId="77777777" w:rsidR="00CF3A75" w:rsidRPr="00E0675C" w:rsidRDefault="00CF3A75" w:rsidP="00CF3A75">
            <w:pPr>
              <w:pStyle w:val="StandardTabelle"/>
            </w:pPr>
            <w:r>
              <w:t>5</w:t>
            </w:r>
          </w:p>
        </w:tc>
        <w:tc>
          <w:tcPr>
            <w:tcW w:w="1066" w:type="pct"/>
          </w:tcPr>
          <w:p w14:paraId="2CB3D78E" w14:textId="77777777" w:rsidR="00CF3A75" w:rsidRPr="00E0675C" w:rsidRDefault="00CF3A75" w:rsidP="00CF3A75">
            <w:pPr>
              <w:pStyle w:val="StandardTabelle"/>
            </w:pPr>
            <w:r w:rsidRPr="00E0675C">
              <w:t>Information to FOCA</w:t>
            </w:r>
          </w:p>
        </w:tc>
        <w:tc>
          <w:tcPr>
            <w:tcW w:w="1681" w:type="pct"/>
          </w:tcPr>
          <w:p w14:paraId="0A613B88" w14:textId="77777777" w:rsidR="00CF3A75" w:rsidRPr="00E0675C" w:rsidRDefault="00CF3A75" w:rsidP="00CF3A75">
            <w:pPr>
              <w:pStyle w:val="BulletTabelle"/>
            </w:pPr>
            <w:r w:rsidRPr="00E0675C">
              <w:t>Inform assigned inspector.</w:t>
            </w:r>
          </w:p>
        </w:tc>
        <w:tc>
          <w:tcPr>
            <w:tcW w:w="1066" w:type="pct"/>
          </w:tcPr>
          <w:p w14:paraId="4F3574D2" w14:textId="77777777" w:rsidR="00CF3A75" w:rsidRPr="00E0675C" w:rsidRDefault="00CF3A75" w:rsidP="00CF3A75">
            <w:pPr>
              <w:pStyle w:val="BulletTabelle"/>
            </w:pPr>
            <w:r w:rsidRPr="00E0675C">
              <w:t>Any practical communication means.</w:t>
            </w:r>
          </w:p>
        </w:tc>
        <w:tc>
          <w:tcPr>
            <w:tcW w:w="1066" w:type="pct"/>
          </w:tcPr>
          <w:p w14:paraId="50CF80C4" w14:textId="76DBB54E" w:rsidR="00CF3A75" w:rsidRPr="00E0675C" w:rsidRDefault="00F93DBC" w:rsidP="00CF3A75">
            <w:pPr>
              <w:pStyle w:val="StandardTabelle"/>
            </w:pPr>
            <w:r>
              <w:t>Head of Training</w:t>
            </w:r>
          </w:p>
        </w:tc>
      </w:tr>
      <w:tr w:rsidR="00CF3A75" w:rsidRPr="00E0675C" w14:paraId="3AA5065F" w14:textId="77777777" w:rsidTr="00CF3A75">
        <w:tc>
          <w:tcPr>
            <w:tcW w:w="121" w:type="pct"/>
          </w:tcPr>
          <w:p w14:paraId="659C6642" w14:textId="77777777" w:rsidR="00CF3A75" w:rsidRPr="00E0675C" w:rsidRDefault="00CF3A75" w:rsidP="00CF3A75">
            <w:pPr>
              <w:pStyle w:val="StandardTabelle"/>
            </w:pPr>
            <w:r>
              <w:t>6</w:t>
            </w:r>
          </w:p>
        </w:tc>
        <w:tc>
          <w:tcPr>
            <w:tcW w:w="1066" w:type="pct"/>
          </w:tcPr>
          <w:p w14:paraId="3C0BCF0A" w14:textId="77777777" w:rsidR="00CF3A75" w:rsidRPr="00E0675C" w:rsidRDefault="00CF3A75" w:rsidP="00CF3A75">
            <w:pPr>
              <w:pStyle w:val="StandardTabelle"/>
            </w:pPr>
            <w:r w:rsidRPr="00E0675C">
              <w:t>Organise and conduct the training</w:t>
            </w:r>
          </w:p>
        </w:tc>
        <w:tc>
          <w:tcPr>
            <w:tcW w:w="1681" w:type="pct"/>
          </w:tcPr>
          <w:p w14:paraId="2C127D0A" w14:textId="77777777" w:rsidR="00CF3A75" w:rsidRDefault="00CF3A75" w:rsidP="00CF3A75">
            <w:pPr>
              <w:pStyle w:val="BulletTabelle"/>
            </w:pPr>
            <w:r w:rsidRPr="00E0675C">
              <w:t xml:space="preserve">Perform the training according to the defined training </w:t>
            </w:r>
            <w:r>
              <w:t>programme;</w:t>
            </w:r>
          </w:p>
          <w:p w14:paraId="5C53AA45" w14:textId="77777777" w:rsidR="00CF3A75" w:rsidRPr="00E0675C" w:rsidRDefault="00CF3A75" w:rsidP="00CF3A75">
            <w:pPr>
              <w:pStyle w:val="BulletTabelle"/>
            </w:pPr>
            <w:r>
              <w:t>Fill in refresher training record and sign off log book of the instructor, as required by the training provided.</w:t>
            </w:r>
          </w:p>
        </w:tc>
        <w:tc>
          <w:tcPr>
            <w:tcW w:w="1066" w:type="pct"/>
          </w:tcPr>
          <w:p w14:paraId="10B7F768" w14:textId="77777777" w:rsidR="00CF3A75" w:rsidRDefault="00CF3A75" w:rsidP="00CF3A75">
            <w:pPr>
              <w:pStyle w:val="BulletTabelle"/>
            </w:pPr>
            <w:r>
              <w:t>Refresher training record;</w:t>
            </w:r>
          </w:p>
          <w:p w14:paraId="7C9AF831" w14:textId="77777777" w:rsidR="00CF3A75" w:rsidRPr="00E0675C" w:rsidRDefault="00CF3A75" w:rsidP="00CF3A75">
            <w:pPr>
              <w:pStyle w:val="BulletTabelle"/>
            </w:pPr>
            <w:r>
              <w:t>Pilot’s log book.</w:t>
            </w:r>
          </w:p>
        </w:tc>
        <w:tc>
          <w:tcPr>
            <w:tcW w:w="1066" w:type="pct"/>
          </w:tcPr>
          <w:p w14:paraId="60305E78" w14:textId="77777777" w:rsidR="00CF3A75" w:rsidRPr="00E0675C" w:rsidRDefault="00CF3A75" w:rsidP="00CF3A75">
            <w:pPr>
              <w:pStyle w:val="StandardTabelle"/>
            </w:pPr>
            <w:r w:rsidRPr="00E0675C">
              <w:t>Assigned Instructor</w:t>
            </w:r>
          </w:p>
        </w:tc>
      </w:tr>
      <w:tr w:rsidR="00CF3A75" w:rsidRPr="00E0675C" w14:paraId="03298B44" w14:textId="77777777" w:rsidTr="00CF3A75">
        <w:trPr>
          <w:trHeight w:val="1517"/>
        </w:trPr>
        <w:tc>
          <w:tcPr>
            <w:tcW w:w="121" w:type="pct"/>
            <w:vMerge w:val="restart"/>
          </w:tcPr>
          <w:p w14:paraId="67F2501D" w14:textId="77777777" w:rsidR="00CF3A75" w:rsidRPr="00E0675C" w:rsidRDefault="00CF3A75" w:rsidP="00CF3A75">
            <w:pPr>
              <w:pStyle w:val="StandardTabelle"/>
            </w:pPr>
            <w:r>
              <w:lastRenderedPageBreak/>
              <w:t>7</w:t>
            </w:r>
          </w:p>
        </w:tc>
        <w:tc>
          <w:tcPr>
            <w:tcW w:w="1066" w:type="pct"/>
            <w:vMerge w:val="restart"/>
          </w:tcPr>
          <w:p w14:paraId="55F84E10" w14:textId="77777777" w:rsidR="00CF3A75" w:rsidRPr="00E0675C" w:rsidRDefault="00CF3A75" w:rsidP="00CF3A75">
            <w:pPr>
              <w:pStyle w:val="StandardTabelle"/>
            </w:pPr>
            <w:r w:rsidRPr="00E0675C">
              <w:t>Record keeping and information</w:t>
            </w:r>
          </w:p>
        </w:tc>
        <w:tc>
          <w:tcPr>
            <w:tcW w:w="1681" w:type="pct"/>
            <w:tcBorders>
              <w:bottom w:val="nil"/>
            </w:tcBorders>
          </w:tcPr>
          <w:p w14:paraId="31D79A60" w14:textId="77777777" w:rsidR="00CF3A75" w:rsidRDefault="00CF3A75" w:rsidP="00CF3A75">
            <w:pPr>
              <w:pStyle w:val="BulletTabelle"/>
            </w:pPr>
            <w:r w:rsidRPr="00E0675C">
              <w:t xml:space="preserve">Complete </w:t>
            </w:r>
            <w:r>
              <w:t>refresher training record</w:t>
            </w:r>
            <w:r w:rsidRPr="00E0675C">
              <w:t>;</w:t>
            </w:r>
          </w:p>
          <w:p w14:paraId="374A1131" w14:textId="77777777" w:rsidR="00CF3A75" w:rsidRPr="00E0675C" w:rsidRDefault="00CF3A75" w:rsidP="00D0389D">
            <w:pPr>
              <w:pStyle w:val="BulletTabelle"/>
            </w:pPr>
            <w:r>
              <w:t>Issue</w:t>
            </w:r>
            <w:r w:rsidRPr="00E0675C">
              <w:t xml:space="preserve"> «</w:t>
            </w:r>
            <w:r>
              <w:t>Training completion certificate</w:t>
            </w:r>
            <w:r w:rsidRPr="00E0675C">
              <w:t>»</w:t>
            </w:r>
            <w:r w:rsidR="00D0389D">
              <w:t xml:space="preserve"> </w:t>
            </w:r>
            <w:r w:rsidR="00D0389D" w:rsidRPr="00D0389D">
              <w:t>which specifies</w:t>
            </w:r>
            <w:r w:rsidR="00F10A2B">
              <w:t>/lists</w:t>
            </w:r>
            <w:r w:rsidR="00D0389D" w:rsidRPr="00D0389D">
              <w:t xml:space="preserve"> the content of the refresher training</w:t>
            </w:r>
            <w:r w:rsidRPr="00E0675C">
              <w:t>;</w:t>
            </w:r>
          </w:p>
          <w:p w14:paraId="2F82671C" w14:textId="77777777" w:rsidR="00CF3A75" w:rsidRPr="00E0675C" w:rsidRDefault="00CF3A75" w:rsidP="00CF3A75">
            <w:pPr>
              <w:pStyle w:val="BulletTabelle"/>
            </w:pPr>
            <w:r w:rsidRPr="00E0675C">
              <w:t>Provide instructor trainee with the original form;</w:t>
            </w:r>
          </w:p>
          <w:p w14:paraId="38BA5CA3" w14:textId="536F4C5A" w:rsidR="00CF3A75" w:rsidRPr="00E0675C" w:rsidRDefault="00CF3A75" w:rsidP="00CF3A75">
            <w:pPr>
              <w:pStyle w:val="BulletTabelle"/>
            </w:pPr>
            <w:r w:rsidRPr="00E0675C">
              <w:t xml:space="preserve">Submit a copy to the </w:t>
            </w:r>
            <w:r w:rsidR="006E2527">
              <w:t>Head of Training</w:t>
            </w:r>
            <w:r>
              <w:t xml:space="preserve"> for file management;</w:t>
            </w:r>
          </w:p>
        </w:tc>
        <w:tc>
          <w:tcPr>
            <w:tcW w:w="1066" w:type="pct"/>
            <w:tcBorders>
              <w:bottom w:val="nil"/>
            </w:tcBorders>
          </w:tcPr>
          <w:p w14:paraId="6080AD48" w14:textId="77777777" w:rsidR="00CF3A75" w:rsidRPr="00E0675C" w:rsidRDefault="00CF3A75" w:rsidP="00CF3A75">
            <w:pPr>
              <w:pStyle w:val="BulletTabelle"/>
            </w:pPr>
            <w:r>
              <w:t>OM</w:t>
            </w:r>
            <w:r w:rsidRPr="00E0675C">
              <w:t xml:space="preserve">, Chapter </w:t>
            </w:r>
            <w:r w:rsidRPr="00CF3A75">
              <w:rPr>
                <w:color w:val="0070C0"/>
              </w:rPr>
              <w:t xml:space="preserve">1.12 </w:t>
            </w:r>
            <w:r w:rsidRPr="00E0675C">
              <w:t>«Flight crew qualification records»;</w:t>
            </w:r>
          </w:p>
          <w:p w14:paraId="43849BB7" w14:textId="77777777" w:rsidR="00CF3A75" w:rsidRPr="00E0675C" w:rsidRDefault="00CF3A75" w:rsidP="00CF3A75">
            <w:pPr>
              <w:pStyle w:val="BulletTabelleExample"/>
            </w:pPr>
            <w:r w:rsidRPr="00E0675C">
              <w:t>...</w:t>
            </w:r>
          </w:p>
        </w:tc>
        <w:tc>
          <w:tcPr>
            <w:tcW w:w="1066" w:type="pct"/>
            <w:tcBorders>
              <w:bottom w:val="nil"/>
            </w:tcBorders>
          </w:tcPr>
          <w:p w14:paraId="51569F49" w14:textId="77777777" w:rsidR="00CF3A75" w:rsidRPr="00E0675C" w:rsidRDefault="00CF3A75" w:rsidP="00CF3A75">
            <w:pPr>
              <w:pStyle w:val="StandardTabelle"/>
            </w:pPr>
            <w:r w:rsidRPr="00E0675C">
              <w:t>Assigned Instructor</w:t>
            </w:r>
          </w:p>
        </w:tc>
      </w:tr>
      <w:tr w:rsidR="00CF3A75" w:rsidRPr="00E0675C" w14:paraId="7CC7C027" w14:textId="77777777" w:rsidTr="00CF3A75">
        <w:tc>
          <w:tcPr>
            <w:tcW w:w="121" w:type="pct"/>
            <w:vMerge/>
          </w:tcPr>
          <w:p w14:paraId="6BD057B6" w14:textId="77777777" w:rsidR="00CF3A75" w:rsidRDefault="00CF3A75" w:rsidP="00CF3A75">
            <w:pPr>
              <w:pStyle w:val="StandardTabelle"/>
            </w:pPr>
          </w:p>
        </w:tc>
        <w:tc>
          <w:tcPr>
            <w:tcW w:w="1066" w:type="pct"/>
            <w:vMerge/>
          </w:tcPr>
          <w:p w14:paraId="32C1E12C" w14:textId="77777777" w:rsidR="00CF3A75" w:rsidRPr="00E0675C" w:rsidRDefault="00CF3A75" w:rsidP="00CF3A75">
            <w:pPr>
              <w:pStyle w:val="StandardTabelle"/>
            </w:pPr>
          </w:p>
        </w:tc>
        <w:tc>
          <w:tcPr>
            <w:tcW w:w="1681" w:type="pct"/>
            <w:tcBorders>
              <w:top w:val="nil"/>
            </w:tcBorders>
          </w:tcPr>
          <w:p w14:paraId="52E82FB9" w14:textId="77777777" w:rsidR="00CF3A75" w:rsidRPr="00E0675C" w:rsidRDefault="00CF3A75" w:rsidP="00CF3A75">
            <w:pPr>
              <w:pStyle w:val="BulletTabelle"/>
            </w:pPr>
            <w:r>
              <w:t>Sign log book of the instructor, as required by the training provided.</w:t>
            </w:r>
          </w:p>
        </w:tc>
        <w:tc>
          <w:tcPr>
            <w:tcW w:w="1066" w:type="pct"/>
            <w:tcBorders>
              <w:top w:val="nil"/>
            </w:tcBorders>
          </w:tcPr>
          <w:p w14:paraId="307BA4C6" w14:textId="77777777" w:rsidR="00CF3A75" w:rsidRPr="00E0675C" w:rsidRDefault="00CF3A75" w:rsidP="00CF3A75">
            <w:pPr>
              <w:pStyle w:val="BulletTabelle"/>
            </w:pPr>
            <w:r>
              <w:t>Pilot’s log book</w:t>
            </w:r>
          </w:p>
        </w:tc>
        <w:tc>
          <w:tcPr>
            <w:tcW w:w="1066" w:type="pct"/>
            <w:tcBorders>
              <w:top w:val="nil"/>
            </w:tcBorders>
          </w:tcPr>
          <w:p w14:paraId="126D0E3C" w14:textId="77777777" w:rsidR="00CF3A75" w:rsidRPr="00E0675C" w:rsidRDefault="00CF3A75" w:rsidP="00CF3A75">
            <w:pPr>
              <w:pStyle w:val="StandardTabelle"/>
            </w:pPr>
            <w:r>
              <w:t>Head of Training</w:t>
            </w:r>
          </w:p>
        </w:tc>
      </w:tr>
      <w:tr w:rsidR="00CF3A75" w:rsidRPr="00E0675C" w14:paraId="703BA1C0" w14:textId="77777777" w:rsidTr="00CF3A75">
        <w:tc>
          <w:tcPr>
            <w:tcW w:w="121" w:type="pct"/>
          </w:tcPr>
          <w:p w14:paraId="16238664" w14:textId="77777777" w:rsidR="00CF3A75" w:rsidRPr="00E0675C" w:rsidRDefault="00CF3A75" w:rsidP="00CF3A75">
            <w:pPr>
              <w:pStyle w:val="StandardTabelle"/>
            </w:pPr>
            <w:r>
              <w:t>8</w:t>
            </w:r>
          </w:p>
        </w:tc>
        <w:tc>
          <w:tcPr>
            <w:tcW w:w="1066" w:type="pct"/>
          </w:tcPr>
          <w:p w14:paraId="6BE7654B" w14:textId="77777777" w:rsidR="00CF3A75" w:rsidRPr="00E0675C" w:rsidRDefault="00CF3A75" w:rsidP="00CF3A75">
            <w:pPr>
              <w:pStyle w:val="StandardTabelle"/>
            </w:pPr>
            <w:r w:rsidRPr="00E0675C">
              <w:t>Verify effectiveness</w:t>
            </w:r>
          </w:p>
        </w:tc>
        <w:tc>
          <w:tcPr>
            <w:tcW w:w="1681" w:type="pct"/>
          </w:tcPr>
          <w:p w14:paraId="2725EC94" w14:textId="77777777" w:rsidR="00CF3A75" w:rsidRPr="00E0675C" w:rsidRDefault="00CF3A75" w:rsidP="00CF3A75">
            <w:pPr>
              <w:pStyle w:val="StandardTabelle"/>
            </w:pPr>
            <w:r w:rsidRPr="00E0675C">
              <w:t>Verify the achievement of the standards in:</w:t>
            </w:r>
          </w:p>
          <w:p w14:paraId="74F1A6D4" w14:textId="77777777" w:rsidR="00CF3A75" w:rsidRPr="00E0675C" w:rsidRDefault="00CF3A75" w:rsidP="00CF3A75">
            <w:pPr>
              <w:pStyle w:val="BulletTabelle"/>
            </w:pPr>
            <w:r w:rsidRPr="00E0675C">
              <w:t>Theoretical knowledge;</w:t>
            </w:r>
          </w:p>
          <w:p w14:paraId="759A14A3" w14:textId="77777777" w:rsidR="00CF3A75" w:rsidRPr="00E0675C" w:rsidRDefault="00CF3A75" w:rsidP="00CF3A75">
            <w:pPr>
              <w:pStyle w:val="BulletTabelle"/>
            </w:pPr>
            <w:r w:rsidRPr="00E0675C">
              <w:t>Teaching and learning capabilities;</w:t>
            </w:r>
          </w:p>
          <w:p w14:paraId="3316BAB6" w14:textId="77777777" w:rsidR="00CF3A75" w:rsidRPr="00E0675C" w:rsidRDefault="00CF3A75" w:rsidP="00CF3A75">
            <w:pPr>
              <w:pStyle w:val="BulletTabelle"/>
            </w:pPr>
            <w:r w:rsidRPr="00E0675C">
              <w:t>Flight instruction and associated skills.</w:t>
            </w:r>
          </w:p>
        </w:tc>
        <w:tc>
          <w:tcPr>
            <w:tcW w:w="1066" w:type="pct"/>
          </w:tcPr>
          <w:p w14:paraId="0A059796" w14:textId="77777777" w:rsidR="00CF3A75" w:rsidRPr="00E0675C" w:rsidRDefault="00CF3A75" w:rsidP="00CF3A75">
            <w:pPr>
              <w:pStyle w:val="BulletTabelle"/>
            </w:pPr>
            <w:r w:rsidRPr="00E0675C">
              <w:t>Assessment of competence;</w:t>
            </w:r>
          </w:p>
          <w:p w14:paraId="13950334" w14:textId="77777777" w:rsidR="00CF3A75" w:rsidRPr="00E0675C" w:rsidRDefault="00CF3A75" w:rsidP="00CF3A75">
            <w:pPr>
              <w:pStyle w:val="BulletTabelle"/>
            </w:pPr>
            <w:r w:rsidRPr="00E0675C">
              <w:t>Proficiency checks;</w:t>
            </w:r>
          </w:p>
          <w:p w14:paraId="56A88DB9" w14:textId="77777777" w:rsidR="00CF3A75" w:rsidRPr="00E0675C" w:rsidRDefault="00CF3A75" w:rsidP="00CF3A75">
            <w:pPr>
              <w:pStyle w:val="BulletTabelle"/>
            </w:pPr>
            <w:r>
              <w:t>OM</w:t>
            </w:r>
            <w:r w:rsidRPr="00E0675C">
              <w:t xml:space="preserve">, Chapter </w:t>
            </w:r>
            <w:r w:rsidRPr="00CF3A75">
              <w:rPr>
                <w:color w:val="0070C0"/>
              </w:rPr>
              <w:t>4.7</w:t>
            </w:r>
            <w:r w:rsidRPr="00E0675C">
              <w:t xml:space="preserve"> «ATO</w:t>
            </w:r>
            <w:r>
              <w:t xml:space="preserve"> Personnel standard evaluation»;</w:t>
            </w:r>
          </w:p>
          <w:p w14:paraId="1B51D604" w14:textId="77777777" w:rsidR="00CF3A75" w:rsidRPr="00E0675C" w:rsidRDefault="00CF3A75" w:rsidP="00CF3A75">
            <w:pPr>
              <w:pStyle w:val="BulletTabelleExample"/>
            </w:pPr>
            <w:r w:rsidRPr="00E0675C">
              <w:t>...</w:t>
            </w:r>
          </w:p>
        </w:tc>
        <w:tc>
          <w:tcPr>
            <w:tcW w:w="1066" w:type="pct"/>
          </w:tcPr>
          <w:p w14:paraId="2D8C08D5" w14:textId="45D15E01" w:rsidR="00CF3A75" w:rsidRPr="00E0675C" w:rsidRDefault="006E2527" w:rsidP="00CF3A75">
            <w:pPr>
              <w:pStyle w:val="StandardTabelle"/>
            </w:pPr>
            <w:r>
              <w:t>Head of Training</w:t>
            </w:r>
          </w:p>
        </w:tc>
      </w:tr>
    </w:tbl>
    <w:p w14:paraId="3AB942CE" w14:textId="77777777" w:rsidR="00C33F22" w:rsidRDefault="004C72BD">
      <w:pPr>
        <w:pStyle w:val="berschrift3"/>
      </w:pPr>
      <w:bookmarkStart w:id="216" w:name="_Toc123816854"/>
      <w:r>
        <w:t>Instructor Selection</w:t>
      </w:r>
      <w:bookmarkEnd w:id="216"/>
    </w:p>
    <w:p w14:paraId="70449CA5" w14:textId="77777777" w:rsidR="00C33F22" w:rsidRDefault="004C72BD">
      <w:pPr>
        <w:pStyle w:val="RevisionStatus"/>
        <w:rPr>
          <w:lang w:val="en-GB"/>
        </w:rPr>
      </w:pPr>
      <w:bookmarkStart w:id="217" w:name="_Toc134430183"/>
      <w:r>
        <w:rPr>
          <w:lang w:val="en-GB"/>
        </w:rPr>
        <w:t>4.3.4</w:t>
      </w:r>
      <w:r>
        <w:rPr>
          <w:lang w:val="en-GB"/>
        </w:rPr>
        <w:tab/>
        <w:t>REV0 / TBD</w:t>
      </w:r>
      <w:bookmarkEnd w:id="217"/>
    </w:p>
    <w:p w14:paraId="133A4E8B" w14:textId="77777777" w:rsidR="00C33F22" w:rsidRDefault="004C72BD">
      <w:pPr>
        <w:pStyle w:val="StandardExampleTextKursiv"/>
        <w:rPr>
          <w:i w:val="0"/>
        </w:rPr>
      </w:pPr>
      <w:r>
        <w:rPr>
          <w:i w:val="0"/>
        </w:rPr>
        <w:t>The instructor providing flight instruction for a refresher training shall hold the valid privileges for the issuance, revalidation or renewal of the respective instructor category certificate:</w:t>
      </w:r>
    </w:p>
    <w:tbl>
      <w:tblPr>
        <w:tblStyle w:val="Tabellenraster"/>
        <w:tblW w:w="0" w:type="auto"/>
        <w:tblInd w:w="108" w:type="dxa"/>
        <w:tblLook w:val="04A0" w:firstRow="1" w:lastRow="0" w:firstColumn="1" w:lastColumn="0" w:noHBand="0" w:noVBand="1"/>
      </w:tblPr>
      <w:tblGrid>
        <w:gridCol w:w="1835"/>
        <w:gridCol w:w="2696"/>
        <w:gridCol w:w="2696"/>
        <w:gridCol w:w="2696"/>
      </w:tblGrid>
      <w:tr w:rsidR="00C33F22" w14:paraId="33B67274" w14:textId="77777777">
        <w:tc>
          <w:tcPr>
            <w:tcW w:w="1835" w:type="dxa"/>
            <w:tcBorders>
              <w:top w:val="nil"/>
              <w:left w:val="nil"/>
              <w:bottom w:val="single" w:sz="4" w:space="0" w:color="auto"/>
              <w:right w:val="single" w:sz="4" w:space="0" w:color="auto"/>
            </w:tcBorders>
          </w:tcPr>
          <w:p w14:paraId="3EE3F3DA" w14:textId="77777777" w:rsidR="00C33F22" w:rsidRDefault="00C33F22">
            <w:pPr>
              <w:pStyle w:val="TabelleKopfzeileKursivFettLinks"/>
              <w:jc w:val="center"/>
              <w:rPr>
                <w:i w:val="0"/>
                <w:sz w:val="20"/>
              </w:rPr>
            </w:pPr>
          </w:p>
        </w:tc>
        <w:tc>
          <w:tcPr>
            <w:tcW w:w="8088" w:type="dxa"/>
            <w:gridSpan w:val="3"/>
            <w:tcBorders>
              <w:left w:val="single" w:sz="4" w:space="0" w:color="auto"/>
              <w:bottom w:val="nil"/>
            </w:tcBorders>
          </w:tcPr>
          <w:p w14:paraId="4A0EC55E" w14:textId="77777777" w:rsidR="00C33F22" w:rsidRDefault="004C72BD">
            <w:pPr>
              <w:pStyle w:val="TabelleKopfzeileKursivFettLinks"/>
              <w:jc w:val="center"/>
              <w:rPr>
                <w:i w:val="0"/>
                <w:sz w:val="20"/>
              </w:rPr>
            </w:pPr>
            <w:r>
              <w:rPr>
                <w:i w:val="0"/>
                <w:sz w:val="20"/>
              </w:rPr>
              <w:t>Instructor category providing training for</w:t>
            </w:r>
          </w:p>
        </w:tc>
      </w:tr>
      <w:tr w:rsidR="00C33F22" w14:paraId="3DC8E145" w14:textId="77777777">
        <w:tc>
          <w:tcPr>
            <w:tcW w:w="1835" w:type="dxa"/>
            <w:tcBorders>
              <w:top w:val="single" w:sz="4" w:space="0" w:color="auto"/>
            </w:tcBorders>
          </w:tcPr>
          <w:p w14:paraId="795194AB" w14:textId="77777777" w:rsidR="00C33F22" w:rsidRDefault="004C72BD">
            <w:pPr>
              <w:pStyle w:val="TabelleKopfzeileKursivFettLinks"/>
              <w:jc w:val="center"/>
              <w:rPr>
                <w:i w:val="0"/>
                <w:sz w:val="20"/>
              </w:rPr>
            </w:pPr>
            <w:r>
              <w:rPr>
                <w:i w:val="0"/>
                <w:sz w:val="20"/>
              </w:rPr>
              <w:t>Instructor trainee</w:t>
            </w:r>
          </w:p>
        </w:tc>
        <w:tc>
          <w:tcPr>
            <w:tcW w:w="2696" w:type="dxa"/>
            <w:tcBorders>
              <w:top w:val="nil"/>
            </w:tcBorders>
          </w:tcPr>
          <w:p w14:paraId="49C15DBB" w14:textId="77777777" w:rsidR="00C33F22" w:rsidRDefault="004C72BD">
            <w:pPr>
              <w:pStyle w:val="TabelleKopfzeileKursivFettLinks"/>
              <w:jc w:val="center"/>
              <w:rPr>
                <w:i w:val="0"/>
                <w:sz w:val="20"/>
              </w:rPr>
            </w:pPr>
            <w:r>
              <w:rPr>
                <w:i w:val="0"/>
                <w:sz w:val="20"/>
              </w:rPr>
              <w:t>FI</w:t>
            </w:r>
          </w:p>
        </w:tc>
        <w:tc>
          <w:tcPr>
            <w:tcW w:w="2696" w:type="dxa"/>
            <w:tcBorders>
              <w:top w:val="nil"/>
            </w:tcBorders>
          </w:tcPr>
          <w:p w14:paraId="1A35A148" w14:textId="77777777" w:rsidR="00C33F22" w:rsidRDefault="004C72BD">
            <w:pPr>
              <w:pStyle w:val="TabelleKopfzeileKursivFettLinks"/>
              <w:jc w:val="center"/>
              <w:rPr>
                <w:i w:val="0"/>
                <w:sz w:val="20"/>
              </w:rPr>
            </w:pPr>
            <w:r>
              <w:rPr>
                <w:i w:val="0"/>
                <w:sz w:val="20"/>
              </w:rPr>
              <w:t>TRI</w:t>
            </w:r>
          </w:p>
        </w:tc>
        <w:tc>
          <w:tcPr>
            <w:tcW w:w="2696" w:type="dxa"/>
            <w:tcBorders>
              <w:top w:val="nil"/>
            </w:tcBorders>
          </w:tcPr>
          <w:p w14:paraId="16791289" w14:textId="77777777" w:rsidR="00C33F22" w:rsidRDefault="004C72BD">
            <w:pPr>
              <w:pStyle w:val="TabelleKopfzeileKursivFettLinks"/>
              <w:jc w:val="center"/>
              <w:rPr>
                <w:i w:val="0"/>
                <w:sz w:val="20"/>
              </w:rPr>
            </w:pPr>
            <w:r>
              <w:rPr>
                <w:i w:val="0"/>
                <w:sz w:val="20"/>
              </w:rPr>
              <w:t>FTI</w:t>
            </w:r>
          </w:p>
        </w:tc>
      </w:tr>
      <w:tr w:rsidR="00C33F22" w14:paraId="564C9356" w14:textId="77777777">
        <w:tc>
          <w:tcPr>
            <w:tcW w:w="1835" w:type="dxa"/>
          </w:tcPr>
          <w:p w14:paraId="5E76E330" w14:textId="77777777" w:rsidR="00C33F22" w:rsidRDefault="004C72BD">
            <w:pPr>
              <w:pStyle w:val="StandardTabelleKursiv"/>
              <w:rPr>
                <w:color w:val="0070C0"/>
              </w:rPr>
            </w:pPr>
            <w:r>
              <w:rPr>
                <w:color w:val="0070C0"/>
              </w:rPr>
              <w:t>FI</w:t>
            </w:r>
          </w:p>
        </w:tc>
        <w:tc>
          <w:tcPr>
            <w:tcW w:w="2696" w:type="dxa"/>
          </w:tcPr>
          <w:p w14:paraId="11F6A173" w14:textId="77777777" w:rsidR="00C33F22" w:rsidRDefault="004C72BD">
            <w:pPr>
              <w:pStyle w:val="ExampleStandardTabelleKursiv"/>
              <w:jc w:val="center"/>
              <w:rPr>
                <w:i w:val="0"/>
                <w:sz w:val="20"/>
              </w:rPr>
            </w:pPr>
            <w:r>
              <w:rPr>
                <w:i w:val="0"/>
                <w:sz w:val="20"/>
              </w:rPr>
              <w:t>X</w:t>
            </w:r>
          </w:p>
        </w:tc>
        <w:tc>
          <w:tcPr>
            <w:tcW w:w="2696" w:type="dxa"/>
          </w:tcPr>
          <w:p w14:paraId="3D9C79AA" w14:textId="77777777" w:rsidR="00C33F22" w:rsidRDefault="00C33F22">
            <w:pPr>
              <w:pStyle w:val="ExampleStandardTabelleKursiv"/>
              <w:jc w:val="center"/>
              <w:rPr>
                <w:i w:val="0"/>
                <w:sz w:val="20"/>
              </w:rPr>
            </w:pPr>
          </w:p>
        </w:tc>
        <w:tc>
          <w:tcPr>
            <w:tcW w:w="2696" w:type="dxa"/>
          </w:tcPr>
          <w:p w14:paraId="36F45423" w14:textId="77777777" w:rsidR="00C33F22" w:rsidRDefault="00C33F22">
            <w:pPr>
              <w:pStyle w:val="ExampleStandardTabelleKursiv"/>
              <w:jc w:val="center"/>
              <w:rPr>
                <w:i w:val="0"/>
                <w:sz w:val="20"/>
              </w:rPr>
            </w:pPr>
          </w:p>
        </w:tc>
      </w:tr>
      <w:tr w:rsidR="00C33F22" w14:paraId="32A306F9" w14:textId="77777777">
        <w:tc>
          <w:tcPr>
            <w:tcW w:w="1835" w:type="dxa"/>
          </w:tcPr>
          <w:p w14:paraId="52BD352A" w14:textId="77777777" w:rsidR="00C33F22" w:rsidRDefault="004C72BD">
            <w:pPr>
              <w:pStyle w:val="StandardTabelleKursiv"/>
              <w:rPr>
                <w:color w:val="0070C0"/>
              </w:rPr>
            </w:pPr>
            <w:r>
              <w:rPr>
                <w:color w:val="0070C0"/>
              </w:rPr>
              <w:t>IRI</w:t>
            </w:r>
          </w:p>
        </w:tc>
        <w:tc>
          <w:tcPr>
            <w:tcW w:w="2696" w:type="dxa"/>
          </w:tcPr>
          <w:p w14:paraId="3FAD6DD1" w14:textId="77777777" w:rsidR="00C33F22" w:rsidRDefault="004C72BD">
            <w:pPr>
              <w:pStyle w:val="ExampleStandardTabelleKursiv"/>
              <w:jc w:val="center"/>
              <w:rPr>
                <w:i w:val="0"/>
                <w:sz w:val="20"/>
              </w:rPr>
            </w:pPr>
            <w:r>
              <w:rPr>
                <w:i w:val="0"/>
                <w:sz w:val="20"/>
              </w:rPr>
              <w:t>X</w:t>
            </w:r>
          </w:p>
        </w:tc>
        <w:tc>
          <w:tcPr>
            <w:tcW w:w="2696" w:type="dxa"/>
          </w:tcPr>
          <w:p w14:paraId="7B5AB16E" w14:textId="77777777" w:rsidR="00C33F22" w:rsidRDefault="00C33F22">
            <w:pPr>
              <w:pStyle w:val="ExampleStandardTabelleKursiv"/>
              <w:jc w:val="center"/>
              <w:rPr>
                <w:i w:val="0"/>
                <w:sz w:val="20"/>
              </w:rPr>
            </w:pPr>
          </w:p>
        </w:tc>
        <w:tc>
          <w:tcPr>
            <w:tcW w:w="2696" w:type="dxa"/>
          </w:tcPr>
          <w:p w14:paraId="6155C63D" w14:textId="77777777" w:rsidR="00C33F22" w:rsidRDefault="00C33F22">
            <w:pPr>
              <w:pStyle w:val="ExampleStandardTabelleKursiv"/>
              <w:jc w:val="center"/>
              <w:rPr>
                <w:i w:val="0"/>
                <w:sz w:val="20"/>
              </w:rPr>
            </w:pPr>
          </w:p>
        </w:tc>
      </w:tr>
      <w:tr w:rsidR="00C33F22" w14:paraId="1B4E8753" w14:textId="77777777">
        <w:tc>
          <w:tcPr>
            <w:tcW w:w="1835" w:type="dxa"/>
          </w:tcPr>
          <w:p w14:paraId="334F5F1E" w14:textId="77777777" w:rsidR="00C33F22" w:rsidRDefault="004C72BD">
            <w:pPr>
              <w:pStyle w:val="StandardTabelleKursiv"/>
              <w:rPr>
                <w:color w:val="0070C0"/>
              </w:rPr>
            </w:pPr>
            <w:r>
              <w:rPr>
                <w:color w:val="0070C0"/>
              </w:rPr>
              <w:t>CRI</w:t>
            </w:r>
          </w:p>
        </w:tc>
        <w:tc>
          <w:tcPr>
            <w:tcW w:w="2696" w:type="dxa"/>
          </w:tcPr>
          <w:p w14:paraId="0700C184" w14:textId="77777777" w:rsidR="00C33F22" w:rsidRDefault="004C72BD">
            <w:pPr>
              <w:pStyle w:val="ExampleStandardTabelleKursiv"/>
              <w:jc w:val="center"/>
              <w:rPr>
                <w:i w:val="0"/>
                <w:sz w:val="20"/>
              </w:rPr>
            </w:pPr>
            <w:r>
              <w:rPr>
                <w:i w:val="0"/>
                <w:sz w:val="20"/>
              </w:rPr>
              <w:t>X</w:t>
            </w:r>
          </w:p>
        </w:tc>
        <w:tc>
          <w:tcPr>
            <w:tcW w:w="2696" w:type="dxa"/>
          </w:tcPr>
          <w:p w14:paraId="430CA099" w14:textId="77777777" w:rsidR="00C33F22" w:rsidRDefault="00C33F22">
            <w:pPr>
              <w:pStyle w:val="ExampleStandardTabelleKursiv"/>
              <w:jc w:val="center"/>
              <w:rPr>
                <w:i w:val="0"/>
                <w:sz w:val="20"/>
              </w:rPr>
            </w:pPr>
          </w:p>
        </w:tc>
        <w:tc>
          <w:tcPr>
            <w:tcW w:w="2696" w:type="dxa"/>
          </w:tcPr>
          <w:p w14:paraId="5679D789" w14:textId="77777777" w:rsidR="00C33F22" w:rsidRDefault="00C33F22">
            <w:pPr>
              <w:pStyle w:val="ExampleStandardTabelleKursiv"/>
              <w:jc w:val="center"/>
              <w:rPr>
                <w:i w:val="0"/>
                <w:sz w:val="20"/>
              </w:rPr>
            </w:pPr>
          </w:p>
        </w:tc>
      </w:tr>
      <w:tr w:rsidR="00C33F22" w14:paraId="07AF410D" w14:textId="77777777">
        <w:tc>
          <w:tcPr>
            <w:tcW w:w="1835" w:type="dxa"/>
          </w:tcPr>
          <w:p w14:paraId="2EAA4BDA" w14:textId="77777777" w:rsidR="00C33F22" w:rsidRDefault="004C72BD">
            <w:pPr>
              <w:pStyle w:val="StandardTabelleKursiv"/>
              <w:rPr>
                <w:color w:val="0070C0"/>
              </w:rPr>
            </w:pPr>
            <w:r>
              <w:rPr>
                <w:color w:val="0070C0"/>
              </w:rPr>
              <w:t>STI</w:t>
            </w:r>
          </w:p>
        </w:tc>
        <w:tc>
          <w:tcPr>
            <w:tcW w:w="2696" w:type="dxa"/>
          </w:tcPr>
          <w:p w14:paraId="562CB5B9" w14:textId="77777777" w:rsidR="00C33F22" w:rsidRDefault="004C72BD">
            <w:pPr>
              <w:pStyle w:val="ExampleStandardTabelleKursiv"/>
              <w:jc w:val="center"/>
              <w:rPr>
                <w:i w:val="0"/>
                <w:sz w:val="20"/>
              </w:rPr>
            </w:pPr>
            <w:r>
              <w:rPr>
                <w:i w:val="0"/>
                <w:sz w:val="20"/>
              </w:rPr>
              <w:t>X</w:t>
            </w:r>
          </w:p>
        </w:tc>
        <w:tc>
          <w:tcPr>
            <w:tcW w:w="2696" w:type="dxa"/>
          </w:tcPr>
          <w:p w14:paraId="0C4457A5" w14:textId="77777777" w:rsidR="00C33F22" w:rsidRDefault="00C33F22">
            <w:pPr>
              <w:pStyle w:val="ExampleStandardTabelleKursiv"/>
              <w:jc w:val="center"/>
              <w:rPr>
                <w:i w:val="0"/>
                <w:sz w:val="20"/>
              </w:rPr>
            </w:pPr>
          </w:p>
        </w:tc>
        <w:tc>
          <w:tcPr>
            <w:tcW w:w="2696" w:type="dxa"/>
          </w:tcPr>
          <w:p w14:paraId="34E31BD3" w14:textId="77777777" w:rsidR="00C33F22" w:rsidRDefault="00C33F22">
            <w:pPr>
              <w:pStyle w:val="ExampleStandardTabelleKursiv"/>
              <w:jc w:val="center"/>
              <w:rPr>
                <w:i w:val="0"/>
                <w:sz w:val="20"/>
              </w:rPr>
            </w:pPr>
          </w:p>
        </w:tc>
      </w:tr>
      <w:tr w:rsidR="00C33F22" w14:paraId="766B32B2" w14:textId="77777777">
        <w:tc>
          <w:tcPr>
            <w:tcW w:w="1835" w:type="dxa"/>
          </w:tcPr>
          <w:p w14:paraId="695F4991" w14:textId="77777777" w:rsidR="00C33F22" w:rsidRDefault="004C72BD">
            <w:pPr>
              <w:pStyle w:val="StandardTabelleKursiv"/>
              <w:rPr>
                <w:color w:val="0070C0"/>
              </w:rPr>
            </w:pPr>
            <w:r>
              <w:rPr>
                <w:color w:val="0070C0"/>
              </w:rPr>
              <w:t>TRI</w:t>
            </w:r>
          </w:p>
        </w:tc>
        <w:tc>
          <w:tcPr>
            <w:tcW w:w="2696" w:type="dxa"/>
          </w:tcPr>
          <w:p w14:paraId="07962236" w14:textId="77777777" w:rsidR="00C33F22" w:rsidRDefault="00C33F22">
            <w:pPr>
              <w:pStyle w:val="ExampleStandardTabelleKursiv"/>
              <w:jc w:val="center"/>
              <w:rPr>
                <w:i w:val="0"/>
                <w:sz w:val="20"/>
              </w:rPr>
            </w:pPr>
          </w:p>
        </w:tc>
        <w:tc>
          <w:tcPr>
            <w:tcW w:w="2696" w:type="dxa"/>
          </w:tcPr>
          <w:p w14:paraId="25AB1FA0" w14:textId="77777777" w:rsidR="00C33F22" w:rsidRDefault="004C72BD">
            <w:pPr>
              <w:pStyle w:val="ExampleStandardTabelleKursiv"/>
              <w:jc w:val="center"/>
              <w:rPr>
                <w:i w:val="0"/>
                <w:sz w:val="20"/>
              </w:rPr>
            </w:pPr>
            <w:r>
              <w:rPr>
                <w:i w:val="0"/>
                <w:sz w:val="20"/>
              </w:rPr>
              <w:t>X</w:t>
            </w:r>
          </w:p>
        </w:tc>
        <w:tc>
          <w:tcPr>
            <w:tcW w:w="2696" w:type="dxa"/>
          </w:tcPr>
          <w:p w14:paraId="30E904D5" w14:textId="77777777" w:rsidR="00C33F22" w:rsidRDefault="00C33F22">
            <w:pPr>
              <w:pStyle w:val="ExampleStandardTabelleKursiv"/>
              <w:jc w:val="center"/>
              <w:rPr>
                <w:i w:val="0"/>
                <w:sz w:val="20"/>
              </w:rPr>
            </w:pPr>
          </w:p>
        </w:tc>
      </w:tr>
      <w:tr w:rsidR="00C33F22" w14:paraId="4140A131" w14:textId="77777777">
        <w:tc>
          <w:tcPr>
            <w:tcW w:w="1835" w:type="dxa"/>
          </w:tcPr>
          <w:p w14:paraId="0984D645" w14:textId="77777777" w:rsidR="00C33F22" w:rsidRDefault="004C72BD">
            <w:pPr>
              <w:pStyle w:val="StandardTabelleKursiv"/>
              <w:rPr>
                <w:color w:val="0070C0"/>
              </w:rPr>
            </w:pPr>
            <w:r>
              <w:rPr>
                <w:color w:val="0070C0"/>
              </w:rPr>
              <w:t>SFI</w:t>
            </w:r>
          </w:p>
        </w:tc>
        <w:tc>
          <w:tcPr>
            <w:tcW w:w="2696" w:type="dxa"/>
          </w:tcPr>
          <w:p w14:paraId="481CD56E" w14:textId="77777777" w:rsidR="00C33F22" w:rsidRDefault="00C33F22">
            <w:pPr>
              <w:pStyle w:val="ExampleStandardTabelleKursiv"/>
              <w:jc w:val="center"/>
              <w:rPr>
                <w:i w:val="0"/>
                <w:sz w:val="20"/>
              </w:rPr>
            </w:pPr>
          </w:p>
        </w:tc>
        <w:tc>
          <w:tcPr>
            <w:tcW w:w="2696" w:type="dxa"/>
          </w:tcPr>
          <w:p w14:paraId="1534B7ED" w14:textId="77777777" w:rsidR="00C33F22" w:rsidRDefault="004C72BD">
            <w:pPr>
              <w:pStyle w:val="ExampleStandardTabelleKursiv"/>
              <w:jc w:val="center"/>
              <w:rPr>
                <w:i w:val="0"/>
                <w:sz w:val="20"/>
              </w:rPr>
            </w:pPr>
            <w:r>
              <w:rPr>
                <w:i w:val="0"/>
                <w:sz w:val="20"/>
              </w:rPr>
              <w:t>X</w:t>
            </w:r>
          </w:p>
        </w:tc>
        <w:tc>
          <w:tcPr>
            <w:tcW w:w="2696" w:type="dxa"/>
          </w:tcPr>
          <w:p w14:paraId="2280C635" w14:textId="77777777" w:rsidR="00C33F22" w:rsidRDefault="00C33F22">
            <w:pPr>
              <w:pStyle w:val="ExampleStandardTabelleKursiv"/>
              <w:jc w:val="center"/>
              <w:rPr>
                <w:i w:val="0"/>
                <w:sz w:val="20"/>
              </w:rPr>
            </w:pPr>
          </w:p>
        </w:tc>
      </w:tr>
      <w:tr w:rsidR="00C33F22" w14:paraId="7D179C88" w14:textId="77777777">
        <w:tc>
          <w:tcPr>
            <w:tcW w:w="1835" w:type="dxa"/>
          </w:tcPr>
          <w:p w14:paraId="6774A8A5" w14:textId="77777777" w:rsidR="00C33F22" w:rsidRDefault="004C72BD">
            <w:pPr>
              <w:pStyle w:val="StandardTabelleKursiv"/>
              <w:rPr>
                <w:color w:val="0070C0"/>
              </w:rPr>
            </w:pPr>
            <w:r>
              <w:rPr>
                <w:color w:val="0070C0"/>
              </w:rPr>
              <w:t>FTI</w:t>
            </w:r>
          </w:p>
        </w:tc>
        <w:tc>
          <w:tcPr>
            <w:tcW w:w="2696" w:type="dxa"/>
          </w:tcPr>
          <w:p w14:paraId="0176A59A" w14:textId="77777777" w:rsidR="00C33F22" w:rsidRDefault="00C33F22">
            <w:pPr>
              <w:pStyle w:val="ExampleStandardTabelleKursiv"/>
              <w:jc w:val="center"/>
              <w:rPr>
                <w:i w:val="0"/>
                <w:sz w:val="20"/>
              </w:rPr>
            </w:pPr>
          </w:p>
        </w:tc>
        <w:tc>
          <w:tcPr>
            <w:tcW w:w="2696" w:type="dxa"/>
          </w:tcPr>
          <w:p w14:paraId="3FBBA863" w14:textId="77777777" w:rsidR="00C33F22" w:rsidRDefault="00C33F22">
            <w:pPr>
              <w:pStyle w:val="ExampleStandardTabelleKursiv"/>
              <w:jc w:val="center"/>
              <w:rPr>
                <w:i w:val="0"/>
                <w:sz w:val="20"/>
              </w:rPr>
            </w:pPr>
          </w:p>
        </w:tc>
        <w:tc>
          <w:tcPr>
            <w:tcW w:w="2696" w:type="dxa"/>
          </w:tcPr>
          <w:p w14:paraId="1D37B496" w14:textId="77777777" w:rsidR="00C33F22" w:rsidRDefault="004C72BD">
            <w:pPr>
              <w:pStyle w:val="ExampleStandardTabelleKursiv"/>
              <w:jc w:val="center"/>
              <w:rPr>
                <w:i w:val="0"/>
                <w:sz w:val="20"/>
              </w:rPr>
            </w:pPr>
            <w:r>
              <w:rPr>
                <w:i w:val="0"/>
                <w:sz w:val="20"/>
              </w:rPr>
              <w:t>X</w:t>
            </w:r>
          </w:p>
        </w:tc>
      </w:tr>
    </w:tbl>
    <w:p w14:paraId="0DDCF689" w14:textId="77777777" w:rsidR="00C33F22" w:rsidRDefault="004C72BD">
      <w:pPr>
        <w:spacing w:after="0"/>
        <w:jc w:val="left"/>
      </w:pPr>
      <w:r>
        <w:br w:type="page"/>
      </w:r>
    </w:p>
    <w:p w14:paraId="70EA9340" w14:textId="77777777" w:rsidR="00C33F22" w:rsidRDefault="004C72BD">
      <w:pPr>
        <w:pStyle w:val="berschrift2"/>
      </w:pPr>
      <w:bookmarkStart w:id="218" w:name="_Toc123816855"/>
      <w:r>
        <w:lastRenderedPageBreak/>
        <w:t>Standardisation Training</w:t>
      </w:r>
      <w:bookmarkEnd w:id="218"/>
    </w:p>
    <w:p w14:paraId="721FE1E7" w14:textId="77777777" w:rsidR="00C33F22" w:rsidRDefault="004C72BD">
      <w:pPr>
        <w:pStyle w:val="RevisionStatus"/>
        <w:rPr>
          <w:lang w:val="en-GB"/>
        </w:rPr>
      </w:pPr>
      <w:bookmarkStart w:id="219" w:name="_Toc134430184"/>
      <w:r>
        <w:rPr>
          <w:lang w:val="en-GB"/>
        </w:rPr>
        <w:t>4.4</w:t>
      </w:r>
      <w:r>
        <w:rPr>
          <w:lang w:val="en-GB"/>
        </w:rPr>
        <w:tab/>
        <w:t>REV0 / TBD</w:t>
      </w:r>
      <w:bookmarkEnd w:id="219"/>
      <w:r>
        <w:rPr>
          <w:lang w:val="en-GB"/>
        </w:rPr>
        <w:t xml:space="preserve"> </w:t>
      </w:r>
    </w:p>
    <w:p w14:paraId="4C2A4B3C" w14:textId="77777777" w:rsidR="00C33F22" w:rsidRDefault="004C72BD">
      <w:pPr>
        <w:pStyle w:val="StandardExampleTextKursiv"/>
        <w:rPr>
          <w:i w:val="0"/>
        </w:rPr>
      </w:pPr>
      <w:r>
        <w:rPr>
          <w:i w:val="0"/>
        </w:rPr>
        <w:t>The purpose of having standardisation training is so that safety and organisation goals can be achieved in a directed and effective manner. Competence is the ability to do something successfully and/or efficiently and includes the power to deal with particular matters. As a result, the student shall receive an effective and regulatory compliant training within a safe flight operation environment.</w:t>
      </w:r>
    </w:p>
    <w:p w14:paraId="0D95216E" w14:textId="77777777" w:rsidR="00C33F22" w:rsidRDefault="004C72BD">
      <w:pPr>
        <w:pStyle w:val="StandardExampleTextKursiv"/>
        <w:rPr>
          <w:i w:val="0"/>
        </w:rPr>
      </w:pPr>
      <w:r>
        <w:rPr>
          <w:i w:val="0"/>
        </w:rPr>
        <w:t>The standardisation training will take place twice a year during the scheduled instructor meeting.</w:t>
      </w:r>
    </w:p>
    <w:p w14:paraId="2D302A44" w14:textId="77777777" w:rsidR="00C33F22" w:rsidRDefault="00C33F22">
      <w:pPr>
        <w:pStyle w:val="Pfad"/>
        <w:rPr>
          <w:noProof w:val="0"/>
          <w:lang w:val="en-GB"/>
        </w:rPr>
      </w:pPr>
    </w:p>
    <w:tbl>
      <w:tblPr>
        <w:tblStyle w:val="Tabellenraster"/>
        <w:tblW w:w="9923" w:type="dxa"/>
        <w:tblInd w:w="108" w:type="dxa"/>
        <w:tblLook w:val="04A0" w:firstRow="1" w:lastRow="0" w:firstColumn="1" w:lastColumn="0" w:noHBand="0" w:noVBand="1"/>
      </w:tblPr>
      <w:tblGrid>
        <w:gridCol w:w="328"/>
        <w:gridCol w:w="1928"/>
        <w:gridCol w:w="14"/>
        <w:gridCol w:w="3121"/>
        <w:gridCol w:w="2946"/>
        <w:gridCol w:w="1586"/>
      </w:tblGrid>
      <w:tr w:rsidR="00C33F22" w14:paraId="1E789AC8" w14:textId="77777777">
        <w:tc>
          <w:tcPr>
            <w:tcW w:w="328" w:type="dxa"/>
          </w:tcPr>
          <w:p w14:paraId="2BD23A1D" w14:textId="77777777" w:rsidR="00C33F22" w:rsidRDefault="004C72BD">
            <w:pPr>
              <w:pStyle w:val="TabelleKopfzeileKursivFettLinks"/>
              <w:rPr>
                <w:i w:val="0"/>
                <w:sz w:val="20"/>
              </w:rPr>
            </w:pPr>
            <w:r>
              <w:rPr>
                <w:i w:val="0"/>
                <w:sz w:val="20"/>
              </w:rPr>
              <w:t>#</w:t>
            </w:r>
          </w:p>
        </w:tc>
        <w:tc>
          <w:tcPr>
            <w:tcW w:w="1928" w:type="dxa"/>
          </w:tcPr>
          <w:p w14:paraId="3B0C21FC" w14:textId="77777777" w:rsidR="00C33F22" w:rsidRDefault="004C72BD">
            <w:pPr>
              <w:pStyle w:val="TabelleKopfzeileKursivFettLinks"/>
              <w:rPr>
                <w:i w:val="0"/>
                <w:sz w:val="20"/>
              </w:rPr>
            </w:pPr>
            <w:r>
              <w:rPr>
                <w:i w:val="0"/>
                <w:sz w:val="20"/>
              </w:rPr>
              <w:t>Step</w:t>
            </w:r>
          </w:p>
        </w:tc>
        <w:tc>
          <w:tcPr>
            <w:tcW w:w="3135" w:type="dxa"/>
            <w:gridSpan w:val="2"/>
          </w:tcPr>
          <w:p w14:paraId="5B8083E8" w14:textId="77777777" w:rsidR="00C33F22" w:rsidRDefault="004C72BD">
            <w:pPr>
              <w:pStyle w:val="TabelleKopfzeileKursivFettLinks"/>
              <w:rPr>
                <w:i w:val="0"/>
                <w:sz w:val="20"/>
              </w:rPr>
            </w:pPr>
            <w:r>
              <w:rPr>
                <w:i w:val="0"/>
                <w:sz w:val="20"/>
              </w:rPr>
              <w:t>Task</w:t>
            </w:r>
          </w:p>
        </w:tc>
        <w:tc>
          <w:tcPr>
            <w:tcW w:w="2946" w:type="dxa"/>
          </w:tcPr>
          <w:p w14:paraId="6C51406F" w14:textId="77777777" w:rsidR="00C33F22" w:rsidRDefault="004C72BD">
            <w:pPr>
              <w:pStyle w:val="TabelleKopfzeileKursivFettLinks"/>
              <w:rPr>
                <w:i w:val="0"/>
                <w:sz w:val="20"/>
              </w:rPr>
            </w:pPr>
            <w:r>
              <w:rPr>
                <w:i w:val="0"/>
                <w:sz w:val="20"/>
              </w:rPr>
              <w:t>Reference</w:t>
            </w:r>
          </w:p>
        </w:tc>
        <w:tc>
          <w:tcPr>
            <w:tcW w:w="1586" w:type="dxa"/>
          </w:tcPr>
          <w:p w14:paraId="0421C469" w14:textId="77777777" w:rsidR="00C33F22" w:rsidRDefault="004C72BD">
            <w:pPr>
              <w:pStyle w:val="TabelleKopfzeileKursivFettLinks"/>
              <w:rPr>
                <w:i w:val="0"/>
                <w:sz w:val="20"/>
              </w:rPr>
            </w:pPr>
            <w:r>
              <w:rPr>
                <w:i w:val="0"/>
                <w:sz w:val="20"/>
              </w:rPr>
              <w:t>Responsibility</w:t>
            </w:r>
          </w:p>
        </w:tc>
      </w:tr>
      <w:tr w:rsidR="00C33F22" w14:paraId="7CAA96C0" w14:textId="77777777">
        <w:tc>
          <w:tcPr>
            <w:tcW w:w="328" w:type="dxa"/>
          </w:tcPr>
          <w:p w14:paraId="13D6ABB2" w14:textId="77777777" w:rsidR="00C33F22" w:rsidRDefault="004C72BD">
            <w:pPr>
              <w:pStyle w:val="StandardTabelleKursiv"/>
              <w:rPr>
                <w:i w:val="0"/>
              </w:rPr>
            </w:pPr>
            <w:r>
              <w:rPr>
                <w:i w:val="0"/>
              </w:rPr>
              <w:t>1</w:t>
            </w:r>
          </w:p>
        </w:tc>
        <w:tc>
          <w:tcPr>
            <w:tcW w:w="1928" w:type="dxa"/>
          </w:tcPr>
          <w:p w14:paraId="2D85989E" w14:textId="77777777" w:rsidR="00C33F22" w:rsidRDefault="004C72BD">
            <w:pPr>
              <w:pStyle w:val="StandardTabelleKursiv"/>
              <w:rPr>
                <w:i w:val="0"/>
              </w:rPr>
            </w:pPr>
            <w:r>
              <w:rPr>
                <w:i w:val="0"/>
              </w:rPr>
              <w:t xml:space="preserve">Evaluation of the </w:t>
            </w:r>
          </w:p>
          <w:p w14:paraId="793CADC7" w14:textId="77777777" w:rsidR="00C33F22" w:rsidRDefault="004C72BD">
            <w:pPr>
              <w:pStyle w:val="StandardTabelleKursiv"/>
              <w:rPr>
                <w:i w:val="0"/>
              </w:rPr>
            </w:pPr>
            <w:r>
              <w:rPr>
                <w:i w:val="0"/>
              </w:rPr>
              <w:t>content</w:t>
            </w:r>
          </w:p>
        </w:tc>
        <w:tc>
          <w:tcPr>
            <w:tcW w:w="3135" w:type="dxa"/>
            <w:gridSpan w:val="2"/>
          </w:tcPr>
          <w:p w14:paraId="27E396F7" w14:textId="77777777" w:rsidR="00C33F22" w:rsidRDefault="004C72BD">
            <w:pPr>
              <w:pStyle w:val="BulletTabelleKursiv"/>
              <w:numPr>
                <w:ilvl w:val="0"/>
                <w:numId w:val="18"/>
              </w:numPr>
              <w:rPr>
                <w:i w:val="0"/>
                <w:szCs w:val="20"/>
              </w:rPr>
            </w:pPr>
            <w:r>
              <w:rPr>
                <w:i w:val="0"/>
                <w:szCs w:val="20"/>
              </w:rPr>
              <w:t>Consider results of the management system and ATO personnel standard evaluation;</w:t>
            </w:r>
          </w:p>
          <w:p w14:paraId="61235C51" w14:textId="77777777" w:rsidR="00C33F22" w:rsidRDefault="004C72BD">
            <w:pPr>
              <w:pStyle w:val="BulletTabelleKursiv"/>
              <w:numPr>
                <w:ilvl w:val="0"/>
                <w:numId w:val="18"/>
              </w:numPr>
              <w:rPr>
                <w:i w:val="0"/>
                <w:szCs w:val="20"/>
              </w:rPr>
            </w:pPr>
            <w:r>
              <w:rPr>
                <w:i w:val="0"/>
                <w:szCs w:val="20"/>
              </w:rPr>
              <w:t>Review innovation and changes;</w:t>
            </w:r>
          </w:p>
          <w:p w14:paraId="2499806B" w14:textId="77777777" w:rsidR="00C33F22" w:rsidRDefault="004C72BD">
            <w:pPr>
              <w:pStyle w:val="BulletTabelleKursiv"/>
              <w:numPr>
                <w:ilvl w:val="0"/>
                <w:numId w:val="18"/>
              </w:numPr>
              <w:rPr>
                <w:i w:val="0"/>
                <w:szCs w:val="20"/>
              </w:rPr>
            </w:pPr>
            <w:r>
              <w:rPr>
                <w:i w:val="0"/>
                <w:szCs w:val="20"/>
              </w:rPr>
              <w:t>Analyse student performance;</w:t>
            </w:r>
          </w:p>
          <w:p w14:paraId="2FE05F6A" w14:textId="77777777" w:rsidR="00C33F22" w:rsidRDefault="004C72BD">
            <w:pPr>
              <w:pStyle w:val="BulletTabelleKursiv"/>
              <w:numPr>
                <w:ilvl w:val="0"/>
                <w:numId w:val="18"/>
              </w:numPr>
              <w:rPr>
                <w:i w:val="0"/>
                <w:szCs w:val="20"/>
              </w:rPr>
            </w:pPr>
            <w:r>
              <w:rPr>
                <w:i w:val="0"/>
                <w:szCs w:val="20"/>
              </w:rPr>
              <w:t>Review training activities and aircraft reliability;</w:t>
            </w:r>
          </w:p>
          <w:p w14:paraId="4DB9377B" w14:textId="77777777" w:rsidR="00C33F22" w:rsidRDefault="004C72BD">
            <w:pPr>
              <w:pStyle w:val="BulletTabelleKursiv"/>
              <w:numPr>
                <w:ilvl w:val="0"/>
                <w:numId w:val="18"/>
              </w:numPr>
              <w:rPr>
                <w:i w:val="0"/>
                <w:szCs w:val="20"/>
              </w:rPr>
            </w:pPr>
            <w:r>
              <w:rPr>
                <w:i w:val="0"/>
                <w:szCs w:val="20"/>
              </w:rPr>
              <w:t>Review economic and financial aspects;</w:t>
            </w:r>
          </w:p>
          <w:p w14:paraId="55923895" w14:textId="77777777" w:rsidR="00C33F22" w:rsidRDefault="004C72BD">
            <w:pPr>
              <w:pStyle w:val="BulletTabelleKursiv"/>
              <w:numPr>
                <w:ilvl w:val="0"/>
                <w:numId w:val="18"/>
              </w:numPr>
              <w:rPr>
                <w:i w:val="0"/>
                <w:szCs w:val="20"/>
              </w:rPr>
            </w:pPr>
            <w:r>
              <w:rPr>
                <w:i w:val="0"/>
                <w:szCs w:val="20"/>
              </w:rPr>
              <w:t>Review previous meeting;</w:t>
            </w:r>
          </w:p>
          <w:p w14:paraId="6591903B" w14:textId="77777777" w:rsidR="00C33F22" w:rsidRDefault="004C72BD">
            <w:pPr>
              <w:pStyle w:val="BulletTabelleKursiv"/>
              <w:numPr>
                <w:ilvl w:val="0"/>
                <w:numId w:val="18"/>
              </w:numPr>
              <w:rPr>
                <w:i w:val="0"/>
                <w:szCs w:val="20"/>
              </w:rPr>
            </w:pPr>
            <w:r>
              <w:rPr>
                <w:i w:val="0"/>
                <w:szCs w:val="20"/>
              </w:rPr>
              <w:t xml:space="preserve">Consider feed-backs  </w:t>
            </w:r>
          </w:p>
          <w:p w14:paraId="1C571B0D" w14:textId="77777777" w:rsidR="00C33F22" w:rsidRDefault="004C72BD">
            <w:pPr>
              <w:pStyle w:val="BulletTabelleKursiv"/>
              <w:numPr>
                <w:ilvl w:val="0"/>
                <w:numId w:val="18"/>
              </w:numPr>
              <w:rPr>
                <w:i w:val="0"/>
                <w:color w:val="0070C0"/>
                <w:szCs w:val="20"/>
              </w:rPr>
            </w:pPr>
            <w:r>
              <w:rPr>
                <w:i w:val="0"/>
                <w:color w:val="0070C0"/>
                <w:szCs w:val="20"/>
              </w:rPr>
              <w:t>...</w:t>
            </w:r>
          </w:p>
        </w:tc>
        <w:tc>
          <w:tcPr>
            <w:tcW w:w="2946" w:type="dxa"/>
          </w:tcPr>
          <w:p w14:paraId="54B57F9D" w14:textId="77777777" w:rsidR="00C33F22" w:rsidRDefault="004C72BD">
            <w:pPr>
              <w:pStyle w:val="BulletTabelleKursiv"/>
              <w:numPr>
                <w:ilvl w:val="0"/>
                <w:numId w:val="18"/>
              </w:numPr>
              <w:rPr>
                <w:i w:val="0"/>
                <w:szCs w:val="20"/>
              </w:rPr>
            </w:pPr>
            <w:r>
              <w:rPr>
                <w:i w:val="0"/>
                <w:szCs w:val="20"/>
              </w:rPr>
              <w:t>Aviation publications;</w:t>
            </w:r>
          </w:p>
          <w:p w14:paraId="51ED8539" w14:textId="77777777" w:rsidR="00C33F22" w:rsidRDefault="004C72BD">
            <w:pPr>
              <w:pStyle w:val="BulletTabelleKursiv"/>
              <w:numPr>
                <w:ilvl w:val="0"/>
                <w:numId w:val="18"/>
              </w:numPr>
              <w:rPr>
                <w:i w:val="0"/>
                <w:szCs w:val="20"/>
              </w:rPr>
            </w:pPr>
            <w:r>
              <w:rPr>
                <w:i w:val="0"/>
                <w:szCs w:val="20"/>
              </w:rPr>
              <w:t>Legislation publications;</w:t>
            </w:r>
          </w:p>
          <w:p w14:paraId="201CB7B9" w14:textId="77777777" w:rsidR="00C33F22" w:rsidRDefault="004C72BD">
            <w:pPr>
              <w:pStyle w:val="BulletTabelleKursiv"/>
              <w:numPr>
                <w:ilvl w:val="0"/>
                <w:numId w:val="18"/>
              </w:numPr>
              <w:rPr>
                <w:i w:val="0"/>
                <w:szCs w:val="20"/>
              </w:rPr>
            </w:pPr>
            <w:r>
              <w:rPr>
                <w:i w:val="0"/>
                <w:szCs w:val="20"/>
              </w:rPr>
              <w:t>Standardisation training detailed programme;</w:t>
            </w:r>
          </w:p>
          <w:p w14:paraId="08C0E9C9" w14:textId="77777777" w:rsidR="00C33F22" w:rsidRDefault="004C72BD">
            <w:pPr>
              <w:pStyle w:val="BulletTabelleKursiv"/>
              <w:numPr>
                <w:ilvl w:val="0"/>
                <w:numId w:val="18"/>
              </w:numPr>
              <w:rPr>
                <w:i w:val="0"/>
                <w:szCs w:val="20"/>
              </w:rPr>
            </w:pPr>
            <w:r>
              <w:rPr>
                <w:i w:val="0"/>
                <w:szCs w:val="20"/>
              </w:rPr>
              <w:t>Economic and financial key indicators;</w:t>
            </w:r>
          </w:p>
          <w:p w14:paraId="6BD5729F" w14:textId="77777777" w:rsidR="00C33F22" w:rsidRDefault="004C72BD">
            <w:pPr>
              <w:pStyle w:val="BulletTabelleKursiv"/>
              <w:numPr>
                <w:ilvl w:val="0"/>
                <w:numId w:val="18"/>
              </w:numPr>
              <w:rPr>
                <w:i w:val="0"/>
                <w:szCs w:val="20"/>
              </w:rPr>
            </w:pPr>
            <w:r>
              <w:rPr>
                <w:i w:val="0"/>
                <w:szCs w:val="20"/>
              </w:rPr>
              <w:t>Status of the organisation documentation;</w:t>
            </w:r>
          </w:p>
          <w:p w14:paraId="769B3D36" w14:textId="77777777" w:rsidR="00C33F22" w:rsidRDefault="004C72BD">
            <w:pPr>
              <w:pStyle w:val="BulletTabelleKursiv"/>
              <w:numPr>
                <w:ilvl w:val="0"/>
                <w:numId w:val="18"/>
              </w:numPr>
              <w:rPr>
                <w:i w:val="0"/>
                <w:szCs w:val="20"/>
              </w:rPr>
            </w:pPr>
            <w:r>
              <w:rPr>
                <w:i w:val="0"/>
                <w:szCs w:val="20"/>
              </w:rPr>
              <w:t xml:space="preserve">OMM Chapter </w:t>
            </w:r>
            <w:r>
              <w:rPr>
                <w:i w:val="0"/>
                <w:color w:val="0070C0"/>
                <w:szCs w:val="20"/>
              </w:rPr>
              <w:t>8.3</w:t>
            </w:r>
            <w:r>
              <w:rPr>
                <w:i w:val="0"/>
                <w:szCs w:val="20"/>
              </w:rPr>
              <w:t xml:space="preserve"> «Management system continuous training»;</w:t>
            </w:r>
          </w:p>
          <w:p w14:paraId="3C883FC5" w14:textId="77777777" w:rsidR="00C33F22" w:rsidRDefault="004C72BD">
            <w:pPr>
              <w:pStyle w:val="BulletTabelleKursiv"/>
              <w:numPr>
                <w:ilvl w:val="0"/>
                <w:numId w:val="18"/>
              </w:numPr>
              <w:rPr>
                <w:i w:val="0"/>
                <w:szCs w:val="20"/>
              </w:rPr>
            </w:pPr>
            <w:r>
              <w:rPr>
                <w:i w:val="0"/>
                <w:szCs w:val="20"/>
              </w:rPr>
              <w:t xml:space="preserve">OM Chapter </w:t>
            </w:r>
            <w:r>
              <w:rPr>
                <w:i w:val="0"/>
                <w:color w:val="0070C0"/>
                <w:szCs w:val="20"/>
              </w:rPr>
              <w:t>4.7</w:t>
            </w:r>
            <w:r>
              <w:rPr>
                <w:i w:val="0"/>
                <w:szCs w:val="20"/>
              </w:rPr>
              <w:t xml:space="preserve"> «ATO personnel standards evaluation»</w:t>
            </w:r>
          </w:p>
          <w:p w14:paraId="52034BD8" w14:textId="77777777" w:rsidR="00C33F22" w:rsidRDefault="004C72BD">
            <w:pPr>
              <w:pStyle w:val="BulletTabelleKursiv"/>
              <w:numPr>
                <w:ilvl w:val="0"/>
                <w:numId w:val="18"/>
              </w:numPr>
              <w:rPr>
                <w:i w:val="0"/>
                <w:color w:val="0070C0"/>
                <w:szCs w:val="20"/>
              </w:rPr>
            </w:pPr>
            <w:r>
              <w:rPr>
                <w:i w:val="0"/>
                <w:color w:val="0070C0"/>
                <w:szCs w:val="20"/>
              </w:rPr>
              <w:t>...</w:t>
            </w:r>
          </w:p>
        </w:tc>
        <w:tc>
          <w:tcPr>
            <w:tcW w:w="1586" w:type="dxa"/>
          </w:tcPr>
          <w:p w14:paraId="63819128" w14:textId="77777777" w:rsidR="00C33F22" w:rsidRDefault="004C72BD">
            <w:pPr>
              <w:pStyle w:val="StandardTabelleKursiv"/>
              <w:rPr>
                <w:i w:val="0"/>
              </w:rPr>
            </w:pPr>
            <w:r>
              <w:rPr>
                <w:i w:val="0"/>
              </w:rPr>
              <w:t>Head of Training</w:t>
            </w:r>
          </w:p>
        </w:tc>
      </w:tr>
      <w:tr w:rsidR="00C33F22" w14:paraId="3BD4AAF7" w14:textId="77777777">
        <w:trPr>
          <w:trHeight w:val="1470"/>
        </w:trPr>
        <w:tc>
          <w:tcPr>
            <w:tcW w:w="328" w:type="dxa"/>
          </w:tcPr>
          <w:p w14:paraId="3766412E" w14:textId="77777777" w:rsidR="00C33F22" w:rsidRDefault="004C72BD">
            <w:pPr>
              <w:pStyle w:val="StandardTabelleKursiv"/>
              <w:rPr>
                <w:i w:val="0"/>
              </w:rPr>
            </w:pPr>
            <w:r>
              <w:rPr>
                <w:i w:val="0"/>
              </w:rPr>
              <w:t>2</w:t>
            </w:r>
          </w:p>
        </w:tc>
        <w:tc>
          <w:tcPr>
            <w:tcW w:w="1928" w:type="dxa"/>
          </w:tcPr>
          <w:p w14:paraId="68DF5E3F" w14:textId="77777777" w:rsidR="00C33F22" w:rsidRDefault="004C72BD">
            <w:pPr>
              <w:pStyle w:val="StandardTabelleKursiv"/>
              <w:rPr>
                <w:i w:val="0"/>
              </w:rPr>
            </w:pPr>
            <w:r>
              <w:rPr>
                <w:i w:val="0"/>
              </w:rPr>
              <w:t xml:space="preserve">Development of the </w:t>
            </w:r>
          </w:p>
          <w:p w14:paraId="5C2F7D3D" w14:textId="77777777" w:rsidR="00C33F22" w:rsidRDefault="004C72BD">
            <w:pPr>
              <w:pStyle w:val="StandardTabelleKursiv"/>
              <w:rPr>
                <w:i w:val="0"/>
              </w:rPr>
            </w:pPr>
            <w:r>
              <w:rPr>
                <w:i w:val="0"/>
              </w:rPr>
              <w:t>programme</w:t>
            </w:r>
          </w:p>
        </w:tc>
        <w:tc>
          <w:tcPr>
            <w:tcW w:w="3135" w:type="dxa"/>
            <w:gridSpan w:val="2"/>
          </w:tcPr>
          <w:p w14:paraId="24E46BA6" w14:textId="77777777" w:rsidR="00C33F22" w:rsidRDefault="004C72BD">
            <w:pPr>
              <w:pStyle w:val="BulletTabelleKursiv"/>
              <w:numPr>
                <w:ilvl w:val="0"/>
                <w:numId w:val="18"/>
              </w:numPr>
              <w:rPr>
                <w:i w:val="0"/>
                <w:szCs w:val="20"/>
              </w:rPr>
            </w:pPr>
            <w:r>
              <w:rPr>
                <w:i w:val="0"/>
                <w:szCs w:val="20"/>
              </w:rPr>
              <w:t>Establish agenda, programme and course administration;</w:t>
            </w:r>
          </w:p>
          <w:p w14:paraId="6A0274A7" w14:textId="77777777" w:rsidR="00C33F22" w:rsidRDefault="004C72BD">
            <w:pPr>
              <w:pStyle w:val="BulletTabelleKursiv"/>
              <w:numPr>
                <w:ilvl w:val="0"/>
                <w:numId w:val="18"/>
              </w:numPr>
              <w:rPr>
                <w:i w:val="0"/>
                <w:szCs w:val="20"/>
              </w:rPr>
            </w:pPr>
            <w:r>
              <w:rPr>
                <w:i w:val="0"/>
                <w:szCs w:val="20"/>
              </w:rPr>
              <w:t>Prepare presentations;</w:t>
            </w:r>
          </w:p>
          <w:p w14:paraId="7B421117" w14:textId="77777777" w:rsidR="00C33F22" w:rsidRDefault="004C72BD">
            <w:pPr>
              <w:pStyle w:val="BulletTabelleKursiv"/>
              <w:numPr>
                <w:ilvl w:val="0"/>
                <w:numId w:val="18"/>
              </w:numPr>
              <w:rPr>
                <w:i w:val="0"/>
                <w:szCs w:val="20"/>
              </w:rPr>
            </w:pPr>
            <w:r>
              <w:rPr>
                <w:i w:val="0"/>
                <w:szCs w:val="20"/>
              </w:rPr>
              <w:t>Develop hand-outs;</w:t>
            </w:r>
          </w:p>
          <w:p w14:paraId="3096AB2C" w14:textId="77777777" w:rsidR="00C33F22" w:rsidRDefault="004C72BD">
            <w:pPr>
              <w:pStyle w:val="BulletTabelleKursiv"/>
              <w:numPr>
                <w:ilvl w:val="0"/>
                <w:numId w:val="18"/>
              </w:numPr>
              <w:rPr>
                <w:i w:val="0"/>
                <w:color w:val="0070C0"/>
                <w:szCs w:val="20"/>
              </w:rPr>
            </w:pPr>
            <w:r>
              <w:rPr>
                <w:i w:val="0"/>
                <w:color w:val="0070C0"/>
                <w:szCs w:val="20"/>
              </w:rPr>
              <w:t>...</w:t>
            </w:r>
          </w:p>
        </w:tc>
        <w:tc>
          <w:tcPr>
            <w:tcW w:w="2946" w:type="dxa"/>
          </w:tcPr>
          <w:p w14:paraId="1F318EBA" w14:textId="77777777" w:rsidR="00C33F22" w:rsidRDefault="004C72BD">
            <w:pPr>
              <w:pStyle w:val="BulletTabelleKursiv"/>
              <w:numPr>
                <w:ilvl w:val="0"/>
                <w:numId w:val="18"/>
              </w:numPr>
              <w:rPr>
                <w:i w:val="0"/>
                <w:szCs w:val="20"/>
              </w:rPr>
            </w:pPr>
            <w:r>
              <w:rPr>
                <w:i w:val="0"/>
                <w:szCs w:val="20"/>
              </w:rPr>
              <w:t>Standard IT applications</w:t>
            </w:r>
          </w:p>
          <w:p w14:paraId="4B3D43F2" w14:textId="77777777" w:rsidR="00C33F22" w:rsidRDefault="004C72BD">
            <w:pPr>
              <w:pStyle w:val="BulletTabelleKursiv"/>
              <w:numPr>
                <w:ilvl w:val="0"/>
                <w:numId w:val="18"/>
              </w:numPr>
              <w:rPr>
                <w:i w:val="0"/>
                <w:szCs w:val="20"/>
              </w:rPr>
            </w:pPr>
            <w:r>
              <w:rPr>
                <w:i w:val="0"/>
                <w:szCs w:val="20"/>
              </w:rPr>
              <w:t>Standardisation training detailed programme template;</w:t>
            </w:r>
          </w:p>
          <w:p w14:paraId="0864749B" w14:textId="77777777" w:rsidR="00C33F22" w:rsidRDefault="004C72BD">
            <w:pPr>
              <w:pStyle w:val="BulletTabelleKursiv"/>
              <w:numPr>
                <w:ilvl w:val="0"/>
                <w:numId w:val="18"/>
              </w:numPr>
              <w:rPr>
                <w:i w:val="0"/>
                <w:szCs w:val="20"/>
              </w:rPr>
            </w:pPr>
            <w:r>
              <w:rPr>
                <w:i w:val="0"/>
                <w:szCs w:val="20"/>
              </w:rPr>
              <w:t>(</w:t>
            </w:r>
            <w:r>
              <w:rPr>
                <w:i w:val="0"/>
                <w:color w:val="0070C0"/>
                <w:szCs w:val="20"/>
              </w:rPr>
              <w:t>I://TNG/Standardisation/...</w:t>
            </w:r>
            <w:r>
              <w:rPr>
                <w:i w:val="0"/>
                <w:szCs w:val="20"/>
              </w:rPr>
              <w:t>)</w:t>
            </w:r>
          </w:p>
          <w:p w14:paraId="10DA220C" w14:textId="77777777" w:rsidR="00C33F22" w:rsidRDefault="004C72BD">
            <w:pPr>
              <w:pStyle w:val="BulletTabelleKursiv"/>
              <w:numPr>
                <w:ilvl w:val="0"/>
                <w:numId w:val="18"/>
              </w:numPr>
              <w:rPr>
                <w:i w:val="0"/>
                <w:color w:val="0070C0"/>
                <w:szCs w:val="20"/>
              </w:rPr>
            </w:pPr>
            <w:r>
              <w:rPr>
                <w:i w:val="0"/>
                <w:color w:val="0070C0"/>
                <w:szCs w:val="20"/>
              </w:rPr>
              <w:t>...</w:t>
            </w:r>
          </w:p>
        </w:tc>
        <w:tc>
          <w:tcPr>
            <w:tcW w:w="1586" w:type="dxa"/>
          </w:tcPr>
          <w:p w14:paraId="1B58E1A1" w14:textId="77777777" w:rsidR="00C33F22" w:rsidRDefault="004C72BD">
            <w:pPr>
              <w:pStyle w:val="StandardTabelleKursiv"/>
              <w:rPr>
                <w:i w:val="0"/>
              </w:rPr>
            </w:pPr>
            <w:r>
              <w:rPr>
                <w:i w:val="0"/>
              </w:rPr>
              <w:t>Head of Training</w:t>
            </w:r>
          </w:p>
        </w:tc>
      </w:tr>
      <w:tr w:rsidR="00C33F22" w14:paraId="28C6EE40" w14:textId="77777777">
        <w:tc>
          <w:tcPr>
            <w:tcW w:w="328" w:type="dxa"/>
          </w:tcPr>
          <w:p w14:paraId="68AF9886" w14:textId="77777777" w:rsidR="00C33F22" w:rsidRDefault="004C72BD">
            <w:pPr>
              <w:pStyle w:val="StandardTabelleKursiv"/>
              <w:rPr>
                <w:i w:val="0"/>
              </w:rPr>
            </w:pPr>
            <w:r>
              <w:rPr>
                <w:i w:val="0"/>
              </w:rPr>
              <w:t>3</w:t>
            </w:r>
          </w:p>
        </w:tc>
        <w:tc>
          <w:tcPr>
            <w:tcW w:w="1928" w:type="dxa"/>
          </w:tcPr>
          <w:p w14:paraId="337B41DE" w14:textId="77777777" w:rsidR="00C33F22" w:rsidRDefault="004C72BD">
            <w:pPr>
              <w:pStyle w:val="StandardTabelleKursiv"/>
              <w:rPr>
                <w:i w:val="0"/>
              </w:rPr>
            </w:pPr>
            <w:r>
              <w:rPr>
                <w:i w:val="0"/>
              </w:rPr>
              <w:t>Organise the course</w:t>
            </w:r>
          </w:p>
        </w:tc>
        <w:tc>
          <w:tcPr>
            <w:tcW w:w="3135" w:type="dxa"/>
            <w:gridSpan w:val="2"/>
          </w:tcPr>
          <w:p w14:paraId="1A9ABEC9" w14:textId="77777777" w:rsidR="00C33F22" w:rsidRDefault="004C72BD">
            <w:pPr>
              <w:pStyle w:val="BulletTabelleKursiv"/>
              <w:numPr>
                <w:ilvl w:val="0"/>
                <w:numId w:val="18"/>
              </w:numPr>
              <w:rPr>
                <w:i w:val="0"/>
                <w:szCs w:val="20"/>
              </w:rPr>
            </w:pPr>
            <w:r>
              <w:rPr>
                <w:i w:val="0"/>
                <w:szCs w:val="20"/>
              </w:rPr>
              <w:t>Booking of infrastructure/facilities;</w:t>
            </w:r>
          </w:p>
          <w:p w14:paraId="3D95F664" w14:textId="77777777" w:rsidR="00C33F22" w:rsidRDefault="004C72BD">
            <w:pPr>
              <w:pStyle w:val="BulletTabelleKursiv"/>
              <w:numPr>
                <w:ilvl w:val="0"/>
                <w:numId w:val="18"/>
              </w:numPr>
              <w:rPr>
                <w:i w:val="0"/>
                <w:szCs w:val="20"/>
              </w:rPr>
            </w:pPr>
            <w:r>
              <w:rPr>
                <w:i w:val="0"/>
                <w:szCs w:val="20"/>
              </w:rPr>
              <w:t>Prepare hand-out material;</w:t>
            </w:r>
          </w:p>
          <w:p w14:paraId="3D1A3E35" w14:textId="77777777" w:rsidR="00C33F22" w:rsidRDefault="004C72BD">
            <w:pPr>
              <w:pStyle w:val="BulletTabelleKursiv"/>
              <w:numPr>
                <w:ilvl w:val="0"/>
                <w:numId w:val="18"/>
              </w:numPr>
              <w:rPr>
                <w:i w:val="0"/>
                <w:color w:val="0070C0"/>
                <w:szCs w:val="20"/>
              </w:rPr>
            </w:pPr>
            <w:r>
              <w:rPr>
                <w:i w:val="0"/>
                <w:color w:val="0070C0"/>
                <w:szCs w:val="20"/>
              </w:rPr>
              <w:t>...</w:t>
            </w:r>
          </w:p>
        </w:tc>
        <w:tc>
          <w:tcPr>
            <w:tcW w:w="2946" w:type="dxa"/>
          </w:tcPr>
          <w:p w14:paraId="32D155F7" w14:textId="77777777" w:rsidR="00C33F22" w:rsidRDefault="004C72BD">
            <w:pPr>
              <w:pStyle w:val="BulletTabelleKursiv"/>
              <w:numPr>
                <w:ilvl w:val="0"/>
                <w:numId w:val="18"/>
              </w:numPr>
              <w:rPr>
                <w:i w:val="0"/>
                <w:szCs w:val="20"/>
              </w:rPr>
            </w:pPr>
            <w:r>
              <w:rPr>
                <w:i w:val="0"/>
                <w:szCs w:val="20"/>
              </w:rPr>
              <w:t>Seminar Organisation Planning Excel-File</w:t>
            </w:r>
          </w:p>
          <w:p w14:paraId="23DBAEFD" w14:textId="77777777" w:rsidR="00C33F22" w:rsidRDefault="004C72BD">
            <w:pPr>
              <w:pStyle w:val="BulletTabelleKursiv"/>
              <w:numPr>
                <w:ilvl w:val="0"/>
                <w:numId w:val="18"/>
              </w:numPr>
              <w:rPr>
                <w:i w:val="0"/>
                <w:color w:val="0070C0"/>
                <w:szCs w:val="20"/>
              </w:rPr>
            </w:pPr>
            <w:r>
              <w:rPr>
                <w:i w:val="0"/>
                <w:color w:val="0070C0"/>
                <w:szCs w:val="20"/>
              </w:rPr>
              <w:t>I://Org/Standardisation/...</w:t>
            </w:r>
          </w:p>
        </w:tc>
        <w:tc>
          <w:tcPr>
            <w:tcW w:w="1586" w:type="dxa"/>
            <w:vMerge w:val="restart"/>
            <w:vAlign w:val="center"/>
          </w:tcPr>
          <w:p w14:paraId="3DD4D39C" w14:textId="77777777" w:rsidR="00C33F22" w:rsidRDefault="004C72BD">
            <w:pPr>
              <w:pStyle w:val="StandardTabelleKursiv"/>
              <w:rPr>
                <w:i w:val="0"/>
              </w:rPr>
            </w:pPr>
            <w:r>
              <w:rPr>
                <w:i w:val="0"/>
              </w:rPr>
              <w:t>Administration</w:t>
            </w:r>
          </w:p>
        </w:tc>
      </w:tr>
      <w:tr w:rsidR="00C33F22" w14:paraId="0A9C6881" w14:textId="77777777">
        <w:tc>
          <w:tcPr>
            <w:tcW w:w="328" w:type="dxa"/>
          </w:tcPr>
          <w:p w14:paraId="72AEDA46" w14:textId="77777777" w:rsidR="00C33F22" w:rsidRDefault="004C72BD">
            <w:pPr>
              <w:pStyle w:val="StandardTabelleKursiv"/>
              <w:rPr>
                <w:i w:val="0"/>
              </w:rPr>
            </w:pPr>
            <w:r>
              <w:rPr>
                <w:i w:val="0"/>
              </w:rPr>
              <w:t>4</w:t>
            </w:r>
          </w:p>
        </w:tc>
        <w:tc>
          <w:tcPr>
            <w:tcW w:w="1928" w:type="dxa"/>
          </w:tcPr>
          <w:p w14:paraId="38F8A525" w14:textId="77777777" w:rsidR="00C33F22" w:rsidRDefault="004C72BD">
            <w:pPr>
              <w:pStyle w:val="ExampleStandardTabelleKursiv"/>
              <w:rPr>
                <w:i w:val="0"/>
                <w:sz w:val="20"/>
              </w:rPr>
            </w:pPr>
            <w:r>
              <w:rPr>
                <w:i w:val="0"/>
                <w:sz w:val="20"/>
              </w:rPr>
              <w:t>Information to FOCA</w:t>
            </w:r>
          </w:p>
        </w:tc>
        <w:tc>
          <w:tcPr>
            <w:tcW w:w="3135" w:type="dxa"/>
            <w:gridSpan w:val="2"/>
          </w:tcPr>
          <w:p w14:paraId="35E43DB4" w14:textId="77777777" w:rsidR="00C33F22" w:rsidRDefault="004C72BD">
            <w:pPr>
              <w:pStyle w:val="BulletTabelleKursiv"/>
              <w:numPr>
                <w:ilvl w:val="0"/>
                <w:numId w:val="18"/>
              </w:numPr>
              <w:rPr>
                <w:i w:val="0"/>
                <w:szCs w:val="20"/>
              </w:rPr>
            </w:pPr>
            <w:r>
              <w:rPr>
                <w:i w:val="0"/>
                <w:szCs w:val="20"/>
              </w:rPr>
              <w:t>Inform assigned inspector.</w:t>
            </w:r>
          </w:p>
        </w:tc>
        <w:tc>
          <w:tcPr>
            <w:tcW w:w="2946" w:type="dxa"/>
          </w:tcPr>
          <w:p w14:paraId="10200440" w14:textId="77777777" w:rsidR="00C33F22" w:rsidRDefault="004C72BD">
            <w:pPr>
              <w:pStyle w:val="ExampleStandardTabelleKursiv"/>
              <w:rPr>
                <w:i w:val="0"/>
                <w:sz w:val="20"/>
              </w:rPr>
            </w:pPr>
            <w:r>
              <w:rPr>
                <w:i w:val="0"/>
                <w:sz w:val="20"/>
              </w:rPr>
              <w:t>Any practical communication means.</w:t>
            </w:r>
          </w:p>
        </w:tc>
        <w:tc>
          <w:tcPr>
            <w:tcW w:w="1586" w:type="dxa"/>
            <w:vMerge/>
          </w:tcPr>
          <w:p w14:paraId="374FC745" w14:textId="77777777" w:rsidR="00C33F22" w:rsidRDefault="00C33F22">
            <w:pPr>
              <w:pStyle w:val="StandardTabelleKursiv"/>
              <w:rPr>
                <w:i w:val="0"/>
              </w:rPr>
            </w:pPr>
          </w:p>
        </w:tc>
      </w:tr>
      <w:tr w:rsidR="00C33F22" w14:paraId="07D4E8D0" w14:textId="77777777">
        <w:tc>
          <w:tcPr>
            <w:tcW w:w="328" w:type="dxa"/>
          </w:tcPr>
          <w:p w14:paraId="2D61C673" w14:textId="77777777" w:rsidR="00C33F22" w:rsidRDefault="004C72BD">
            <w:pPr>
              <w:pStyle w:val="StandardTabelleKursiv"/>
              <w:rPr>
                <w:i w:val="0"/>
              </w:rPr>
            </w:pPr>
            <w:r>
              <w:rPr>
                <w:i w:val="0"/>
              </w:rPr>
              <w:t>5</w:t>
            </w:r>
          </w:p>
        </w:tc>
        <w:tc>
          <w:tcPr>
            <w:tcW w:w="1928" w:type="dxa"/>
          </w:tcPr>
          <w:p w14:paraId="1B06FC5A" w14:textId="77777777" w:rsidR="00C33F22" w:rsidRDefault="004C72BD">
            <w:pPr>
              <w:pStyle w:val="StandardTabelleKursiv"/>
              <w:rPr>
                <w:i w:val="0"/>
              </w:rPr>
            </w:pPr>
            <w:r>
              <w:rPr>
                <w:i w:val="0"/>
              </w:rPr>
              <w:t>Information</w:t>
            </w:r>
          </w:p>
        </w:tc>
        <w:tc>
          <w:tcPr>
            <w:tcW w:w="3135" w:type="dxa"/>
            <w:gridSpan w:val="2"/>
          </w:tcPr>
          <w:p w14:paraId="760BC29D" w14:textId="77777777" w:rsidR="00C33F22" w:rsidRDefault="004C72BD">
            <w:pPr>
              <w:pStyle w:val="BulletTabelleKursiv"/>
              <w:numPr>
                <w:ilvl w:val="0"/>
                <w:numId w:val="18"/>
              </w:numPr>
              <w:rPr>
                <w:i w:val="0"/>
                <w:szCs w:val="20"/>
              </w:rPr>
            </w:pPr>
            <w:r>
              <w:rPr>
                <w:i w:val="0"/>
                <w:szCs w:val="20"/>
              </w:rPr>
              <w:t>External announcement;</w:t>
            </w:r>
          </w:p>
          <w:p w14:paraId="3C35EA89" w14:textId="77777777" w:rsidR="00C33F22" w:rsidRDefault="004C72BD">
            <w:pPr>
              <w:pStyle w:val="BulletTabelleKursiv"/>
              <w:numPr>
                <w:ilvl w:val="0"/>
                <w:numId w:val="18"/>
              </w:numPr>
              <w:rPr>
                <w:i w:val="0"/>
                <w:szCs w:val="20"/>
              </w:rPr>
            </w:pPr>
            <w:r>
              <w:rPr>
                <w:i w:val="0"/>
                <w:szCs w:val="20"/>
              </w:rPr>
              <w:t>Administrate invitation and registration.</w:t>
            </w:r>
          </w:p>
        </w:tc>
        <w:tc>
          <w:tcPr>
            <w:tcW w:w="2946" w:type="dxa"/>
          </w:tcPr>
          <w:p w14:paraId="7B735A04" w14:textId="77777777" w:rsidR="00C33F22" w:rsidRDefault="004C72BD">
            <w:pPr>
              <w:pStyle w:val="BulletTabelleKursiv"/>
              <w:numPr>
                <w:ilvl w:val="0"/>
                <w:numId w:val="18"/>
              </w:numPr>
              <w:rPr>
                <w:i w:val="0"/>
                <w:szCs w:val="20"/>
              </w:rPr>
            </w:pPr>
            <w:r>
              <w:rPr>
                <w:i w:val="0"/>
                <w:szCs w:val="20"/>
              </w:rPr>
              <w:t>Internet;</w:t>
            </w:r>
          </w:p>
          <w:p w14:paraId="135139E7" w14:textId="77777777" w:rsidR="00C33F22" w:rsidRDefault="004C72BD">
            <w:pPr>
              <w:pStyle w:val="BulletTabelleKursiv"/>
              <w:numPr>
                <w:ilvl w:val="0"/>
                <w:numId w:val="18"/>
              </w:numPr>
              <w:rPr>
                <w:i w:val="0"/>
                <w:szCs w:val="20"/>
              </w:rPr>
            </w:pPr>
            <w:r>
              <w:rPr>
                <w:i w:val="0"/>
                <w:szCs w:val="20"/>
              </w:rPr>
              <w:t>Web page;</w:t>
            </w:r>
          </w:p>
          <w:p w14:paraId="2E26FC81" w14:textId="77777777" w:rsidR="00C33F22" w:rsidRDefault="004C72BD">
            <w:pPr>
              <w:pStyle w:val="BulletTabelleKursiv"/>
              <w:numPr>
                <w:ilvl w:val="0"/>
                <w:numId w:val="18"/>
              </w:numPr>
              <w:rPr>
                <w:i w:val="0"/>
                <w:szCs w:val="20"/>
              </w:rPr>
            </w:pPr>
            <w:r>
              <w:rPr>
                <w:i w:val="0"/>
                <w:szCs w:val="20"/>
              </w:rPr>
              <w:t>Invitation and registration form;</w:t>
            </w:r>
          </w:p>
          <w:p w14:paraId="28B1B370" w14:textId="77777777" w:rsidR="00C33F22" w:rsidRDefault="004C72BD">
            <w:pPr>
              <w:pStyle w:val="BulletTabelleKursiv"/>
              <w:numPr>
                <w:ilvl w:val="0"/>
                <w:numId w:val="18"/>
              </w:numPr>
              <w:rPr>
                <w:i w:val="0"/>
                <w:color w:val="0070C0"/>
                <w:szCs w:val="20"/>
              </w:rPr>
            </w:pPr>
            <w:r>
              <w:rPr>
                <w:i w:val="0"/>
                <w:color w:val="0070C0"/>
                <w:szCs w:val="20"/>
              </w:rPr>
              <w:t>...</w:t>
            </w:r>
          </w:p>
        </w:tc>
        <w:tc>
          <w:tcPr>
            <w:tcW w:w="1586" w:type="dxa"/>
            <w:vMerge/>
          </w:tcPr>
          <w:p w14:paraId="443D899B" w14:textId="77777777" w:rsidR="00C33F22" w:rsidRDefault="00C33F22">
            <w:pPr>
              <w:pStyle w:val="StandardTabelleKursiv"/>
              <w:rPr>
                <w:i w:val="0"/>
              </w:rPr>
            </w:pPr>
          </w:p>
        </w:tc>
      </w:tr>
      <w:tr w:rsidR="00C33F22" w14:paraId="74B9FD3C" w14:textId="77777777">
        <w:tc>
          <w:tcPr>
            <w:tcW w:w="328" w:type="dxa"/>
          </w:tcPr>
          <w:p w14:paraId="0DF41D73" w14:textId="77777777" w:rsidR="00C33F22" w:rsidRDefault="004C72BD">
            <w:pPr>
              <w:pStyle w:val="StandardTabelleKursiv"/>
              <w:rPr>
                <w:i w:val="0"/>
              </w:rPr>
            </w:pPr>
            <w:r>
              <w:rPr>
                <w:i w:val="0"/>
              </w:rPr>
              <w:t>6</w:t>
            </w:r>
          </w:p>
        </w:tc>
        <w:tc>
          <w:tcPr>
            <w:tcW w:w="1928" w:type="dxa"/>
          </w:tcPr>
          <w:p w14:paraId="691A8CDB" w14:textId="77777777" w:rsidR="00C33F22" w:rsidRDefault="004C72BD">
            <w:pPr>
              <w:pStyle w:val="StandardTabelleKursiv"/>
              <w:rPr>
                <w:i w:val="0"/>
              </w:rPr>
            </w:pPr>
            <w:r>
              <w:rPr>
                <w:i w:val="0"/>
              </w:rPr>
              <w:t>Conduct the training</w:t>
            </w:r>
          </w:p>
        </w:tc>
        <w:tc>
          <w:tcPr>
            <w:tcW w:w="3135" w:type="dxa"/>
            <w:gridSpan w:val="2"/>
          </w:tcPr>
          <w:p w14:paraId="3A9AA3B9" w14:textId="77777777" w:rsidR="00C33F22" w:rsidRDefault="004C72BD">
            <w:pPr>
              <w:pStyle w:val="BulletTabelleKursiv"/>
              <w:numPr>
                <w:ilvl w:val="0"/>
                <w:numId w:val="18"/>
              </w:numPr>
              <w:rPr>
                <w:i w:val="0"/>
                <w:szCs w:val="20"/>
              </w:rPr>
            </w:pPr>
            <w:r>
              <w:rPr>
                <w:i w:val="0"/>
                <w:szCs w:val="20"/>
              </w:rPr>
              <w:t>Lead through the standardisation training.</w:t>
            </w:r>
          </w:p>
        </w:tc>
        <w:tc>
          <w:tcPr>
            <w:tcW w:w="2946" w:type="dxa"/>
          </w:tcPr>
          <w:p w14:paraId="5987B4D7" w14:textId="77777777" w:rsidR="00C33F22" w:rsidRDefault="004C72BD">
            <w:pPr>
              <w:pStyle w:val="BulletTabelleKursiv"/>
              <w:numPr>
                <w:ilvl w:val="0"/>
                <w:numId w:val="18"/>
              </w:numPr>
              <w:rPr>
                <w:i w:val="0"/>
                <w:szCs w:val="20"/>
              </w:rPr>
            </w:pPr>
            <w:r>
              <w:rPr>
                <w:i w:val="0"/>
                <w:szCs w:val="20"/>
              </w:rPr>
              <w:t>agenda and programme</w:t>
            </w:r>
          </w:p>
        </w:tc>
        <w:tc>
          <w:tcPr>
            <w:tcW w:w="1586" w:type="dxa"/>
          </w:tcPr>
          <w:p w14:paraId="463184A1" w14:textId="77777777" w:rsidR="00C33F22" w:rsidRDefault="004C72BD">
            <w:pPr>
              <w:pStyle w:val="StandardTabelleKursiv"/>
              <w:rPr>
                <w:i w:val="0"/>
              </w:rPr>
            </w:pPr>
            <w:r>
              <w:rPr>
                <w:i w:val="0"/>
              </w:rPr>
              <w:t>Head of Training</w:t>
            </w:r>
          </w:p>
        </w:tc>
      </w:tr>
      <w:tr w:rsidR="00C33F22" w14:paraId="0D5254E7" w14:textId="77777777">
        <w:trPr>
          <w:trHeight w:val="435"/>
        </w:trPr>
        <w:tc>
          <w:tcPr>
            <w:tcW w:w="328" w:type="dxa"/>
            <w:vMerge w:val="restart"/>
          </w:tcPr>
          <w:p w14:paraId="1E34E474" w14:textId="77777777" w:rsidR="00C33F22" w:rsidRDefault="004C72BD">
            <w:pPr>
              <w:pStyle w:val="StandardTabelleKursiv"/>
              <w:rPr>
                <w:i w:val="0"/>
              </w:rPr>
            </w:pPr>
            <w:r>
              <w:rPr>
                <w:i w:val="0"/>
              </w:rPr>
              <w:t>7</w:t>
            </w:r>
          </w:p>
        </w:tc>
        <w:tc>
          <w:tcPr>
            <w:tcW w:w="1942" w:type="dxa"/>
            <w:gridSpan w:val="2"/>
            <w:vMerge w:val="restart"/>
          </w:tcPr>
          <w:p w14:paraId="6E2D0124" w14:textId="77777777" w:rsidR="00C33F22" w:rsidRDefault="004C72BD">
            <w:pPr>
              <w:pStyle w:val="StandardTabelleKursiv"/>
              <w:rPr>
                <w:i w:val="0"/>
              </w:rPr>
            </w:pPr>
            <w:r>
              <w:rPr>
                <w:i w:val="0"/>
              </w:rPr>
              <w:t>Administration</w:t>
            </w:r>
          </w:p>
        </w:tc>
        <w:tc>
          <w:tcPr>
            <w:tcW w:w="3121" w:type="dxa"/>
          </w:tcPr>
          <w:p w14:paraId="4F91BB76" w14:textId="77777777" w:rsidR="00C33F22" w:rsidRDefault="004C72BD">
            <w:pPr>
              <w:pStyle w:val="BulletTabelleKursiv"/>
              <w:numPr>
                <w:ilvl w:val="0"/>
                <w:numId w:val="18"/>
              </w:numPr>
              <w:rPr>
                <w:i w:val="0"/>
                <w:szCs w:val="20"/>
              </w:rPr>
            </w:pPr>
            <w:r>
              <w:rPr>
                <w:i w:val="0"/>
                <w:szCs w:val="20"/>
              </w:rPr>
              <w:t>Issue «Certificate of Attendance» to all participants.</w:t>
            </w:r>
          </w:p>
        </w:tc>
        <w:tc>
          <w:tcPr>
            <w:tcW w:w="2946" w:type="dxa"/>
          </w:tcPr>
          <w:p w14:paraId="24D18199" w14:textId="77777777" w:rsidR="00C33F22" w:rsidRDefault="004C72BD">
            <w:pPr>
              <w:pStyle w:val="BulletTabelleKursiv"/>
              <w:numPr>
                <w:ilvl w:val="0"/>
                <w:numId w:val="18"/>
              </w:numPr>
              <w:rPr>
                <w:i w:val="0"/>
                <w:szCs w:val="20"/>
              </w:rPr>
            </w:pPr>
            <w:r>
              <w:rPr>
                <w:i w:val="0"/>
                <w:szCs w:val="20"/>
              </w:rPr>
              <w:t>Certificate template</w:t>
            </w:r>
          </w:p>
          <w:p w14:paraId="14659B5C" w14:textId="77777777" w:rsidR="00C33F22" w:rsidRDefault="004C72BD">
            <w:pPr>
              <w:pStyle w:val="BulletTabelleKursiv"/>
              <w:numPr>
                <w:ilvl w:val="0"/>
                <w:numId w:val="18"/>
              </w:numPr>
              <w:rPr>
                <w:i w:val="0"/>
                <w:color w:val="0070C0"/>
                <w:szCs w:val="20"/>
              </w:rPr>
            </w:pPr>
            <w:r>
              <w:rPr>
                <w:i w:val="0"/>
                <w:color w:val="0070C0"/>
                <w:szCs w:val="20"/>
              </w:rPr>
              <w:t>I://Org/Certificate/...</w:t>
            </w:r>
          </w:p>
        </w:tc>
        <w:tc>
          <w:tcPr>
            <w:tcW w:w="1586" w:type="dxa"/>
          </w:tcPr>
          <w:p w14:paraId="1905C48F" w14:textId="77777777" w:rsidR="00C33F22" w:rsidRDefault="004C72BD">
            <w:pPr>
              <w:pStyle w:val="StandardTabelleKursiv"/>
              <w:rPr>
                <w:i w:val="0"/>
              </w:rPr>
            </w:pPr>
            <w:r>
              <w:rPr>
                <w:i w:val="0"/>
              </w:rPr>
              <w:t>Administration</w:t>
            </w:r>
          </w:p>
        </w:tc>
      </w:tr>
      <w:tr w:rsidR="00C33F22" w14:paraId="6B9E2270" w14:textId="77777777">
        <w:trPr>
          <w:trHeight w:val="299"/>
        </w:trPr>
        <w:tc>
          <w:tcPr>
            <w:tcW w:w="328" w:type="dxa"/>
            <w:vMerge/>
          </w:tcPr>
          <w:p w14:paraId="2A8FE92D" w14:textId="77777777" w:rsidR="00C33F22" w:rsidRDefault="00C33F22">
            <w:pPr>
              <w:pStyle w:val="StandardTabelleKursiv"/>
              <w:rPr>
                <w:i w:val="0"/>
              </w:rPr>
            </w:pPr>
          </w:p>
        </w:tc>
        <w:tc>
          <w:tcPr>
            <w:tcW w:w="1942" w:type="dxa"/>
            <w:gridSpan w:val="2"/>
            <w:vMerge/>
          </w:tcPr>
          <w:p w14:paraId="6DF13338" w14:textId="77777777" w:rsidR="00C33F22" w:rsidRDefault="00C33F22">
            <w:pPr>
              <w:pStyle w:val="StandardTabelleKursiv"/>
              <w:rPr>
                <w:i w:val="0"/>
              </w:rPr>
            </w:pPr>
          </w:p>
        </w:tc>
        <w:tc>
          <w:tcPr>
            <w:tcW w:w="6067" w:type="dxa"/>
            <w:gridSpan w:val="2"/>
          </w:tcPr>
          <w:p w14:paraId="5946DD4F" w14:textId="77777777" w:rsidR="00C33F22" w:rsidRDefault="004C72BD">
            <w:pPr>
              <w:pStyle w:val="BulletTabelleKursiv"/>
              <w:numPr>
                <w:ilvl w:val="0"/>
                <w:numId w:val="18"/>
              </w:numPr>
              <w:rPr>
                <w:i w:val="0"/>
                <w:szCs w:val="20"/>
              </w:rPr>
            </w:pPr>
            <w:r>
              <w:rPr>
                <w:i w:val="0"/>
                <w:szCs w:val="20"/>
              </w:rPr>
              <w:t>Sign the certificates of attendance.</w:t>
            </w:r>
          </w:p>
        </w:tc>
        <w:tc>
          <w:tcPr>
            <w:tcW w:w="1586" w:type="dxa"/>
          </w:tcPr>
          <w:p w14:paraId="0EA5042E" w14:textId="77777777" w:rsidR="00C33F22" w:rsidRDefault="004C72BD">
            <w:pPr>
              <w:pStyle w:val="StandardTabelleKursiv"/>
              <w:rPr>
                <w:i w:val="0"/>
              </w:rPr>
            </w:pPr>
            <w:r>
              <w:rPr>
                <w:i w:val="0"/>
              </w:rPr>
              <w:t>Head of Training</w:t>
            </w:r>
          </w:p>
        </w:tc>
      </w:tr>
      <w:tr w:rsidR="00C33F22" w14:paraId="5B59D1F5" w14:textId="77777777">
        <w:trPr>
          <w:trHeight w:val="610"/>
        </w:trPr>
        <w:tc>
          <w:tcPr>
            <w:tcW w:w="328" w:type="dxa"/>
            <w:vMerge/>
          </w:tcPr>
          <w:p w14:paraId="2C9C18B3" w14:textId="77777777" w:rsidR="00C33F22" w:rsidRDefault="00C33F22">
            <w:pPr>
              <w:pStyle w:val="StandardTabelleKursiv"/>
              <w:rPr>
                <w:i w:val="0"/>
              </w:rPr>
            </w:pPr>
          </w:p>
        </w:tc>
        <w:tc>
          <w:tcPr>
            <w:tcW w:w="1942" w:type="dxa"/>
            <w:gridSpan w:val="2"/>
            <w:vMerge/>
          </w:tcPr>
          <w:p w14:paraId="7B6C6829" w14:textId="77777777" w:rsidR="00C33F22" w:rsidRDefault="00C33F22">
            <w:pPr>
              <w:pStyle w:val="StandardTabelleKursiv"/>
              <w:rPr>
                <w:i w:val="0"/>
              </w:rPr>
            </w:pPr>
          </w:p>
        </w:tc>
        <w:tc>
          <w:tcPr>
            <w:tcW w:w="3121" w:type="dxa"/>
          </w:tcPr>
          <w:p w14:paraId="08E4E4A2" w14:textId="77777777" w:rsidR="00C33F22" w:rsidRDefault="004C72BD">
            <w:pPr>
              <w:pStyle w:val="BulletTabelleKursiv"/>
              <w:numPr>
                <w:ilvl w:val="0"/>
                <w:numId w:val="18"/>
              </w:numPr>
              <w:rPr>
                <w:i w:val="0"/>
                <w:szCs w:val="20"/>
              </w:rPr>
            </w:pPr>
            <w:r>
              <w:rPr>
                <w:i w:val="0"/>
                <w:szCs w:val="20"/>
              </w:rPr>
              <w:t>Complete file management;</w:t>
            </w:r>
          </w:p>
        </w:tc>
        <w:tc>
          <w:tcPr>
            <w:tcW w:w="2946" w:type="dxa"/>
          </w:tcPr>
          <w:p w14:paraId="5023D884" w14:textId="77777777" w:rsidR="00C33F22" w:rsidRDefault="004C72BD">
            <w:pPr>
              <w:pStyle w:val="BulletTabelleKursiv"/>
              <w:numPr>
                <w:ilvl w:val="0"/>
                <w:numId w:val="18"/>
              </w:numPr>
              <w:rPr>
                <w:i w:val="0"/>
                <w:szCs w:val="20"/>
              </w:rPr>
            </w:pPr>
            <w:r>
              <w:rPr>
                <w:i w:val="0"/>
                <w:szCs w:val="20"/>
              </w:rPr>
              <w:t>Instructor File</w:t>
            </w:r>
          </w:p>
        </w:tc>
        <w:tc>
          <w:tcPr>
            <w:tcW w:w="1586" w:type="dxa"/>
          </w:tcPr>
          <w:p w14:paraId="0A362C9A" w14:textId="77777777" w:rsidR="00C33F22" w:rsidRDefault="004C72BD">
            <w:pPr>
              <w:pStyle w:val="StandardTabelleKursiv"/>
              <w:rPr>
                <w:i w:val="0"/>
              </w:rPr>
            </w:pPr>
            <w:r>
              <w:rPr>
                <w:i w:val="0"/>
              </w:rPr>
              <w:t>Head of Training</w:t>
            </w:r>
          </w:p>
        </w:tc>
      </w:tr>
    </w:tbl>
    <w:p w14:paraId="1FD87ED2" w14:textId="77777777" w:rsidR="00C33F22" w:rsidRDefault="004C72BD">
      <w:pPr>
        <w:spacing w:after="0"/>
        <w:jc w:val="left"/>
      </w:pPr>
      <w:r>
        <w:br w:type="page"/>
      </w:r>
    </w:p>
    <w:p w14:paraId="4F85F775" w14:textId="77777777" w:rsidR="00C33F22" w:rsidRDefault="004C72BD">
      <w:pPr>
        <w:pStyle w:val="berschrift3"/>
      </w:pPr>
      <w:bookmarkStart w:id="220" w:name="_Toc123816856"/>
      <w:r>
        <w:lastRenderedPageBreak/>
        <w:t>Standardisation training overview</w:t>
      </w:r>
      <w:bookmarkEnd w:id="220"/>
    </w:p>
    <w:p w14:paraId="6173340B" w14:textId="77777777" w:rsidR="00C33F22" w:rsidRDefault="004C72BD">
      <w:pPr>
        <w:pStyle w:val="RevisionStatus"/>
        <w:rPr>
          <w:lang w:val="en-GB"/>
        </w:rPr>
      </w:pPr>
      <w:bookmarkStart w:id="221" w:name="_Toc134430185"/>
      <w:r>
        <w:rPr>
          <w:lang w:val="en-GB"/>
        </w:rPr>
        <w:t>4.4.1</w:t>
      </w:r>
      <w:r>
        <w:rPr>
          <w:lang w:val="en-GB"/>
        </w:rPr>
        <w:tab/>
        <w:t>REV0 / TBD</w:t>
      </w:r>
      <w:bookmarkEnd w:id="221"/>
    </w:p>
    <w:tbl>
      <w:tblPr>
        <w:tblStyle w:val="Tabellenraster"/>
        <w:tblW w:w="0" w:type="auto"/>
        <w:tblInd w:w="108" w:type="dxa"/>
        <w:tblLook w:val="04A0" w:firstRow="1" w:lastRow="0" w:firstColumn="1" w:lastColumn="0" w:noHBand="0" w:noVBand="1"/>
      </w:tblPr>
      <w:tblGrid>
        <w:gridCol w:w="6096"/>
        <w:gridCol w:w="3859"/>
      </w:tblGrid>
      <w:tr w:rsidR="00C33F22" w14:paraId="63347BC1" w14:textId="77777777">
        <w:tc>
          <w:tcPr>
            <w:tcW w:w="6096" w:type="dxa"/>
          </w:tcPr>
          <w:p w14:paraId="1BA08375" w14:textId="77777777" w:rsidR="00C33F22" w:rsidRDefault="004C72BD">
            <w:pPr>
              <w:pStyle w:val="TabelleKopfzeileKursivFettLinks"/>
              <w:rPr>
                <w:i w:val="0"/>
                <w:sz w:val="20"/>
              </w:rPr>
            </w:pPr>
            <w:r>
              <w:rPr>
                <w:i w:val="0"/>
                <w:sz w:val="20"/>
              </w:rPr>
              <w:t>Subject</w:t>
            </w:r>
          </w:p>
        </w:tc>
        <w:tc>
          <w:tcPr>
            <w:tcW w:w="3859" w:type="dxa"/>
          </w:tcPr>
          <w:p w14:paraId="77DFE3D6" w14:textId="77777777" w:rsidR="00C33F22" w:rsidRDefault="004C72BD">
            <w:pPr>
              <w:pStyle w:val="TabelleKopfzeileKursivFettLinks"/>
              <w:rPr>
                <w:i w:val="0"/>
                <w:sz w:val="20"/>
              </w:rPr>
            </w:pPr>
            <w:r>
              <w:rPr>
                <w:i w:val="0"/>
                <w:sz w:val="20"/>
              </w:rPr>
              <w:t>Reference</w:t>
            </w:r>
          </w:p>
        </w:tc>
      </w:tr>
      <w:tr w:rsidR="00C33F22" w14:paraId="60394066" w14:textId="77777777">
        <w:tc>
          <w:tcPr>
            <w:tcW w:w="6096" w:type="dxa"/>
          </w:tcPr>
          <w:p w14:paraId="6F7C946B" w14:textId="77777777" w:rsidR="00C33F22" w:rsidRDefault="004C72BD">
            <w:pPr>
              <w:pStyle w:val="TabelleKopfzeileKursivFettLinks"/>
              <w:rPr>
                <w:i w:val="0"/>
                <w:sz w:val="20"/>
              </w:rPr>
            </w:pPr>
            <w:r>
              <w:rPr>
                <w:i w:val="0"/>
                <w:sz w:val="20"/>
              </w:rPr>
              <w:t>Continuous management system training</w:t>
            </w:r>
          </w:p>
          <w:p w14:paraId="1956D000" w14:textId="77777777" w:rsidR="00C33F22" w:rsidRDefault="004C72BD">
            <w:pPr>
              <w:pStyle w:val="StandardTabelleKursiv"/>
              <w:rPr>
                <w:i w:val="0"/>
              </w:rPr>
            </w:pPr>
            <w:r>
              <w:rPr>
                <w:i w:val="0"/>
              </w:rPr>
              <w:t>Summary and matters of:</w:t>
            </w:r>
          </w:p>
          <w:p w14:paraId="32763EAE" w14:textId="77777777" w:rsidR="00C33F22" w:rsidRDefault="004C72BD">
            <w:pPr>
              <w:pStyle w:val="BulletTabelleKursiv"/>
              <w:numPr>
                <w:ilvl w:val="0"/>
                <w:numId w:val="18"/>
              </w:numPr>
              <w:rPr>
                <w:i w:val="0"/>
                <w:szCs w:val="20"/>
              </w:rPr>
            </w:pPr>
            <w:r>
              <w:rPr>
                <w:i w:val="0"/>
                <w:szCs w:val="20"/>
              </w:rPr>
              <w:t>Overall safety standards;</w:t>
            </w:r>
          </w:p>
          <w:p w14:paraId="7D4F7944" w14:textId="77777777" w:rsidR="00C33F22" w:rsidRDefault="004C72BD">
            <w:pPr>
              <w:pStyle w:val="BulletTabelleKursiv"/>
              <w:numPr>
                <w:ilvl w:val="0"/>
                <w:numId w:val="18"/>
              </w:numPr>
              <w:rPr>
                <w:i w:val="0"/>
                <w:szCs w:val="20"/>
              </w:rPr>
            </w:pPr>
            <w:r>
              <w:rPr>
                <w:i w:val="0"/>
                <w:szCs w:val="20"/>
              </w:rPr>
              <w:t>Economic and financial aspects;</w:t>
            </w:r>
          </w:p>
          <w:p w14:paraId="6CEC20A8" w14:textId="77777777" w:rsidR="00C33F22" w:rsidRDefault="004C72BD">
            <w:pPr>
              <w:pStyle w:val="BulletTabelleKursiv"/>
              <w:numPr>
                <w:ilvl w:val="0"/>
                <w:numId w:val="0"/>
              </w:numPr>
              <w:ind w:left="284"/>
              <w:rPr>
                <w:i w:val="0"/>
                <w:szCs w:val="20"/>
              </w:rPr>
            </w:pPr>
            <w:r>
              <w:rPr>
                <w:i w:val="0"/>
                <w:szCs w:val="20"/>
              </w:rPr>
              <w:t>realisation of the organisation’s targets;</w:t>
            </w:r>
          </w:p>
          <w:p w14:paraId="39ADD015" w14:textId="77777777" w:rsidR="00C33F22" w:rsidRDefault="004C72BD">
            <w:pPr>
              <w:pStyle w:val="BulletTabelleKursiv"/>
              <w:numPr>
                <w:ilvl w:val="0"/>
                <w:numId w:val="18"/>
              </w:numPr>
              <w:rPr>
                <w:i w:val="0"/>
                <w:szCs w:val="20"/>
              </w:rPr>
            </w:pPr>
            <w:r>
              <w:rPr>
                <w:i w:val="0"/>
                <w:szCs w:val="20"/>
              </w:rPr>
              <w:t>Overall image of the organisation, relationship with third parties, authorities and contractors;</w:t>
            </w:r>
          </w:p>
          <w:p w14:paraId="5C1483A1" w14:textId="77777777" w:rsidR="00C33F22" w:rsidRDefault="004C72BD">
            <w:pPr>
              <w:pStyle w:val="BulletTabelleKursiv"/>
              <w:numPr>
                <w:ilvl w:val="0"/>
                <w:numId w:val="18"/>
              </w:numPr>
              <w:rPr>
                <w:i w:val="0"/>
                <w:szCs w:val="20"/>
              </w:rPr>
            </w:pPr>
            <w:r>
              <w:rPr>
                <w:i w:val="0"/>
                <w:szCs w:val="20"/>
              </w:rPr>
              <w:t>Occurrences, reporting and feedback system;</w:t>
            </w:r>
          </w:p>
          <w:p w14:paraId="1A0A94B4" w14:textId="77777777" w:rsidR="00C33F22" w:rsidRDefault="004C72BD">
            <w:pPr>
              <w:pStyle w:val="BulletTabelleKursiv"/>
              <w:numPr>
                <w:ilvl w:val="0"/>
                <w:numId w:val="18"/>
              </w:numPr>
              <w:rPr>
                <w:i w:val="0"/>
                <w:szCs w:val="20"/>
              </w:rPr>
            </w:pPr>
            <w:r>
              <w:rPr>
                <w:i w:val="0"/>
                <w:szCs w:val="20"/>
              </w:rPr>
              <w:t>internal/external audit inspection;</w:t>
            </w:r>
          </w:p>
          <w:p w14:paraId="22F76F5F" w14:textId="77777777" w:rsidR="00C33F22" w:rsidRDefault="004C72BD">
            <w:pPr>
              <w:pStyle w:val="BulletTabelleKursiv"/>
              <w:numPr>
                <w:ilvl w:val="0"/>
                <w:numId w:val="18"/>
              </w:numPr>
              <w:rPr>
                <w:i w:val="0"/>
                <w:szCs w:val="20"/>
              </w:rPr>
            </w:pPr>
            <w:r>
              <w:rPr>
                <w:i w:val="0"/>
                <w:szCs w:val="20"/>
              </w:rPr>
              <w:t>record keeping and information system;</w:t>
            </w:r>
          </w:p>
          <w:p w14:paraId="097848E9" w14:textId="77777777" w:rsidR="00C33F22" w:rsidRDefault="004C72BD">
            <w:pPr>
              <w:pStyle w:val="BulletTabelleKursiv"/>
              <w:numPr>
                <w:ilvl w:val="0"/>
                <w:numId w:val="18"/>
              </w:numPr>
              <w:rPr>
                <w:i w:val="0"/>
                <w:szCs w:val="20"/>
              </w:rPr>
            </w:pPr>
            <w:r>
              <w:rPr>
                <w:i w:val="0"/>
                <w:szCs w:val="20"/>
              </w:rPr>
              <w:t>Student feedback an satisfaction;</w:t>
            </w:r>
          </w:p>
          <w:p w14:paraId="6691CB5D" w14:textId="77777777" w:rsidR="00C33F22" w:rsidRDefault="004C72BD">
            <w:pPr>
              <w:pStyle w:val="BulletTabelleKursiv"/>
              <w:numPr>
                <w:ilvl w:val="0"/>
                <w:numId w:val="18"/>
              </w:numPr>
              <w:rPr>
                <w:i w:val="0"/>
                <w:color w:val="0070C0"/>
                <w:szCs w:val="20"/>
              </w:rPr>
            </w:pPr>
            <w:r>
              <w:rPr>
                <w:i w:val="0"/>
                <w:color w:val="0070C0"/>
                <w:szCs w:val="20"/>
              </w:rPr>
              <w:t>...</w:t>
            </w:r>
          </w:p>
        </w:tc>
        <w:tc>
          <w:tcPr>
            <w:tcW w:w="3859" w:type="dxa"/>
          </w:tcPr>
          <w:p w14:paraId="02339BE3" w14:textId="77777777" w:rsidR="00C33F22" w:rsidRDefault="004C72BD">
            <w:pPr>
              <w:pStyle w:val="BulletTabelleKursiv"/>
              <w:numPr>
                <w:ilvl w:val="0"/>
                <w:numId w:val="18"/>
              </w:numPr>
              <w:rPr>
                <w:i w:val="0"/>
                <w:szCs w:val="20"/>
              </w:rPr>
            </w:pPr>
            <w:r>
              <w:rPr>
                <w:i w:val="0"/>
                <w:szCs w:val="20"/>
              </w:rPr>
              <w:t xml:space="preserve">OMM Chapter </w:t>
            </w:r>
            <w:r>
              <w:rPr>
                <w:i w:val="0"/>
                <w:color w:val="0070C0"/>
                <w:szCs w:val="20"/>
              </w:rPr>
              <w:t>9.3</w:t>
            </w:r>
            <w:r>
              <w:rPr>
                <w:i w:val="0"/>
                <w:szCs w:val="20"/>
              </w:rPr>
              <w:t xml:space="preserve"> «Management system continuous training»;</w:t>
            </w:r>
          </w:p>
          <w:p w14:paraId="10EFF290" w14:textId="77777777" w:rsidR="00C33F22" w:rsidRDefault="004C72BD">
            <w:pPr>
              <w:pStyle w:val="BulletTabelleKursiv"/>
              <w:numPr>
                <w:ilvl w:val="0"/>
                <w:numId w:val="18"/>
              </w:numPr>
              <w:rPr>
                <w:i w:val="0"/>
                <w:color w:val="0070C0"/>
                <w:szCs w:val="20"/>
              </w:rPr>
            </w:pPr>
            <w:r>
              <w:rPr>
                <w:i w:val="0"/>
                <w:color w:val="0070C0"/>
                <w:szCs w:val="20"/>
              </w:rPr>
              <w:t>...</w:t>
            </w:r>
          </w:p>
        </w:tc>
      </w:tr>
      <w:tr w:rsidR="00C33F22" w14:paraId="4D8E2A7D" w14:textId="77777777">
        <w:tc>
          <w:tcPr>
            <w:tcW w:w="6096" w:type="dxa"/>
          </w:tcPr>
          <w:p w14:paraId="0F6881D8" w14:textId="77777777" w:rsidR="00C33F22" w:rsidRDefault="004C72BD">
            <w:pPr>
              <w:pStyle w:val="TabelleKopfzeileKursivFettLinks"/>
              <w:rPr>
                <w:i w:val="0"/>
                <w:sz w:val="20"/>
              </w:rPr>
            </w:pPr>
            <w:r>
              <w:rPr>
                <w:i w:val="0"/>
                <w:sz w:val="20"/>
              </w:rPr>
              <w:t>Standard and competence of ATO personnel</w:t>
            </w:r>
          </w:p>
          <w:p w14:paraId="3749E774" w14:textId="77777777" w:rsidR="00C33F22" w:rsidRDefault="004C72BD">
            <w:pPr>
              <w:pStyle w:val="BulletTabelleKursiv"/>
              <w:numPr>
                <w:ilvl w:val="0"/>
                <w:numId w:val="18"/>
              </w:numPr>
              <w:rPr>
                <w:i w:val="0"/>
                <w:szCs w:val="20"/>
              </w:rPr>
            </w:pPr>
            <w:r>
              <w:rPr>
                <w:i w:val="0"/>
                <w:szCs w:val="20"/>
              </w:rPr>
              <w:t>Adherence to prescribed training programme, syllabi and lesson/session plans;</w:t>
            </w:r>
          </w:p>
          <w:p w14:paraId="29411885" w14:textId="77777777" w:rsidR="00C33F22" w:rsidRDefault="004C72BD">
            <w:pPr>
              <w:pStyle w:val="BulletTabelleKursiv"/>
              <w:numPr>
                <w:ilvl w:val="0"/>
                <w:numId w:val="18"/>
              </w:numPr>
              <w:rPr>
                <w:i w:val="0"/>
                <w:szCs w:val="20"/>
              </w:rPr>
            </w:pPr>
            <w:r>
              <w:rPr>
                <w:i w:val="0"/>
                <w:szCs w:val="20"/>
              </w:rPr>
              <w:t>Adherence to standard operating procedures;</w:t>
            </w:r>
          </w:p>
          <w:p w14:paraId="415675D1" w14:textId="77777777" w:rsidR="00C33F22" w:rsidRDefault="004C72BD">
            <w:pPr>
              <w:pStyle w:val="BulletTabelleKursiv"/>
              <w:numPr>
                <w:ilvl w:val="0"/>
                <w:numId w:val="18"/>
              </w:numPr>
              <w:rPr>
                <w:i w:val="0"/>
                <w:szCs w:val="20"/>
              </w:rPr>
            </w:pPr>
            <w:r>
              <w:rPr>
                <w:i w:val="0"/>
                <w:szCs w:val="20"/>
              </w:rPr>
              <w:t>Decision making, threat and error management;</w:t>
            </w:r>
          </w:p>
          <w:p w14:paraId="2CF2A20D" w14:textId="77777777" w:rsidR="00C33F22" w:rsidRDefault="004C72BD">
            <w:pPr>
              <w:pStyle w:val="BulletTabelleKursiv"/>
              <w:numPr>
                <w:ilvl w:val="0"/>
                <w:numId w:val="18"/>
              </w:numPr>
              <w:rPr>
                <w:i w:val="0"/>
                <w:szCs w:val="20"/>
              </w:rPr>
            </w:pPr>
            <w:r>
              <w:rPr>
                <w:i w:val="0"/>
                <w:szCs w:val="20"/>
              </w:rPr>
              <w:t>Social skills and crew resources;</w:t>
            </w:r>
          </w:p>
          <w:p w14:paraId="733F9F5E" w14:textId="77777777" w:rsidR="00C33F22" w:rsidRDefault="004C72BD">
            <w:pPr>
              <w:pStyle w:val="BulletTabelleKursiv"/>
              <w:numPr>
                <w:ilvl w:val="0"/>
                <w:numId w:val="18"/>
              </w:numPr>
              <w:rPr>
                <w:i w:val="0"/>
                <w:szCs w:val="20"/>
              </w:rPr>
            </w:pPr>
            <w:r>
              <w:rPr>
                <w:i w:val="0"/>
                <w:szCs w:val="20"/>
              </w:rPr>
              <w:t>Students performance and process;</w:t>
            </w:r>
          </w:p>
          <w:p w14:paraId="6AD1C066" w14:textId="77777777" w:rsidR="00C33F22" w:rsidRDefault="004C72BD">
            <w:pPr>
              <w:pStyle w:val="BulletTabelleKursiv"/>
              <w:numPr>
                <w:ilvl w:val="0"/>
                <w:numId w:val="18"/>
              </w:numPr>
              <w:rPr>
                <w:i w:val="0"/>
                <w:color w:val="0070C0"/>
                <w:szCs w:val="20"/>
              </w:rPr>
            </w:pPr>
            <w:r>
              <w:rPr>
                <w:i w:val="0"/>
                <w:color w:val="0070C0"/>
                <w:szCs w:val="20"/>
              </w:rPr>
              <w:t>...</w:t>
            </w:r>
          </w:p>
        </w:tc>
        <w:tc>
          <w:tcPr>
            <w:tcW w:w="3859" w:type="dxa"/>
          </w:tcPr>
          <w:p w14:paraId="0BCEEE96" w14:textId="77777777" w:rsidR="00C33F22" w:rsidRDefault="004C72BD">
            <w:pPr>
              <w:pStyle w:val="BulletTabelleKursiv"/>
              <w:numPr>
                <w:ilvl w:val="0"/>
                <w:numId w:val="18"/>
              </w:numPr>
              <w:rPr>
                <w:i w:val="0"/>
                <w:szCs w:val="20"/>
              </w:rPr>
            </w:pPr>
            <w:r>
              <w:rPr>
                <w:i w:val="0"/>
                <w:szCs w:val="20"/>
              </w:rPr>
              <w:t xml:space="preserve">OM Chapter </w:t>
            </w:r>
            <w:r>
              <w:rPr>
                <w:i w:val="0"/>
                <w:color w:val="0070C0"/>
                <w:szCs w:val="20"/>
              </w:rPr>
              <w:t>4.7</w:t>
            </w:r>
            <w:r>
              <w:rPr>
                <w:i w:val="0"/>
                <w:szCs w:val="20"/>
              </w:rPr>
              <w:t xml:space="preserve"> «ATO personnel standards evaluation»;</w:t>
            </w:r>
          </w:p>
          <w:p w14:paraId="1CA3A8C4" w14:textId="77777777" w:rsidR="00C33F22" w:rsidRDefault="004C72BD">
            <w:pPr>
              <w:pStyle w:val="BulletTabelleKursiv"/>
              <w:numPr>
                <w:ilvl w:val="0"/>
                <w:numId w:val="18"/>
              </w:numPr>
              <w:rPr>
                <w:i w:val="0"/>
                <w:color w:val="0070C0"/>
                <w:szCs w:val="20"/>
              </w:rPr>
            </w:pPr>
            <w:r>
              <w:rPr>
                <w:i w:val="0"/>
                <w:color w:val="0070C0"/>
                <w:szCs w:val="20"/>
              </w:rPr>
              <w:t>...</w:t>
            </w:r>
          </w:p>
        </w:tc>
      </w:tr>
      <w:tr w:rsidR="00C33F22" w14:paraId="5D59D825" w14:textId="77777777">
        <w:tc>
          <w:tcPr>
            <w:tcW w:w="6096" w:type="dxa"/>
          </w:tcPr>
          <w:p w14:paraId="6200DB98" w14:textId="77777777" w:rsidR="00C33F22" w:rsidRDefault="004C72BD">
            <w:pPr>
              <w:pStyle w:val="TabelleKopfzeileKursivFettLinks"/>
              <w:rPr>
                <w:i w:val="0"/>
                <w:sz w:val="20"/>
              </w:rPr>
            </w:pPr>
            <w:r>
              <w:rPr>
                <w:i w:val="0"/>
                <w:sz w:val="20"/>
              </w:rPr>
              <w:t>Changes</w:t>
            </w:r>
          </w:p>
          <w:p w14:paraId="55F53C6C" w14:textId="77777777" w:rsidR="00C33F22" w:rsidRDefault="004C72BD">
            <w:pPr>
              <w:pStyle w:val="BulletTabelleKursiv"/>
              <w:numPr>
                <w:ilvl w:val="0"/>
                <w:numId w:val="18"/>
              </w:numPr>
              <w:rPr>
                <w:i w:val="0"/>
                <w:szCs w:val="20"/>
              </w:rPr>
            </w:pPr>
            <w:r>
              <w:rPr>
                <w:i w:val="0"/>
                <w:szCs w:val="20"/>
              </w:rPr>
              <w:t>Changes in approvals, terms and conditions of the organisation;</w:t>
            </w:r>
          </w:p>
          <w:p w14:paraId="3C1BCBC8" w14:textId="77777777" w:rsidR="00C33F22" w:rsidRDefault="004C72BD">
            <w:pPr>
              <w:pStyle w:val="BulletTabelleKursiv"/>
              <w:numPr>
                <w:ilvl w:val="0"/>
                <w:numId w:val="18"/>
              </w:numPr>
              <w:rPr>
                <w:i w:val="0"/>
                <w:szCs w:val="20"/>
              </w:rPr>
            </w:pPr>
            <w:r>
              <w:rPr>
                <w:i w:val="0"/>
                <w:szCs w:val="20"/>
              </w:rPr>
              <w:t>Amendment, changes and improvement of the organisation documentation;</w:t>
            </w:r>
          </w:p>
          <w:p w14:paraId="11659B9D" w14:textId="77777777" w:rsidR="00C33F22" w:rsidRDefault="004C72BD">
            <w:pPr>
              <w:pStyle w:val="BulletTabelleKursiv"/>
              <w:numPr>
                <w:ilvl w:val="0"/>
                <w:numId w:val="18"/>
              </w:numPr>
              <w:rPr>
                <w:i w:val="0"/>
                <w:szCs w:val="20"/>
              </w:rPr>
            </w:pPr>
            <w:r>
              <w:rPr>
                <w:i w:val="0"/>
                <w:szCs w:val="20"/>
              </w:rPr>
              <w:t>Changes in manuals provided by aircraft manufacturer;</w:t>
            </w:r>
          </w:p>
          <w:p w14:paraId="020F955B" w14:textId="77777777" w:rsidR="00C33F22" w:rsidRDefault="004C72BD">
            <w:pPr>
              <w:pStyle w:val="BulletTabelleKursiv"/>
              <w:numPr>
                <w:ilvl w:val="0"/>
                <w:numId w:val="18"/>
              </w:numPr>
              <w:rPr>
                <w:i w:val="0"/>
                <w:szCs w:val="20"/>
              </w:rPr>
            </w:pPr>
            <w:r>
              <w:rPr>
                <w:i w:val="0"/>
                <w:szCs w:val="20"/>
              </w:rPr>
              <w:t>Operating procedures and checklists;</w:t>
            </w:r>
          </w:p>
          <w:p w14:paraId="2AE163D4" w14:textId="77777777" w:rsidR="00C33F22" w:rsidRDefault="004C72BD">
            <w:pPr>
              <w:pStyle w:val="BulletTabelleKursiv"/>
              <w:numPr>
                <w:ilvl w:val="0"/>
                <w:numId w:val="18"/>
              </w:numPr>
              <w:rPr>
                <w:i w:val="0"/>
                <w:szCs w:val="20"/>
              </w:rPr>
            </w:pPr>
            <w:r>
              <w:rPr>
                <w:i w:val="0"/>
                <w:szCs w:val="20"/>
              </w:rPr>
              <w:t>Rules and regulations;</w:t>
            </w:r>
          </w:p>
          <w:p w14:paraId="23BF9675" w14:textId="77777777" w:rsidR="00C33F22" w:rsidRDefault="004C72BD">
            <w:pPr>
              <w:pStyle w:val="BulletTabelleKursiv"/>
              <w:numPr>
                <w:ilvl w:val="0"/>
                <w:numId w:val="18"/>
              </w:numPr>
              <w:rPr>
                <w:i w:val="0"/>
                <w:szCs w:val="20"/>
              </w:rPr>
            </w:pPr>
            <w:r>
              <w:rPr>
                <w:i w:val="0"/>
                <w:szCs w:val="20"/>
              </w:rPr>
              <w:t>Innovation in the aviation industry;</w:t>
            </w:r>
          </w:p>
          <w:p w14:paraId="07FBDA34" w14:textId="77777777" w:rsidR="00C33F22" w:rsidRDefault="004C72BD">
            <w:pPr>
              <w:pStyle w:val="BulletTabelleKursiv"/>
              <w:numPr>
                <w:ilvl w:val="0"/>
                <w:numId w:val="18"/>
              </w:numPr>
              <w:rPr>
                <w:i w:val="0"/>
                <w:color w:val="0070C0"/>
                <w:szCs w:val="20"/>
              </w:rPr>
            </w:pPr>
            <w:r>
              <w:rPr>
                <w:i w:val="0"/>
                <w:color w:val="0070C0"/>
                <w:szCs w:val="20"/>
              </w:rPr>
              <w:t>...</w:t>
            </w:r>
          </w:p>
        </w:tc>
        <w:tc>
          <w:tcPr>
            <w:tcW w:w="3859" w:type="dxa"/>
          </w:tcPr>
          <w:p w14:paraId="63EEAC3E" w14:textId="77777777" w:rsidR="00C33F22" w:rsidRDefault="004C72BD">
            <w:pPr>
              <w:pStyle w:val="BulletTabelleKursiv"/>
              <w:numPr>
                <w:ilvl w:val="0"/>
                <w:numId w:val="18"/>
              </w:numPr>
              <w:rPr>
                <w:i w:val="0"/>
                <w:szCs w:val="20"/>
              </w:rPr>
            </w:pPr>
            <w:r>
              <w:rPr>
                <w:i w:val="0"/>
                <w:szCs w:val="20"/>
              </w:rPr>
              <w:t>ATO approval certificate and appendix;</w:t>
            </w:r>
          </w:p>
          <w:p w14:paraId="5652BEEF" w14:textId="77777777" w:rsidR="00C33F22" w:rsidRDefault="004C72BD">
            <w:pPr>
              <w:pStyle w:val="BulletTabelleKursiv"/>
              <w:numPr>
                <w:ilvl w:val="0"/>
                <w:numId w:val="18"/>
              </w:numPr>
              <w:rPr>
                <w:i w:val="0"/>
                <w:szCs w:val="20"/>
              </w:rPr>
            </w:pPr>
            <w:r>
              <w:rPr>
                <w:i w:val="0"/>
                <w:szCs w:val="20"/>
              </w:rPr>
              <w:t>Aviation legislation;</w:t>
            </w:r>
          </w:p>
          <w:p w14:paraId="3F73ACB1" w14:textId="77777777" w:rsidR="00C33F22" w:rsidRDefault="004C72BD">
            <w:pPr>
              <w:pStyle w:val="BulletTabelleKursiv"/>
              <w:numPr>
                <w:ilvl w:val="0"/>
                <w:numId w:val="18"/>
              </w:numPr>
              <w:rPr>
                <w:i w:val="0"/>
                <w:szCs w:val="20"/>
              </w:rPr>
            </w:pPr>
            <w:r>
              <w:rPr>
                <w:i w:val="0"/>
                <w:szCs w:val="20"/>
              </w:rPr>
              <w:t>Organisation documentation;</w:t>
            </w:r>
          </w:p>
          <w:p w14:paraId="53B4E248" w14:textId="77777777" w:rsidR="00C33F22" w:rsidRDefault="004C72BD">
            <w:pPr>
              <w:pStyle w:val="BulletTabelleKursiv"/>
              <w:numPr>
                <w:ilvl w:val="0"/>
                <w:numId w:val="18"/>
              </w:numPr>
              <w:rPr>
                <w:i w:val="0"/>
                <w:color w:val="0070C0"/>
                <w:szCs w:val="20"/>
              </w:rPr>
            </w:pPr>
            <w:r>
              <w:rPr>
                <w:i w:val="0"/>
                <w:color w:val="0070C0"/>
                <w:szCs w:val="20"/>
              </w:rPr>
              <w:t>...</w:t>
            </w:r>
          </w:p>
        </w:tc>
      </w:tr>
      <w:tr w:rsidR="00C33F22" w14:paraId="73B8C5BE" w14:textId="77777777">
        <w:tc>
          <w:tcPr>
            <w:tcW w:w="6096" w:type="dxa"/>
          </w:tcPr>
          <w:p w14:paraId="5AC5E42C" w14:textId="77777777" w:rsidR="00C33F22" w:rsidRDefault="004C72BD">
            <w:pPr>
              <w:pStyle w:val="TabelleKopfzeileKursivFettLinks"/>
              <w:rPr>
                <w:i w:val="0"/>
                <w:sz w:val="20"/>
              </w:rPr>
            </w:pPr>
            <w:r>
              <w:rPr>
                <w:i w:val="0"/>
                <w:sz w:val="20"/>
              </w:rPr>
              <w:t>Training activities</w:t>
            </w:r>
          </w:p>
          <w:p w14:paraId="74CF58ED" w14:textId="77777777" w:rsidR="00C33F22" w:rsidRDefault="004C72BD">
            <w:pPr>
              <w:pStyle w:val="BulletTabelleKursiv"/>
              <w:numPr>
                <w:ilvl w:val="0"/>
                <w:numId w:val="18"/>
              </w:numPr>
              <w:rPr>
                <w:i w:val="0"/>
                <w:szCs w:val="20"/>
              </w:rPr>
            </w:pPr>
            <w:r>
              <w:rPr>
                <w:i w:val="0"/>
                <w:szCs w:val="20"/>
              </w:rPr>
              <w:t>Review of training activities conducted;</w:t>
            </w:r>
          </w:p>
          <w:p w14:paraId="51938058" w14:textId="77777777" w:rsidR="00C33F22" w:rsidRDefault="004C72BD">
            <w:pPr>
              <w:pStyle w:val="BulletTabelleKursiv"/>
              <w:numPr>
                <w:ilvl w:val="0"/>
                <w:numId w:val="18"/>
              </w:numPr>
              <w:rPr>
                <w:i w:val="0"/>
                <w:szCs w:val="20"/>
              </w:rPr>
            </w:pPr>
            <w:r>
              <w:rPr>
                <w:i w:val="0"/>
                <w:szCs w:val="20"/>
              </w:rPr>
              <w:t>Changes and improvement in training programme, syllabi and associated documentation and forms;</w:t>
            </w:r>
          </w:p>
          <w:p w14:paraId="22AFA0BD" w14:textId="77777777" w:rsidR="00C33F22" w:rsidRDefault="004C72BD">
            <w:pPr>
              <w:pStyle w:val="BulletTabelleKursiv"/>
              <w:numPr>
                <w:ilvl w:val="0"/>
                <w:numId w:val="18"/>
              </w:numPr>
              <w:rPr>
                <w:i w:val="0"/>
                <w:szCs w:val="20"/>
              </w:rPr>
            </w:pPr>
            <w:r>
              <w:rPr>
                <w:i w:val="0"/>
                <w:szCs w:val="20"/>
              </w:rPr>
              <w:t>Teaching material;</w:t>
            </w:r>
          </w:p>
          <w:p w14:paraId="46B6344C" w14:textId="77777777" w:rsidR="00C33F22" w:rsidRDefault="004C72BD">
            <w:pPr>
              <w:pStyle w:val="BulletTabelleKursiv"/>
              <w:numPr>
                <w:ilvl w:val="0"/>
                <w:numId w:val="18"/>
              </w:numPr>
              <w:rPr>
                <w:i w:val="0"/>
                <w:szCs w:val="20"/>
              </w:rPr>
            </w:pPr>
            <w:r>
              <w:rPr>
                <w:i w:val="0"/>
                <w:szCs w:val="20"/>
              </w:rPr>
              <w:t>Planned and ongoing training activities – theoretical and practical;</w:t>
            </w:r>
          </w:p>
          <w:p w14:paraId="570125F1" w14:textId="77777777" w:rsidR="00C33F22" w:rsidRDefault="004C72BD">
            <w:pPr>
              <w:pStyle w:val="BulletTabelleKursiv"/>
              <w:numPr>
                <w:ilvl w:val="0"/>
                <w:numId w:val="18"/>
              </w:numPr>
              <w:rPr>
                <w:i w:val="0"/>
                <w:szCs w:val="20"/>
              </w:rPr>
            </w:pPr>
            <w:r>
              <w:rPr>
                <w:i w:val="0"/>
                <w:szCs w:val="20"/>
              </w:rPr>
              <w:t>human resources, facility and infrastructure;</w:t>
            </w:r>
          </w:p>
          <w:p w14:paraId="621982B0" w14:textId="77777777" w:rsidR="00C33F22" w:rsidRDefault="004C72BD">
            <w:pPr>
              <w:pStyle w:val="BulletTabelleKursiv"/>
              <w:numPr>
                <w:ilvl w:val="0"/>
                <w:numId w:val="18"/>
              </w:numPr>
              <w:rPr>
                <w:i w:val="0"/>
                <w:szCs w:val="20"/>
              </w:rPr>
            </w:pPr>
            <w:r>
              <w:rPr>
                <w:i w:val="0"/>
                <w:szCs w:val="20"/>
              </w:rPr>
              <w:t>Aircraft fleet and dispatch reliability;</w:t>
            </w:r>
          </w:p>
          <w:p w14:paraId="07B7889C" w14:textId="77777777" w:rsidR="00C33F22" w:rsidRDefault="004C72BD">
            <w:pPr>
              <w:pStyle w:val="BulletTabelleKursiv"/>
              <w:numPr>
                <w:ilvl w:val="0"/>
                <w:numId w:val="18"/>
              </w:numPr>
              <w:rPr>
                <w:i w:val="0"/>
                <w:szCs w:val="20"/>
              </w:rPr>
            </w:pPr>
            <w:r>
              <w:rPr>
                <w:i w:val="0"/>
                <w:szCs w:val="20"/>
              </w:rPr>
              <w:t>Coordination and assignment of instructors and students;</w:t>
            </w:r>
          </w:p>
          <w:p w14:paraId="27008704" w14:textId="77777777" w:rsidR="00C33F22" w:rsidRDefault="004C72BD">
            <w:pPr>
              <w:pStyle w:val="BulletTabelleKursiv"/>
              <w:numPr>
                <w:ilvl w:val="0"/>
                <w:numId w:val="18"/>
              </w:numPr>
              <w:rPr>
                <w:i w:val="0"/>
                <w:color w:val="0070C0"/>
                <w:szCs w:val="20"/>
              </w:rPr>
            </w:pPr>
            <w:r>
              <w:rPr>
                <w:i w:val="0"/>
                <w:color w:val="0070C0"/>
                <w:szCs w:val="20"/>
              </w:rPr>
              <w:t>...</w:t>
            </w:r>
          </w:p>
        </w:tc>
        <w:tc>
          <w:tcPr>
            <w:tcW w:w="3859" w:type="dxa"/>
          </w:tcPr>
          <w:p w14:paraId="5A485CB9" w14:textId="77777777" w:rsidR="00C33F22" w:rsidRDefault="004C72BD">
            <w:pPr>
              <w:pStyle w:val="BulletTabelleKursiv"/>
              <w:numPr>
                <w:ilvl w:val="0"/>
                <w:numId w:val="18"/>
              </w:numPr>
              <w:rPr>
                <w:i w:val="0"/>
                <w:szCs w:val="20"/>
              </w:rPr>
            </w:pPr>
            <w:r>
              <w:rPr>
                <w:i w:val="0"/>
                <w:szCs w:val="20"/>
              </w:rPr>
              <w:t>Training manual;</w:t>
            </w:r>
          </w:p>
          <w:p w14:paraId="251A0EDC" w14:textId="77777777" w:rsidR="00C33F22" w:rsidRDefault="004C72BD">
            <w:pPr>
              <w:pStyle w:val="BulletTabelleKursiv"/>
              <w:numPr>
                <w:ilvl w:val="0"/>
                <w:numId w:val="18"/>
              </w:numPr>
              <w:rPr>
                <w:i w:val="0"/>
                <w:color w:val="0070C0"/>
                <w:szCs w:val="20"/>
              </w:rPr>
            </w:pPr>
            <w:r>
              <w:rPr>
                <w:i w:val="0"/>
                <w:color w:val="0070C0"/>
                <w:szCs w:val="20"/>
              </w:rPr>
              <w:t>...</w:t>
            </w:r>
          </w:p>
        </w:tc>
      </w:tr>
    </w:tbl>
    <w:p w14:paraId="1286F03B" w14:textId="77777777" w:rsidR="00C33F22" w:rsidRDefault="004C72BD">
      <w:pPr>
        <w:spacing w:after="0"/>
        <w:jc w:val="left"/>
      </w:pPr>
      <w:r>
        <w:br w:type="page"/>
      </w:r>
    </w:p>
    <w:p w14:paraId="5DBAB19E" w14:textId="77777777" w:rsidR="00C33F22" w:rsidRDefault="004C72BD">
      <w:pPr>
        <w:pStyle w:val="berschrift2"/>
      </w:pPr>
      <w:bookmarkStart w:id="222" w:name="_Toc123816857"/>
      <w:r>
        <w:lastRenderedPageBreak/>
        <w:t>Proficiency checks</w:t>
      </w:r>
      <w:bookmarkEnd w:id="222"/>
    </w:p>
    <w:p w14:paraId="5E3CDE5A" w14:textId="77777777" w:rsidR="00C33F22" w:rsidRDefault="004C72BD">
      <w:pPr>
        <w:pStyle w:val="RevisionStatus"/>
        <w:rPr>
          <w:lang w:val="en-GB"/>
        </w:rPr>
      </w:pPr>
      <w:bookmarkStart w:id="223" w:name="_Toc134430186"/>
      <w:r>
        <w:rPr>
          <w:lang w:val="en-GB"/>
        </w:rPr>
        <w:t>4.5</w:t>
      </w:r>
      <w:r>
        <w:rPr>
          <w:lang w:val="en-GB"/>
        </w:rPr>
        <w:tab/>
        <w:t>REV0 / TBD</w:t>
      </w:r>
      <w:bookmarkEnd w:id="223"/>
      <w:r>
        <w:rPr>
          <w:lang w:val="en-GB"/>
        </w:rPr>
        <w:t xml:space="preserve"> </w:t>
      </w:r>
    </w:p>
    <w:p w14:paraId="602B085F" w14:textId="77777777" w:rsidR="00C33F22" w:rsidRDefault="004C72BD">
      <w:r>
        <w:t>Proficiency check denotes the demonstration of skill to revalidate or renew ratings and is an element of the instructor’s refresher and standardisation training for flight instructions of all categories.</w:t>
      </w:r>
    </w:p>
    <w:p w14:paraId="6DED1101" w14:textId="77777777" w:rsidR="00C33F22" w:rsidRDefault="004C72BD">
      <w:r>
        <w:t>For procedures, instructions and guidance to conduct proficiency checks, refer to:</w:t>
      </w:r>
    </w:p>
    <w:p w14:paraId="3AB2542A" w14:textId="77777777" w:rsidR="00C33F22" w:rsidRDefault="004C72BD">
      <w:pPr>
        <w:pStyle w:val="Bullet1"/>
      </w:pPr>
      <w:r>
        <w:t>«EASA Part FCL Examiner Guide</w:t>
      </w:r>
      <w:r w:rsidR="00C838FE">
        <w:t xml:space="preserve"> AEROPLANE / HELICOPTER</w:t>
      </w:r>
      <w:r>
        <w:t>»</w:t>
      </w:r>
      <w:r w:rsidR="00A36CFC">
        <w:t xml:space="preserve"> issued by FOCA:</w:t>
      </w:r>
    </w:p>
    <w:p w14:paraId="6653B263" w14:textId="77777777" w:rsidR="00C33F22" w:rsidRDefault="00C838FE">
      <w:pPr>
        <w:pStyle w:val="Referencehomepage"/>
        <w:ind w:left="567"/>
        <w:rPr>
          <w:rStyle w:val="Hyperlink"/>
          <w:sz w:val="12"/>
          <w:lang w:val="en-GB"/>
        </w:rPr>
      </w:pPr>
      <w:r>
        <w:rPr>
          <w:lang w:val="en-GB"/>
        </w:rPr>
        <w:t>[o</w:t>
      </w:r>
      <w:r w:rsidR="004C72BD">
        <w:rPr>
          <w:lang w:val="en-GB"/>
        </w:rPr>
        <w:t xml:space="preserve">n-line] Available (09.05.2016) </w:t>
      </w:r>
      <w:hyperlink r:id="rId45" w:history="1">
        <w:r w:rsidR="004C72BD">
          <w:rPr>
            <w:rStyle w:val="Hyperlink"/>
            <w:sz w:val="12"/>
            <w:lang w:val="en-GB"/>
          </w:rPr>
          <w:t>https://www.bazl.admin.ch/dam/bazl/de/dokumente/F%C3%BCr_Fachleute/Ausbildung_und_Lizenzen/Ausbildungsorganisationen/examiner_guide_easapartfclaeroplane.pdf.download.pdf/examiner_guide_easapartfclaeroplane.pdf</w:t>
        </w:r>
      </w:hyperlink>
    </w:p>
    <w:p w14:paraId="33EF65B8" w14:textId="77777777" w:rsidR="00C838FE" w:rsidRPr="003B005D" w:rsidRDefault="00C838FE" w:rsidP="00686236">
      <w:pPr>
        <w:pStyle w:val="Referencehomepage"/>
        <w:ind w:left="567"/>
        <w:rPr>
          <w:lang w:val="en-GB"/>
        </w:rPr>
      </w:pPr>
      <w:r w:rsidRPr="00C838FE">
        <w:rPr>
          <w:lang w:val="en-GB"/>
        </w:rPr>
        <w:t xml:space="preserve">[on-line] Available </w:t>
      </w:r>
      <w:r>
        <w:rPr>
          <w:lang w:val="en-GB"/>
        </w:rPr>
        <w:t>(03.01.2018</w:t>
      </w:r>
      <w:r w:rsidRPr="00C838FE">
        <w:rPr>
          <w:lang w:val="en-GB"/>
        </w:rPr>
        <w:t xml:space="preserve">) </w:t>
      </w:r>
      <w:hyperlink r:id="rId46" w:history="1">
        <w:r w:rsidRPr="00C838FE">
          <w:rPr>
            <w:rStyle w:val="Hyperlink"/>
            <w:sz w:val="12"/>
            <w:lang w:val="en-GB"/>
          </w:rPr>
          <w:t xml:space="preserve">https://www.bazl.admin.ch/dam/bazl/it/dokumente/Fachleute/Ausbildung_und_Lizenzen/Ausbildungsorganisationen/examiner_guide_easapartfclhelicopter.pdf.download.pdf/examiner_guide_easapartfclhelicopter.pdf </w:t>
        </w:r>
      </w:hyperlink>
    </w:p>
    <w:p w14:paraId="021E10F3" w14:textId="77777777" w:rsidR="00C33F22" w:rsidRDefault="004C72BD">
      <w:pPr>
        <w:pStyle w:val="berschrift2"/>
      </w:pPr>
      <w:bookmarkStart w:id="224" w:name="_Toc123816858"/>
      <w:r>
        <w:t>Upgrading training</w:t>
      </w:r>
      <w:bookmarkEnd w:id="224"/>
    </w:p>
    <w:p w14:paraId="567CEA3B" w14:textId="77777777" w:rsidR="00C33F22" w:rsidRDefault="004C72BD">
      <w:pPr>
        <w:pStyle w:val="RevisionStatus"/>
        <w:rPr>
          <w:lang w:val="en-GB"/>
        </w:rPr>
      </w:pPr>
      <w:bookmarkStart w:id="225" w:name="_Toc134430187"/>
      <w:r>
        <w:rPr>
          <w:lang w:val="en-GB"/>
        </w:rPr>
        <w:t>4.6</w:t>
      </w:r>
      <w:r>
        <w:rPr>
          <w:lang w:val="en-GB"/>
        </w:rPr>
        <w:tab/>
        <w:t>REV0 / TBD / APP</w:t>
      </w:r>
      <w:bookmarkEnd w:id="225"/>
    </w:p>
    <w:tbl>
      <w:tblPr>
        <w:tblStyle w:val="Tabellenraster"/>
        <w:tblW w:w="9925" w:type="dxa"/>
        <w:tblInd w:w="108" w:type="dxa"/>
        <w:tblLook w:val="04A0" w:firstRow="1" w:lastRow="0" w:firstColumn="1" w:lastColumn="0" w:noHBand="0" w:noVBand="1"/>
      </w:tblPr>
      <w:tblGrid>
        <w:gridCol w:w="2085"/>
        <w:gridCol w:w="7840"/>
      </w:tblGrid>
      <w:tr w:rsidR="00C33F22" w14:paraId="0ADF6724" w14:textId="77777777">
        <w:tc>
          <w:tcPr>
            <w:tcW w:w="2085" w:type="dxa"/>
          </w:tcPr>
          <w:p w14:paraId="1132BCDE" w14:textId="77777777" w:rsidR="00C33F22" w:rsidRDefault="004C72BD">
            <w:pPr>
              <w:pStyle w:val="TabelleKopfzeileKursivFettLinks"/>
              <w:rPr>
                <w:i w:val="0"/>
                <w:sz w:val="20"/>
              </w:rPr>
            </w:pPr>
            <w:r>
              <w:rPr>
                <w:i w:val="0"/>
                <w:sz w:val="20"/>
              </w:rPr>
              <w:t>Term</w:t>
            </w:r>
          </w:p>
        </w:tc>
        <w:tc>
          <w:tcPr>
            <w:tcW w:w="7840" w:type="dxa"/>
          </w:tcPr>
          <w:p w14:paraId="62845C8D" w14:textId="77777777" w:rsidR="00C33F22" w:rsidRDefault="004C72BD">
            <w:pPr>
              <w:pStyle w:val="TabelleKopfzeileKursivFettLinks"/>
              <w:rPr>
                <w:i w:val="0"/>
                <w:sz w:val="20"/>
              </w:rPr>
            </w:pPr>
            <w:r>
              <w:rPr>
                <w:i w:val="0"/>
                <w:sz w:val="20"/>
              </w:rPr>
              <w:t>used for:</w:t>
            </w:r>
          </w:p>
        </w:tc>
      </w:tr>
      <w:tr w:rsidR="00C33F22" w14:paraId="4A8B0F1D" w14:textId="77777777">
        <w:trPr>
          <w:trHeight w:val="347"/>
        </w:trPr>
        <w:tc>
          <w:tcPr>
            <w:tcW w:w="2085" w:type="dxa"/>
            <w:vAlign w:val="center"/>
          </w:tcPr>
          <w:p w14:paraId="3784825B" w14:textId="77777777" w:rsidR="00C33F22" w:rsidRDefault="004C72BD">
            <w:pPr>
              <w:pStyle w:val="StandardTabelleKursiv"/>
              <w:rPr>
                <w:i w:val="0"/>
              </w:rPr>
            </w:pPr>
            <w:r>
              <w:rPr>
                <w:i w:val="0"/>
              </w:rPr>
              <w:t>Upgrading training</w:t>
            </w:r>
          </w:p>
        </w:tc>
        <w:tc>
          <w:tcPr>
            <w:tcW w:w="7840" w:type="dxa"/>
            <w:vAlign w:val="center"/>
          </w:tcPr>
          <w:p w14:paraId="7189B253" w14:textId="77777777" w:rsidR="00C33F22" w:rsidRDefault="004C72BD">
            <w:pPr>
              <w:pStyle w:val="BulletTabelleKursiv"/>
              <w:numPr>
                <w:ilvl w:val="0"/>
                <w:numId w:val="18"/>
              </w:numPr>
              <w:rPr>
                <w:i w:val="0"/>
                <w:szCs w:val="20"/>
              </w:rPr>
            </w:pPr>
            <w:r>
              <w:rPr>
                <w:i w:val="0"/>
                <w:szCs w:val="20"/>
              </w:rPr>
              <w:t>gaining further instructor privileges.</w:t>
            </w:r>
          </w:p>
        </w:tc>
      </w:tr>
    </w:tbl>
    <w:p w14:paraId="53CFBA34" w14:textId="77777777" w:rsidR="00C33F22" w:rsidRDefault="00C33F22">
      <w:pPr>
        <w:pStyle w:val="Pfad"/>
        <w:rPr>
          <w:noProof w:val="0"/>
          <w:sz w:val="22"/>
          <w:szCs w:val="22"/>
          <w:lang w:val="en-GB"/>
        </w:rPr>
      </w:pPr>
    </w:p>
    <w:p w14:paraId="63274198" w14:textId="77777777" w:rsidR="00C33F22" w:rsidRDefault="004C72BD">
      <w:pPr>
        <w:pStyle w:val="StandardExampleTextKursiv"/>
        <w:rPr>
          <w:i w:val="0"/>
          <w:szCs w:val="22"/>
        </w:rPr>
      </w:pPr>
      <w:r>
        <w:rPr>
          <w:i w:val="0"/>
          <w:szCs w:val="22"/>
        </w:rPr>
        <w:t>In order to extend privileges, the instructor has to undergo an upgrading training. The upgrading training will be successfully completed after following a training course according to the approved syllabus for the respective category of rating or certificate.</w:t>
      </w:r>
    </w:p>
    <w:p w14:paraId="740C42DA" w14:textId="77777777" w:rsidR="00C33F22" w:rsidRDefault="004C72BD" w:rsidP="00977A8D">
      <w:pPr>
        <w:pStyle w:val="Bullet1Kursiv"/>
        <w:numPr>
          <w:ilvl w:val="0"/>
          <w:numId w:val="7"/>
        </w:numPr>
        <w:tabs>
          <w:tab w:val="clear" w:pos="567"/>
          <w:tab w:val="num" w:pos="652"/>
        </w:tabs>
        <w:ind w:left="454" w:hanging="397"/>
      </w:pPr>
      <w:r w:rsidRPr="00A36CFC">
        <w:rPr>
          <w:i w:val="0"/>
          <w:szCs w:val="22"/>
        </w:rPr>
        <w:t>For training courses and associated syllabi, refer to the Training Manual.</w:t>
      </w:r>
    </w:p>
    <w:p w14:paraId="156D8ED9" w14:textId="77777777" w:rsidR="00C33F22" w:rsidRDefault="004C72BD" w:rsidP="00A36CFC">
      <w:pPr>
        <w:pStyle w:val="StandardExampleTextKursiv"/>
        <w:rPr>
          <w:i w:val="0"/>
          <w:color w:val="0070C0"/>
        </w:rPr>
      </w:pPr>
      <w:r>
        <w:br w:type="page"/>
      </w:r>
    </w:p>
    <w:p w14:paraId="270DD2CE" w14:textId="77777777" w:rsidR="00C33F22" w:rsidRDefault="004C72BD">
      <w:pPr>
        <w:pStyle w:val="berschrift2"/>
      </w:pPr>
      <w:bookmarkStart w:id="226" w:name="_Toc388617342"/>
      <w:bookmarkStart w:id="227" w:name="_Toc422314373"/>
      <w:bookmarkStart w:id="228" w:name="_Toc123816859"/>
      <w:r>
        <w:lastRenderedPageBreak/>
        <w:t>ATO personnel standards evaluation</w:t>
      </w:r>
      <w:bookmarkEnd w:id="226"/>
      <w:bookmarkEnd w:id="227"/>
      <w:bookmarkEnd w:id="228"/>
    </w:p>
    <w:p w14:paraId="585CF69C" w14:textId="77777777" w:rsidR="00C33F22" w:rsidRDefault="004C72BD">
      <w:pPr>
        <w:pStyle w:val="RevisionStatus"/>
        <w:rPr>
          <w:lang w:val="en-GB"/>
        </w:rPr>
      </w:pPr>
      <w:bookmarkStart w:id="229" w:name="_Toc134430188"/>
      <w:r>
        <w:rPr>
          <w:lang w:val="en-GB"/>
        </w:rPr>
        <w:t>4.7</w:t>
      </w:r>
      <w:r>
        <w:rPr>
          <w:lang w:val="en-GB"/>
        </w:rPr>
        <w:tab/>
        <w:t>REV0 / TBD</w:t>
      </w:r>
      <w:bookmarkEnd w:id="229"/>
      <w:r>
        <w:rPr>
          <w:lang w:val="en-GB"/>
        </w:rPr>
        <w:t xml:space="preserve"> </w:t>
      </w:r>
    </w:p>
    <w:p w14:paraId="016DAD58" w14:textId="77777777" w:rsidR="00C33F22" w:rsidRDefault="004C72BD">
      <w:pPr>
        <w:pStyle w:val="berschrift3"/>
      </w:pPr>
      <w:bookmarkStart w:id="230" w:name="_Toc123816860"/>
      <w:r>
        <w:t>Accountable Manager (ACM)</w:t>
      </w:r>
      <w:bookmarkEnd w:id="230"/>
    </w:p>
    <w:p w14:paraId="679FC74F" w14:textId="77777777" w:rsidR="00C33F22" w:rsidRDefault="004C72BD">
      <w:pPr>
        <w:pStyle w:val="RevisionStatus"/>
        <w:rPr>
          <w:lang w:val="en-GB"/>
        </w:rPr>
      </w:pPr>
      <w:bookmarkStart w:id="231" w:name="_Toc134430189"/>
      <w:r>
        <w:rPr>
          <w:lang w:val="en-GB"/>
        </w:rPr>
        <w:t>4.7.1</w:t>
      </w:r>
      <w:r>
        <w:rPr>
          <w:lang w:val="en-GB"/>
        </w:rPr>
        <w:tab/>
        <w:t>REV0 / TBD</w:t>
      </w:r>
      <w:bookmarkEnd w:id="231"/>
    </w:p>
    <w:p w14:paraId="77AE0055" w14:textId="77777777" w:rsidR="00C33F22" w:rsidRDefault="004C72BD">
      <w:pPr>
        <w:pStyle w:val="StandardExampleTextKursiv"/>
        <w:rPr>
          <w:i w:val="0"/>
        </w:rPr>
      </w:pPr>
      <w:r>
        <w:rPr>
          <w:i w:val="0"/>
        </w:rPr>
        <w:t>The competence of the Accountable Manager is supported and evaluated by the board of directors:</w:t>
      </w:r>
    </w:p>
    <w:tbl>
      <w:tblPr>
        <w:tblStyle w:val="Tabellenraster"/>
        <w:tblW w:w="0" w:type="auto"/>
        <w:tblInd w:w="108" w:type="dxa"/>
        <w:tblLayout w:type="fixed"/>
        <w:tblLook w:val="04A0" w:firstRow="1" w:lastRow="0" w:firstColumn="1" w:lastColumn="0" w:noHBand="0" w:noVBand="1"/>
      </w:tblPr>
      <w:tblGrid>
        <w:gridCol w:w="4394"/>
        <w:gridCol w:w="4253"/>
        <w:gridCol w:w="1276"/>
      </w:tblGrid>
      <w:tr w:rsidR="00C33F22" w14:paraId="0AEB60E5" w14:textId="77777777">
        <w:trPr>
          <w:tblHeader/>
        </w:trPr>
        <w:tc>
          <w:tcPr>
            <w:tcW w:w="4394" w:type="dxa"/>
          </w:tcPr>
          <w:p w14:paraId="694FB1FD" w14:textId="77777777" w:rsidR="00C33F22" w:rsidRDefault="004C72BD">
            <w:pPr>
              <w:pStyle w:val="TabelleKopfzeileKursivFettLinks"/>
              <w:rPr>
                <w:i w:val="0"/>
                <w:sz w:val="20"/>
              </w:rPr>
            </w:pPr>
            <w:r>
              <w:rPr>
                <w:i w:val="0"/>
                <w:sz w:val="20"/>
              </w:rPr>
              <w:t>Key Element</w:t>
            </w:r>
          </w:p>
        </w:tc>
        <w:tc>
          <w:tcPr>
            <w:tcW w:w="4253" w:type="dxa"/>
          </w:tcPr>
          <w:p w14:paraId="316C3384" w14:textId="77777777" w:rsidR="00C33F22" w:rsidRDefault="004C72BD">
            <w:pPr>
              <w:pStyle w:val="TabelleKopfzeileKursivFettLinks"/>
              <w:rPr>
                <w:i w:val="0"/>
                <w:sz w:val="20"/>
              </w:rPr>
            </w:pPr>
            <w:r>
              <w:rPr>
                <w:i w:val="0"/>
                <w:sz w:val="20"/>
              </w:rPr>
              <w:t>Reference</w:t>
            </w:r>
          </w:p>
        </w:tc>
        <w:tc>
          <w:tcPr>
            <w:tcW w:w="1276" w:type="dxa"/>
          </w:tcPr>
          <w:p w14:paraId="1F012B6B" w14:textId="77777777" w:rsidR="00C33F22" w:rsidRDefault="004C72BD">
            <w:pPr>
              <w:pStyle w:val="TabelleKopfzeileKursivFettLinks"/>
              <w:rPr>
                <w:i w:val="0"/>
                <w:sz w:val="20"/>
              </w:rPr>
            </w:pPr>
            <w:r>
              <w:rPr>
                <w:i w:val="0"/>
                <w:sz w:val="20"/>
              </w:rPr>
              <w:t>Frequency</w:t>
            </w:r>
          </w:p>
        </w:tc>
      </w:tr>
      <w:tr w:rsidR="00C33F22" w14:paraId="11B628FD" w14:textId="77777777">
        <w:tc>
          <w:tcPr>
            <w:tcW w:w="4394" w:type="dxa"/>
          </w:tcPr>
          <w:p w14:paraId="02F0ED70" w14:textId="77777777" w:rsidR="00C33F22" w:rsidRDefault="004C72BD">
            <w:pPr>
              <w:pStyle w:val="StandardKleinTabelleKursiv"/>
              <w:rPr>
                <w:i w:val="0"/>
                <w:sz w:val="20"/>
                <w:lang w:val="en-GB"/>
              </w:rPr>
            </w:pPr>
            <w:r>
              <w:rPr>
                <w:i w:val="0"/>
                <w:sz w:val="20"/>
                <w:lang w:val="en-GB"/>
              </w:rPr>
              <w:t>Organisation overall performance:</w:t>
            </w:r>
          </w:p>
          <w:p w14:paraId="6FD196A9" w14:textId="77777777" w:rsidR="00C33F22" w:rsidRDefault="004C72BD">
            <w:pPr>
              <w:pStyle w:val="BulletTabelleKursiv"/>
              <w:numPr>
                <w:ilvl w:val="0"/>
                <w:numId w:val="18"/>
              </w:numPr>
              <w:rPr>
                <w:i w:val="0"/>
                <w:szCs w:val="20"/>
              </w:rPr>
            </w:pPr>
            <w:r>
              <w:rPr>
                <w:i w:val="0"/>
                <w:szCs w:val="20"/>
              </w:rPr>
              <w:t>Safety standard;</w:t>
            </w:r>
          </w:p>
          <w:p w14:paraId="568DBB58" w14:textId="77777777" w:rsidR="00C33F22" w:rsidRDefault="004C72BD">
            <w:pPr>
              <w:pStyle w:val="BulletTabelleKursiv"/>
              <w:numPr>
                <w:ilvl w:val="0"/>
                <w:numId w:val="18"/>
              </w:numPr>
              <w:rPr>
                <w:i w:val="0"/>
                <w:szCs w:val="20"/>
              </w:rPr>
            </w:pPr>
            <w:r>
              <w:rPr>
                <w:i w:val="0"/>
                <w:szCs w:val="20"/>
              </w:rPr>
              <w:t>Effectiveness of the management system;</w:t>
            </w:r>
          </w:p>
          <w:p w14:paraId="165909BF" w14:textId="77777777" w:rsidR="00C33F22" w:rsidRDefault="004C72BD">
            <w:pPr>
              <w:pStyle w:val="BulletTabelleKursiv"/>
              <w:numPr>
                <w:ilvl w:val="0"/>
                <w:numId w:val="18"/>
              </w:numPr>
              <w:rPr>
                <w:i w:val="0"/>
                <w:szCs w:val="20"/>
              </w:rPr>
            </w:pPr>
            <w:r>
              <w:rPr>
                <w:i w:val="0"/>
                <w:szCs w:val="20"/>
              </w:rPr>
              <w:t>economic success;</w:t>
            </w:r>
          </w:p>
          <w:p w14:paraId="70D791A4" w14:textId="77777777" w:rsidR="00C33F22" w:rsidRDefault="004C72BD">
            <w:pPr>
              <w:pStyle w:val="BulletTabelleKursiv"/>
              <w:numPr>
                <w:ilvl w:val="0"/>
                <w:numId w:val="18"/>
              </w:numPr>
              <w:rPr>
                <w:i w:val="0"/>
                <w:color w:val="0070C0"/>
                <w:szCs w:val="20"/>
              </w:rPr>
            </w:pPr>
            <w:r>
              <w:rPr>
                <w:i w:val="0"/>
                <w:color w:val="0070C0"/>
                <w:szCs w:val="20"/>
              </w:rPr>
              <w:t>…</w:t>
            </w:r>
          </w:p>
        </w:tc>
        <w:tc>
          <w:tcPr>
            <w:tcW w:w="4253" w:type="dxa"/>
          </w:tcPr>
          <w:p w14:paraId="18FB35B2" w14:textId="77777777" w:rsidR="00C33F22" w:rsidRDefault="004C72BD">
            <w:pPr>
              <w:pStyle w:val="BulletTabelleKursiv"/>
              <w:numPr>
                <w:ilvl w:val="0"/>
                <w:numId w:val="18"/>
              </w:numPr>
              <w:rPr>
                <w:i w:val="0"/>
                <w:szCs w:val="20"/>
              </w:rPr>
            </w:pPr>
            <w:r>
              <w:rPr>
                <w:i w:val="0"/>
                <w:szCs w:val="20"/>
              </w:rPr>
              <w:t xml:space="preserve">«Management evaluation» Organisation Management Manual (OMM), Chapter </w:t>
            </w:r>
            <w:r w:rsidRPr="004217F7">
              <w:rPr>
                <w:i w:val="0"/>
                <w:color w:val="0070C0"/>
                <w:szCs w:val="20"/>
              </w:rPr>
              <w:t>6</w:t>
            </w:r>
            <w:r>
              <w:rPr>
                <w:i w:val="0"/>
                <w:szCs w:val="20"/>
              </w:rPr>
              <w:t>,</w:t>
            </w:r>
          </w:p>
          <w:p w14:paraId="78479D8A" w14:textId="77777777" w:rsidR="00C33F22" w:rsidRDefault="004C72BD">
            <w:pPr>
              <w:pStyle w:val="BulletTabelleKursiv"/>
              <w:numPr>
                <w:ilvl w:val="0"/>
                <w:numId w:val="0"/>
              </w:numPr>
              <w:ind w:left="568" w:hanging="284"/>
              <w:rPr>
                <w:i w:val="0"/>
                <w:szCs w:val="20"/>
              </w:rPr>
            </w:pPr>
            <w:r>
              <w:rPr>
                <w:i w:val="0"/>
                <w:szCs w:val="20"/>
              </w:rPr>
              <w:t>results out of:</w:t>
            </w:r>
          </w:p>
          <w:p w14:paraId="6E73B9F5"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Safety key indicators;</w:t>
            </w:r>
          </w:p>
          <w:p w14:paraId="68B1CB89"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Internal external audit/inspection;</w:t>
            </w:r>
          </w:p>
          <w:p w14:paraId="07DA3764"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Occurrence reporting and feedback;</w:t>
            </w:r>
          </w:p>
          <w:p w14:paraId="598BAB07"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Financial key indicators;</w:t>
            </w:r>
          </w:p>
          <w:p w14:paraId="5E2D121E" w14:textId="77777777" w:rsidR="00C33F22" w:rsidRDefault="004C72BD">
            <w:pPr>
              <w:pStyle w:val="AufzhlungKursivTabelleEinzug1"/>
              <w:numPr>
                <w:ilvl w:val="0"/>
                <w:numId w:val="6"/>
              </w:numPr>
              <w:tabs>
                <w:tab w:val="clear" w:pos="587"/>
              </w:tabs>
              <w:ind w:left="624"/>
              <w:rPr>
                <w:i w:val="0"/>
                <w:color w:val="0070C0"/>
                <w:sz w:val="20"/>
                <w:lang w:val="en-GB"/>
              </w:rPr>
            </w:pPr>
            <w:r>
              <w:rPr>
                <w:i w:val="0"/>
                <w:color w:val="0070C0"/>
                <w:sz w:val="20"/>
                <w:lang w:val="en-GB"/>
              </w:rPr>
              <w:t>...</w:t>
            </w:r>
          </w:p>
        </w:tc>
        <w:tc>
          <w:tcPr>
            <w:tcW w:w="1276" w:type="dxa"/>
          </w:tcPr>
          <w:p w14:paraId="021CFC4B" w14:textId="77777777" w:rsidR="00C33F22" w:rsidRDefault="004C72BD">
            <w:pPr>
              <w:pStyle w:val="StandardTabelleKursiv"/>
              <w:rPr>
                <w:i w:val="0"/>
              </w:rPr>
            </w:pPr>
            <w:r>
              <w:rPr>
                <w:i w:val="0"/>
              </w:rPr>
              <w:t>Yearly</w:t>
            </w:r>
          </w:p>
          <w:p w14:paraId="2D07723C" w14:textId="77777777" w:rsidR="00C33F22" w:rsidRDefault="00C33F22">
            <w:pPr>
              <w:pStyle w:val="BulletTabelleKursiv"/>
              <w:numPr>
                <w:ilvl w:val="0"/>
                <w:numId w:val="0"/>
              </w:numPr>
              <w:rPr>
                <w:i w:val="0"/>
                <w:szCs w:val="20"/>
              </w:rPr>
            </w:pPr>
          </w:p>
        </w:tc>
      </w:tr>
    </w:tbl>
    <w:p w14:paraId="144F3D71" w14:textId="77777777" w:rsidR="00C33F22" w:rsidRDefault="004C72BD">
      <w:pPr>
        <w:pStyle w:val="berschrift3"/>
      </w:pPr>
      <w:bookmarkStart w:id="232" w:name="_Toc123816861"/>
      <w:r>
        <w:t>Head of Training (HT)</w:t>
      </w:r>
      <w:bookmarkEnd w:id="232"/>
    </w:p>
    <w:p w14:paraId="3EF4CF20" w14:textId="77777777" w:rsidR="00C33F22" w:rsidRDefault="004C72BD">
      <w:pPr>
        <w:pStyle w:val="RevisionStatus"/>
        <w:rPr>
          <w:lang w:val="en-GB"/>
        </w:rPr>
      </w:pPr>
      <w:bookmarkStart w:id="233" w:name="_Toc134430190"/>
      <w:r>
        <w:rPr>
          <w:lang w:val="en-GB"/>
        </w:rPr>
        <w:t>4.7.2</w:t>
      </w:r>
      <w:r>
        <w:rPr>
          <w:lang w:val="en-GB"/>
        </w:rPr>
        <w:tab/>
        <w:t>REV0 / TBD</w:t>
      </w:r>
      <w:bookmarkEnd w:id="233"/>
    </w:p>
    <w:p w14:paraId="50BAC582" w14:textId="77777777" w:rsidR="00C33F22" w:rsidRDefault="004C72BD">
      <w:pPr>
        <w:pStyle w:val="StandardExampleTextKursiv"/>
        <w:rPr>
          <w:i w:val="0"/>
        </w:rPr>
      </w:pPr>
      <w:r>
        <w:rPr>
          <w:i w:val="0"/>
        </w:rPr>
        <w:t>The competence of the Head of Training is supported and evaluated by the Accountable Manager:</w:t>
      </w:r>
    </w:p>
    <w:tbl>
      <w:tblPr>
        <w:tblStyle w:val="Tabellenraster"/>
        <w:tblW w:w="9923" w:type="dxa"/>
        <w:tblInd w:w="108" w:type="dxa"/>
        <w:tblLayout w:type="fixed"/>
        <w:tblLook w:val="04A0" w:firstRow="1" w:lastRow="0" w:firstColumn="1" w:lastColumn="0" w:noHBand="0" w:noVBand="1"/>
      </w:tblPr>
      <w:tblGrid>
        <w:gridCol w:w="4386"/>
        <w:gridCol w:w="8"/>
        <w:gridCol w:w="4253"/>
        <w:gridCol w:w="1276"/>
      </w:tblGrid>
      <w:tr w:rsidR="00C33F22" w14:paraId="1B621080" w14:textId="77777777">
        <w:trPr>
          <w:tblHeader/>
        </w:trPr>
        <w:tc>
          <w:tcPr>
            <w:tcW w:w="4394" w:type="dxa"/>
            <w:gridSpan w:val="2"/>
          </w:tcPr>
          <w:p w14:paraId="2837DFA0" w14:textId="77777777" w:rsidR="00C33F22" w:rsidRDefault="004C72BD">
            <w:pPr>
              <w:pStyle w:val="TabelleKopfzeileKursivFettLinks"/>
              <w:rPr>
                <w:i w:val="0"/>
                <w:sz w:val="20"/>
              </w:rPr>
            </w:pPr>
            <w:r>
              <w:rPr>
                <w:i w:val="0"/>
                <w:sz w:val="20"/>
              </w:rPr>
              <w:t>Key Element</w:t>
            </w:r>
          </w:p>
        </w:tc>
        <w:tc>
          <w:tcPr>
            <w:tcW w:w="4253" w:type="dxa"/>
          </w:tcPr>
          <w:p w14:paraId="028AB6F9" w14:textId="77777777" w:rsidR="00C33F22" w:rsidRDefault="004C72BD">
            <w:pPr>
              <w:pStyle w:val="TabelleKopfzeileKursivFettLinks"/>
              <w:rPr>
                <w:i w:val="0"/>
                <w:sz w:val="20"/>
              </w:rPr>
            </w:pPr>
            <w:r>
              <w:rPr>
                <w:i w:val="0"/>
                <w:sz w:val="20"/>
              </w:rPr>
              <w:t>Reference</w:t>
            </w:r>
          </w:p>
        </w:tc>
        <w:tc>
          <w:tcPr>
            <w:tcW w:w="1276" w:type="dxa"/>
          </w:tcPr>
          <w:p w14:paraId="1E9A2AA0" w14:textId="77777777" w:rsidR="00C33F22" w:rsidRDefault="004C72BD">
            <w:pPr>
              <w:pStyle w:val="TabelleKopfzeileKursivFettLinks"/>
              <w:rPr>
                <w:i w:val="0"/>
                <w:sz w:val="20"/>
              </w:rPr>
            </w:pPr>
            <w:r>
              <w:rPr>
                <w:i w:val="0"/>
                <w:sz w:val="20"/>
              </w:rPr>
              <w:t>Frequency</w:t>
            </w:r>
          </w:p>
        </w:tc>
      </w:tr>
      <w:tr w:rsidR="00C33F22" w14:paraId="648BB437" w14:textId="77777777">
        <w:trPr>
          <w:trHeight w:val="2717"/>
        </w:trPr>
        <w:tc>
          <w:tcPr>
            <w:tcW w:w="4394" w:type="dxa"/>
            <w:gridSpan w:val="2"/>
          </w:tcPr>
          <w:p w14:paraId="1C1FB6D9" w14:textId="77777777" w:rsidR="00C33F22" w:rsidRDefault="004C72BD">
            <w:pPr>
              <w:pStyle w:val="BulletTabelleKursiv"/>
              <w:numPr>
                <w:ilvl w:val="0"/>
                <w:numId w:val="18"/>
              </w:numPr>
              <w:rPr>
                <w:i w:val="0"/>
                <w:szCs w:val="20"/>
              </w:rPr>
            </w:pPr>
            <w:r>
              <w:rPr>
                <w:i w:val="0"/>
                <w:szCs w:val="20"/>
              </w:rPr>
              <w:t>Status of:</w:t>
            </w:r>
          </w:p>
          <w:p w14:paraId="07B66D17"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Overall safety standards;</w:t>
            </w:r>
          </w:p>
          <w:p w14:paraId="7C83BF0D"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realisation of the organisation’s vision and philosophy;</w:t>
            </w:r>
          </w:p>
          <w:p w14:paraId="654562A9"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 xml:space="preserve">development and implementation of the training programme including continued improvement; </w:t>
            </w:r>
          </w:p>
          <w:p w14:paraId="31E6E0DC" w14:textId="77777777" w:rsidR="00C33F22" w:rsidRDefault="004C72BD">
            <w:pPr>
              <w:pStyle w:val="BulletTabelleKursiv"/>
              <w:numPr>
                <w:ilvl w:val="0"/>
                <w:numId w:val="18"/>
              </w:numPr>
              <w:rPr>
                <w:i w:val="0"/>
                <w:szCs w:val="20"/>
              </w:rPr>
            </w:pPr>
            <w:r>
              <w:rPr>
                <w:i w:val="0"/>
                <w:szCs w:val="20"/>
              </w:rPr>
              <w:t xml:space="preserve">management of occurrences, including error management; </w:t>
            </w:r>
          </w:p>
          <w:p w14:paraId="014D2E3E" w14:textId="77777777" w:rsidR="00C33F22" w:rsidRDefault="004C72BD">
            <w:pPr>
              <w:pStyle w:val="BulletTabelleKursiv"/>
              <w:numPr>
                <w:ilvl w:val="0"/>
                <w:numId w:val="18"/>
              </w:numPr>
              <w:rPr>
                <w:i w:val="0"/>
                <w:szCs w:val="20"/>
              </w:rPr>
            </w:pPr>
            <w:r>
              <w:rPr>
                <w:i w:val="0"/>
                <w:szCs w:val="20"/>
              </w:rPr>
              <w:t>implementation of corrective and preventive action;</w:t>
            </w:r>
          </w:p>
        </w:tc>
        <w:tc>
          <w:tcPr>
            <w:tcW w:w="4253" w:type="dxa"/>
          </w:tcPr>
          <w:p w14:paraId="08F3BD98" w14:textId="77777777" w:rsidR="00C33F22" w:rsidRDefault="004C72BD">
            <w:pPr>
              <w:pStyle w:val="BulletTabelleKursiv"/>
              <w:numPr>
                <w:ilvl w:val="0"/>
                <w:numId w:val="18"/>
              </w:numPr>
              <w:rPr>
                <w:i w:val="0"/>
                <w:szCs w:val="20"/>
              </w:rPr>
            </w:pPr>
            <w:r>
              <w:rPr>
                <w:i w:val="0"/>
                <w:szCs w:val="20"/>
              </w:rPr>
              <w:t xml:space="preserve">«Management evaluation» Organisation Management Manual (OMM), Chapter </w:t>
            </w:r>
            <w:r w:rsidRPr="004217F7">
              <w:rPr>
                <w:i w:val="0"/>
                <w:color w:val="0070C0"/>
                <w:szCs w:val="20"/>
              </w:rPr>
              <w:t>6</w:t>
            </w:r>
            <w:r>
              <w:rPr>
                <w:i w:val="0"/>
                <w:szCs w:val="20"/>
              </w:rPr>
              <w:t>;</w:t>
            </w:r>
          </w:p>
          <w:p w14:paraId="09BD251F" w14:textId="77777777" w:rsidR="00C33F22" w:rsidRDefault="004C72BD">
            <w:pPr>
              <w:pStyle w:val="BulletTabelleKursiv"/>
              <w:numPr>
                <w:ilvl w:val="0"/>
                <w:numId w:val="18"/>
              </w:numPr>
              <w:rPr>
                <w:i w:val="0"/>
                <w:szCs w:val="20"/>
              </w:rPr>
            </w:pPr>
            <w:r>
              <w:rPr>
                <w:i w:val="0"/>
                <w:szCs w:val="20"/>
              </w:rPr>
              <w:t>Yearly employee qualification;</w:t>
            </w:r>
          </w:p>
          <w:p w14:paraId="3845DE62" w14:textId="77777777" w:rsidR="00C33F22" w:rsidRDefault="004C72BD">
            <w:pPr>
              <w:pStyle w:val="BulletTabelleKursiv"/>
              <w:numPr>
                <w:ilvl w:val="0"/>
                <w:numId w:val="18"/>
              </w:numPr>
              <w:rPr>
                <w:i w:val="0"/>
                <w:color w:val="0070C0"/>
                <w:szCs w:val="20"/>
              </w:rPr>
            </w:pPr>
            <w:r>
              <w:rPr>
                <w:i w:val="0"/>
                <w:color w:val="0070C0"/>
                <w:szCs w:val="20"/>
              </w:rPr>
              <w:t>...</w:t>
            </w:r>
          </w:p>
          <w:p w14:paraId="6B7115B3" w14:textId="77777777" w:rsidR="00C33F22" w:rsidRDefault="00C33F22">
            <w:pPr>
              <w:pStyle w:val="BulletTabelleKursiv"/>
              <w:numPr>
                <w:ilvl w:val="0"/>
                <w:numId w:val="0"/>
              </w:numPr>
              <w:rPr>
                <w:i w:val="0"/>
                <w:szCs w:val="20"/>
              </w:rPr>
            </w:pPr>
          </w:p>
        </w:tc>
        <w:tc>
          <w:tcPr>
            <w:tcW w:w="1276" w:type="dxa"/>
            <w:vMerge w:val="restart"/>
          </w:tcPr>
          <w:p w14:paraId="6C5A701B" w14:textId="77777777" w:rsidR="00C33F22" w:rsidRDefault="004C72BD">
            <w:pPr>
              <w:pStyle w:val="StandardTabelleKursiv"/>
              <w:rPr>
                <w:i w:val="0"/>
              </w:rPr>
            </w:pPr>
            <w:r>
              <w:rPr>
                <w:i w:val="0"/>
              </w:rPr>
              <w:t>Yearly</w:t>
            </w:r>
          </w:p>
        </w:tc>
      </w:tr>
      <w:tr w:rsidR="00C33F22" w14:paraId="031307A6" w14:textId="77777777">
        <w:trPr>
          <w:trHeight w:val="778"/>
        </w:trPr>
        <w:tc>
          <w:tcPr>
            <w:tcW w:w="4394" w:type="dxa"/>
            <w:gridSpan w:val="2"/>
          </w:tcPr>
          <w:p w14:paraId="5E8D9E49" w14:textId="77777777" w:rsidR="00C33F22" w:rsidRDefault="004C72BD">
            <w:pPr>
              <w:pStyle w:val="BulletTabelleKursiv"/>
              <w:numPr>
                <w:ilvl w:val="0"/>
                <w:numId w:val="18"/>
              </w:numPr>
              <w:rPr>
                <w:i w:val="0"/>
                <w:szCs w:val="20"/>
              </w:rPr>
            </w:pPr>
            <w:r>
              <w:rPr>
                <w:i w:val="0"/>
                <w:szCs w:val="20"/>
              </w:rPr>
              <w:t>Management skills:</w:t>
            </w:r>
          </w:p>
          <w:p w14:paraId="79FE3D78"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Aptitude, knowledge, practice, organisation, decision-making, involvement, controlling, time management, direct and information management;</w:t>
            </w:r>
          </w:p>
          <w:p w14:paraId="29891477"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internal and external impact for</w:t>
            </w:r>
          </w:p>
          <w:p w14:paraId="0AE2D40E" w14:textId="77777777" w:rsidR="00C33F22" w:rsidRDefault="004C72BD">
            <w:pPr>
              <w:pStyle w:val="AufzhlungKursivTabelleEinzug1"/>
              <w:tabs>
                <w:tab w:val="clear" w:pos="984"/>
              </w:tabs>
              <w:ind w:firstLine="0"/>
              <w:rPr>
                <w:i w:val="0"/>
                <w:sz w:val="20"/>
                <w:lang w:val="en-GB"/>
              </w:rPr>
            </w:pPr>
            <w:r>
              <w:rPr>
                <w:i w:val="0"/>
                <w:sz w:val="20"/>
                <w:lang w:val="en-GB"/>
              </w:rPr>
              <w:t>the organisation and individuals;</w:t>
            </w:r>
          </w:p>
          <w:p w14:paraId="3AEDC0C1"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performance of subordinates;</w:t>
            </w:r>
          </w:p>
          <w:p w14:paraId="4E087146"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 xml:space="preserve">Subordinate, employee and student satisfaction; </w:t>
            </w:r>
          </w:p>
          <w:p w14:paraId="34EE5702" w14:textId="77777777" w:rsidR="00C33F22" w:rsidRDefault="004C72BD">
            <w:pPr>
              <w:pStyle w:val="BulletTabelleKursiv"/>
              <w:numPr>
                <w:ilvl w:val="0"/>
                <w:numId w:val="18"/>
              </w:numPr>
              <w:rPr>
                <w:i w:val="0"/>
                <w:color w:val="0070C0"/>
                <w:szCs w:val="20"/>
              </w:rPr>
            </w:pPr>
            <w:r>
              <w:rPr>
                <w:i w:val="0"/>
                <w:color w:val="0070C0"/>
                <w:szCs w:val="20"/>
              </w:rPr>
              <w:t>…</w:t>
            </w:r>
          </w:p>
        </w:tc>
        <w:tc>
          <w:tcPr>
            <w:tcW w:w="4253" w:type="dxa"/>
          </w:tcPr>
          <w:p w14:paraId="368CB3A1" w14:textId="77777777" w:rsidR="00C33F22" w:rsidRDefault="004C72BD">
            <w:pPr>
              <w:pStyle w:val="BulletTabelleKursiv"/>
              <w:numPr>
                <w:ilvl w:val="0"/>
                <w:numId w:val="18"/>
              </w:numPr>
              <w:rPr>
                <w:i w:val="0"/>
                <w:szCs w:val="20"/>
              </w:rPr>
            </w:pPr>
            <w:r>
              <w:rPr>
                <w:i w:val="0"/>
                <w:szCs w:val="20"/>
              </w:rPr>
              <w:t xml:space="preserve">«Management evaluation» Organisation Management Manual (OMM), Chapter </w:t>
            </w:r>
            <w:r w:rsidRPr="004217F7">
              <w:rPr>
                <w:i w:val="0"/>
                <w:color w:val="0070C0"/>
                <w:szCs w:val="20"/>
              </w:rPr>
              <w:t>6</w:t>
            </w:r>
            <w:r>
              <w:rPr>
                <w:i w:val="0"/>
                <w:szCs w:val="20"/>
              </w:rPr>
              <w:t xml:space="preserve">; </w:t>
            </w:r>
          </w:p>
          <w:p w14:paraId="4ED40167" w14:textId="77777777" w:rsidR="00C33F22" w:rsidRDefault="004C72BD">
            <w:pPr>
              <w:pStyle w:val="BulletTabelleKursiv"/>
              <w:numPr>
                <w:ilvl w:val="0"/>
                <w:numId w:val="18"/>
              </w:numPr>
              <w:rPr>
                <w:i w:val="0"/>
                <w:szCs w:val="20"/>
              </w:rPr>
            </w:pPr>
            <w:r>
              <w:rPr>
                <w:i w:val="0"/>
                <w:szCs w:val="20"/>
              </w:rPr>
              <w:t>Feedback and reporting;</w:t>
            </w:r>
          </w:p>
          <w:p w14:paraId="3646A50F" w14:textId="77777777" w:rsidR="00C33F22" w:rsidRDefault="004C72BD">
            <w:pPr>
              <w:pStyle w:val="BulletTabelleKursiv"/>
              <w:numPr>
                <w:ilvl w:val="0"/>
                <w:numId w:val="18"/>
              </w:numPr>
              <w:rPr>
                <w:i w:val="0"/>
                <w:szCs w:val="20"/>
              </w:rPr>
            </w:pPr>
            <w:r>
              <w:rPr>
                <w:i w:val="0"/>
                <w:szCs w:val="20"/>
              </w:rPr>
              <w:t>Yearly employee qualification;</w:t>
            </w:r>
          </w:p>
          <w:p w14:paraId="4F3705B8" w14:textId="77777777" w:rsidR="00C33F22" w:rsidRDefault="004C72BD">
            <w:pPr>
              <w:pStyle w:val="BulletTabelleKursiv"/>
              <w:numPr>
                <w:ilvl w:val="0"/>
                <w:numId w:val="18"/>
              </w:numPr>
              <w:rPr>
                <w:i w:val="0"/>
                <w:color w:val="0070C0"/>
                <w:szCs w:val="20"/>
              </w:rPr>
            </w:pPr>
            <w:r>
              <w:rPr>
                <w:i w:val="0"/>
                <w:color w:val="0070C0"/>
                <w:szCs w:val="20"/>
              </w:rPr>
              <w:t>…</w:t>
            </w:r>
          </w:p>
        </w:tc>
        <w:tc>
          <w:tcPr>
            <w:tcW w:w="1276" w:type="dxa"/>
            <w:vMerge/>
          </w:tcPr>
          <w:p w14:paraId="0CE33272" w14:textId="77777777" w:rsidR="00C33F22" w:rsidRDefault="00C33F22">
            <w:pPr>
              <w:spacing w:after="0"/>
              <w:jc w:val="left"/>
              <w:rPr>
                <w:rFonts w:cs="Arial"/>
                <w:color w:val="000000" w:themeColor="text1"/>
                <w:sz w:val="20"/>
              </w:rPr>
            </w:pPr>
          </w:p>
        </w:tc>
      </w:tr>
      <w:tr w:rsidR="00C33F22" w14:paraId="088CED8E" w14:textId="77777777">
        <w:trPr>
          <w:trHeight w:val="2980"/>
        </w:trPr>
        <w:tc>
          <w:tcPr>
            <w:tcW w:w="4394" w:type="dxa"/>
            <w:gridSpan w:val="2"/>
          </w:tcPr>
          <w:p w14:paraId="0C1922AE" w14:textId="77777777" w:rsidR="00C33F22" w:rsidRDefault="004C72BD">
            <w:pPr>
              <w:pStyle w:val="BulletTabelleKursiv"/>
              <w:numPr>
                <w:ilvl w:val="0"/>
                <w:numId w:val="18"/>
              </w:numPr>
              <w:rPr>
                <w:i w:val="0"/>
                <w:szCs w:val="20"/>
              </w:rPr>
            </w:pPr>
            <w:r>
              <w:rPr>
                <w:i w:val="0"/>
                <w:szCs w:val="20"/>
              </w:rPr>
              <w:lastRenderedPageBreak/>
              <w:t>Status of the planned and ongoing training activities - theoretical and practical - including coordination and monitoring of instructors, students and aircraft dispatch reliability;</w:t>
            </w:r>
          </w:p>
          <w:p w14:paraId="3B54299B" w14:textId="77777777" w:rsidR="00C33F22" w:rsidRDefault="004C72BD">
            <w:pPr>
              <w:pStyle w:val="BulletTabelleKursiv"/>
              <w:numPr>
                <w:ilvl w:val="0"/>
                <w:numId w:val="18"/>
              </w:numPr>
              <w:rPr>
                <w:i w:val="0"/>
                <w:color w:val="0070C0"/>
                <w:szCs w:val="20"/>
              </w:rPr>
            </w:pPr>
            <w:r>
              <w:rPr>
                <w:i w:val="0"/>
                <w:color w:val="0070C0"/>
                <w:szCs w:val="20"/>
              </w:rPr>
              <w:t>...</w:t>
            </w:r>
          </w:p>
        </w:tc>
        <w:tc>
          <w:tcPr>
            <w:tcW w:w="4253" w:type="dxa"/>
          </w:tcPr>
          <w:p w14:paraId="26CCF937" w14:textId="77777777" w:rsidR="00C33F22" w:rsidRDefault="004C72BD">
            <w:pPr>
              <w:pStyle w:val="BulletTabelleKursiv"/>
              <w:numPr>
                <w:ilvl w:val="0"/>
                <w:numId w:val="18"/>
              </w:numPr>
              <w:rPr>
                <w:i w:val="0"/>
                <w:szCs w:val="20"/>
              </w:rPr>
            </w:pPr>
            <w:r>
              <w:rPr>
                <w:i w:val="0"/>
                <w:szCs w:val="20"/>
              </w:rPr>
              <w:t>Monthly meeting;</w:t>
            </w:r>
          </w:p>
          <w:p w14:paraId="20817C56" w14:textId="77777777" w:rsidR="00C33F22" w:rsidRDefault="004C72BD">
            <w:pPr>
              <w:pStyle w:val="BulletTabelleKursiv"/>
              <w:numPr>
                <w:ilvl w:val="0"/>
                <w:numId w:val="18"/>
              </w:numPr>
              <w:rPr>
                <w:i w:val="0"/>
                <w:szCs w:val="20"/>
              </w:rPr>
            </w:pPr>
            <w:r>
              <w:rPr>
                <w:i w:val="0"/>
                <w:szCs w:val="20"/>
              </w:rPr>
              <w:t xml:space="preserve">OM Chapter </w:t>
            </w:r>
            <w:r w:rsidRPr="004217F7">
              <w:rPr>
                <w:i w:val="0"/>
                <w:color w:val="0070C0"/>
                <w:szCs w:val="20"/>
              </w:rPr>
              <w:t xml:space="preserve">1.6 </w:t>
            </w:r>
            <w:r>
              <w:rPr>
                <w:i w:val="0"/>
                <w:szCs w:val="20"/>
              </w:rPr>
              <w:t>«Preparation of flying programme»;</w:t>
            </w:r>
          </w:p>
          <w:p w14:paraId="228BC26A" w14:textId="77777777" w:rsidR="00C33F22" w:rsidRDefault="004C72BD">
            <w:pPr>
              <w:pStyle w:val="BulletTabelleKursiv"/>
              <w:numPr>
                <w:ilvl w:val="0"/>
                <w:numId w:val="18"/>
              </w:numPr>
              <w:rPr>
                <w:i w:val="0"/>
                <w:szCs w:val="20"/>
              </w:rPr>
            </w:pPr>
            <w:r>
              <w:rPr>
                <w:i w:val="0"/>
                <w:szCs w:val="20"/>
              </w:rPr>
              <w:t>Occurrence and feedback reporting;</w:t>
            </w:r>
          </w:p>
          <w:p w14:paraId="66AE27CF" w14:textId="77777777" w:rsidR="00C33F22" w:rsidRDefault="004C72BD">
            <w:pPr>
              <w:pStyle w:val="BulletTabelleKursiv"/>
              <w:numPr>
                <w:ilvl w:val="0"/>
                <w:numId w:val="18"/>
              </w:numPr>
              <w:rPr>
                <w:i w:val="0"/>
                <w:szCs w:val="20"/>
              </w:rPr>
            </w:pPr>
            <w:r>
              <w:rPr>
                <w:i w:val="0"/>
                <w:szCs w:val="20"/>
              </w:rPr>
              <w:t>Aircraft technical status:</w:t>
            </w:r>
          </w:p>
          <w:p w14:paraId="423A1F18"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Aircraft technical log system;</w:t>
            </w:r>
          </w:p>
          <w:p w14:paraId="4AC7AEF7"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Maintenance reporting.</w:t>
            </w:r>
          </w:p>
          <w:p w14:paraId="69900C00" w14:textId="77777777" w:rsidR="00C33F22" w:rsidRDefault="004C72BD">
            <w:pPr>
              <w:pStyle w:val="BulletTabelleKursiv"/>
              <w:numPr>
                <w:ilvl w:val="0"/>
                <w:numId w:val="18"/>
              </w:numPr>
              <w:rPr>
                <w:i w:val="0"/>
                <w:color w:val="0070C0"/>
                <w:szCs w:val="20"/>
              </w:rPr>
            </w:pPr>
            <w:r>
              <w:rPr>
                <w:i w:val="0"/>
                <w:color w:val="0070C0"/>
                <w:szCs w:val="20"/>
              </w:rPr>
              <w:t>...</w:t>
            </w:r>
          </w:p>
        </w:tc>
        <w:tc>
          <w:tcPr>
            <w:tcW w:w="1276" w:type="dxa"/>
            <w:vMerge w:val="restart"/>
          </w:tcPr>
          <w:p w14:paraId="562946C6" w14:textId="77777777" w:rsidR="00C33F22" w:rsidRDefault="004C72BD">
            <w:pPr>
              <w:pStyle w:val="StandardTabelleKursiv"/>
              <w:rPr>
                <w:i w:val="0"/>
              </w:rPr>
            </w:pPr>
            <w:r>
              <w:rPr>
                <w:i w:val="0"/>
              </w:rPr>
              <w:t>Monthly</w:t>
            </w:r>
          </w:p>
        </w:tc>
      </w:tr>
      <w:tr w:rsidR="00C33F22" w14:paraId="5F0333FD" w14:textId="77777777">
        <w:trPr>
          <w:trHeight w:val="1563"/>
        </w:trPr>
        <w:tc>
          <w:tcPr>
            <w:tcW w:w="4394" w:type="dxa"/>
            <w:gridSpan w:val="2"/>
          </w:tcPr>
          <w:p w14:paraId="218208F9" w14:textId="77777777" w:rsidR="00C33F22" w:rsidRDefault="004C72BD">
            <w:pPr>
              <w:pStyle w:val="BulletTabelleKursiv"/>
              <w:numPr>
                <w:ilvl w:val="0"/>
                <w:numId w:val="18"/>
              </w:numPr>
              <w:rPr>
                <w:i w:val="0"/>
                <w:szCs w:val="20"/>
              </w:rPr>
            </w:pPr>
            <w:r>
              <w:rPr>
                <w:i w:val="0"/>
                <w:szCs w:val="20"/>
              </w:rPr>
              <w:t xml:space="preserve">Student’s overall performance and progress; </w:t>
            </w:r>
          </w:p>
          <w:p w14:paraId="149F0EA1" w14:textId="77777777" w:rsidR="00C33F22" w:rsidRDefault="004C72BD">
            <w:pPr>
              <w:pStyle w:val="BulletTabelleKursiv"/>
              <w:numPr>
                <w:ilvl w:val="0"/>
                <w:numId w:val="18"/>
              </w:numPr>
              <w:rPr>
                <w:i w:val="0"/>
                <w:szCs w:val="20"/>
              </w:rPr>
            </w:pPr>
            <w:r>
              <w:rPr>
                <w:i w:val="0"/>
                <w:szCs w:val="20"/>
              </w:rPr>
              <w:t>Student behaviour, discipline and disciplinary action;</w:t>
            </w:r>
          </w:p>
          <w:p w14:paraId="3500E59F" w14:textId="77777777" w:rsidR="00C33F22" w:rsidRDefault="004C72BD">
            <w:pPr>
              <w:pStyle w:val="BulletTabelleKursiv"/>
              <w:numPr>
                <w:ilvl w:val="0"/>
                <w:numId w:val="18"/>
              </w:numPr>
              <w:rPr>
                <w:i w:val="0"/>
                <w:color w:val="0070C0"/>
                <w:szCs w:val="20"/>
              </w:rPr>
            </w:pPr>
            <w:r>
              <w:rPr>
                <w:i w:val="0"/>
                <w:color w:val="0070C0"/>
                <w:szCs w:val="20"/>
              </w:rPr>
              <w:t>...</w:t>
            </w:r>
          </w:p>
        </w:tc>
        <w:tc>
          <w:tcPr>
            <w:tcW w:w="4253" w:type="dxa"/>
          </w:tcPr>
          <w:p w14:paraId="7E75C1E6" w14:textId="77777777" w:rsidR="00C33F22" w:rsidRDefault="004C72BD">
            <w:pPr>
              <w:pStyle w:val="BulletTabelleKursiv"/>
              <w:numPr>
                <w:ilvl w:val="0"/>
                <w:numId w:val="18"/>
              </w:numPr>
              <w:spacing w:after="20"/>
              <w:rPr>
                <w:i w:val="0"/>
                <w:szCs w:val="20"/>
              </w:rPr>
            </w:pPr>
            <w:r>
              <w:rPr>
                <w:i w:val="0"/>
                <w:szCs w:val="20"/>
              </w:rPr>
              <w:t>Reporting of student results and pass grades;</w:t>
            </w:r>
          </w:p>
          <w:p w14:paraId="069C9D27" w14:textId="77777777" w:rsidR="00C33F22" w:rsidRDefault="004C72BD">
            <w:pPr>
              <w:pStyle w:val="BulletTabelleKursiv"/>
              <w:numPr>
                <w:ilvl w:val="0"/>
                <w:numId w:val="18"/>
              </w:numPr>
              <w:rPr>
                <w:i w:val="0"/>
                <w:szCs w:val="20"/>
              </w:rPr>
            </w:pPr>
            <w:r>
              <w:rPr>
                <w:i w:val="0"/>
                <w:szCs w:val="20"/>
              </w:rPr>
              <w:t xml:space="preserve">OM Chapter </w:t>
            </w:r>
            <w:r w:rsidRPr="004217F7">
              <w:rPr>
                <w:i w:val="0"/>
                <w:color w:val="0070C0"/>
                <w:szCs w:val="20"/>
              </w:rPr>
              <w:t xml:space="preserve">1.4 </w:t>
            </w:r>
            <w:r>
              <w:rPr>
                <w:i w:val="0"/>
                <w:szCs w:val="20"/>
              </w:rPr>
              <w:t>«Student discipline and disciplinary action»;</w:t>
            </w:r>
          </w:p>
          <w:p w14:paraId="414599BD" w14:textId="77777777" w:rsidR="00C33F22" w:rsidRDefault="004C72BD">
            <w:pPr>
              <w:pStyle w:val="BulletTabelleKursiv"/>
              <w:numPr>
                <w:ilvl w:val="0"/>
                <w:numId w:val="18"/>
              </w:numPr>
              <w:rPr>
                <w:i w:val="0"/>
                <w:color w:val="0070C0"/>
                <w:szCs w:val="20"/>
              </w:rPr>
            </w:pPr>
            <w:r>
              <w:rPr>
                <w:i w:val="0"/>
                <w:color w:val="0070C0"/>
                <w:szCs w:val="20"/>
              </w:rPr>
              <w:t>...</w:t>
            </w:r>
          </w:p>
        </w:tc>
        <w:tc>
          <w:tcPr>
            <w:tcW w:w="1276" w:type="dxa"/>
            <w:vMerge/>
          </w:tcPr>
          <w:p w14:paraId="2627C6D2" w14:textId="77777777" w:rsidR="00C33F22" w:rsidRDefault="00C33F22">
            <w:pPr>
              <w:spacing w:after="0"/>
              <w:jc w:val="left"/>
              <w:rPr>
                <w:rFonts w:cs="Arial"/>
                <w:color w:val="000000" w:themeColor="text1"/>
                <w:sz w:val="20"/>
              </w:rPr>
            </w:pPr>
          </w:p>
        </w:tc>
      </w:tr>
      <w:tr w:rsidR="00C33F22" w14:paraId="7F933191" w14:textId="77777777">
        <w:trPr>
          <w:trHeight w:val="1202"/>
        </w:trPr>
        <w:tc>
          <w:tcPr>
            <w:tcW w:w="4394" w:type="dxa"/>
            <w:gridSpan w:val="2"/>
          </w:tcPr>
          <w:p w14:paraId="18EE589D" w14:textId="77777777" w:rsidR="00C33F22" w:rsidRDefault="004C72BD">
            <w:pPr>
              <w:pStyle w:val="BulletTabelleKursiv"/>
              <w:numPr>
                <w:ilvl w:val="0"/>
                <w:numId w:val="18"/>
              </w:numPr>
              <w:rPr>
                <w:i w:val="0"/>
                <w:szCs w:val="20"/>
              </w:rPr>
            </w:pPr>
            <w:r>
              <w:rPr>
                <w:i w:val="0"/>
                <w:szCs w:val="20"/>
              </w:rPr>
              <w:t>Representation of the organisation;</w:t>
            </w:r>
          </w:p>
        </w:tc>
        <w:tc>
          <w:tcPr>
            <w:tcW w:w="4253" w:type="dxa"/>
          </w:tcPr>
          <w:p w14:paraId="0ACA4180" w14:textId="77777777" w:rsidR="00C33F22" w:rsidRDefault="004C72BD">
            <w:pPr>
              <w:pStyle w:val="BulletTabelleKursiv"/>
              <w:numPr>
                <w:ilvl w:val="0"/>
                <w:numId w:val="18"/>
              </w:numPr>
              <w:rPr>
                <w:i w:val="0"/>
                <w:szCs w:val="20"/>
              </w:rPr>
            </w:pPr>
            <w:r>
              <w:rPr>
                <w:i w:val="0"/>
                <w:szCs w:val="20"/>
              </w:rPr>
              <w:t>Student satisfaction and feedback;</w:t>
            </w:r>
          </w:p>
          <w:p w14:paraId="0C3F8366" w14:textId="77777777" w:rsidR="00C33F22" w:rsidRDefault="004C72BD">
            <w:pPr>
              <w:pStyle w:val="BulletTabelleKursiv"/>
              <w:numPr>
                <w:ilvl w:val="0"/>
                <w:numId w:val="18"/>
              </w:numPr>
              <w:rPr>
                <w:i w:val="0"/>
                <w:szCs w:val="20"/>
              </w:rPr>
            </w:pPr>
            <w:r>
              <w:rPr>
                <w:i w:val="0"/>
                <w:szCs w:val="20"/>
              </w:rPr>
              <w:t>Financial key indicators;</w:t>
            </w:r>
          </w:p>
          <w:p w14:paraId="7BA0A6DC" w14:textId="77777777" w:rsidR="00C33F22" w:rsidRDefault="004C72BD">
            <w:pPr>
              <w:pStyle w:val="BulletTabelleKursiv"/>
              <w:numPr>
                <w:ilvl w:val="0"/>
                <w:numId w:val="18"/>
              </w:numPr>
              <w:rPr>
                <w:i w:val="0"/>
                <w:szCs w:val="20"/>
              </w:rPr>
            </w:pPr>
            <w:r>
              <w:rPr>
                <w:i w:val="0"/>
                <w:szCs w:val="20"/>
              </w:rPr>
              <w:t>Overall Image of Organisation;</w:t>
            </w:r>
          </w:p>
          <w:p w14:paraId="5D2E38B6" w14:textId="77777777" w:rsidR="00C33F22" w:rsidRDefault="004C72BD">
            <w:pPr>
              <w:pStyle w:val="BulletTabelleKursiv"/>
              <w:numPr>
                <w:ilvl w:val="0"/>
                <w:numId w:val="18"/>
              </w:numPr>
              <w:rPr>
                <w:i w:val="0"/>
                <w:color w:val="0070C0"/>
                <w:szCs w:val="20"/>
              </w:rPr>
            </w:pPr>
            <w:r>
              <w:rPr>
                <w:i w:val="0"/>
                <w:color w:val="0070C0"/>
                <w:szCs w:val="20"/>
              </w:rPr>
              <w:t>…</w:t>
            </w:r>
          </w:p>
        </w:tc>
        <w:tc>
          <w:tcPr>
            <w:tcW w:w="1276" w:type="dxa"/>
          </w:tcPr>
          <w:p w14:paraId="51428272" w14:textId="77777777" w:rsidR="00C33F22" w:rsidRDefault="004C72BD">
            <w:pPr>
              <w:pStyle w:val="StandardTabelleKursiv"/>
              <w:rPr>
                <w:i w:val="0"/>
              </w:rPr>
            </w:pPr>
            <w:r>
              <w:rPr>
                <w:i w:val="0"/>
              </w:rPr>
              <w:t>Monthly</w:t>
            </w:r>
          </w:p>
        </w:tc>
      </w:tr>
      <w:tr w:rsidR="00C33F22" w14:paraId="071F6F34" w14:textId="77777777">
        <w:tc>
          <w:tcPr>
            <w:tcW w:w="4386" w:type="dxa"/>
          </w:tcPr>
          <w:p w14:paraId="4CE185EE" w14:textId="77777777" w:rsidR="00C33F22" w:rsidRDefault="004C72BD">
            <w:pPr>
              <w:pStyle w:val="BulletTabelleKursiv"/>
              <w:numPr>
                <w:ilvl w:val="0"/>
                <w:numId w:val="18"/>
              </w:numPr>
              <w:rPr>
                <w:i w:val="0"/>
                <w:szCs w:val="20"/>
              </w:rPr>
            </w:pPr>
            <w:r>
              <w:rPr>
                <w:i w:val="0"/>
                <w:szCs w:val="20"/>
              </w:rPr>
              <w:t>Safety performance of the daily flight training activity;</w:t>
            </w:r>
          </w:p>
          <w:p w14:paraId="02DBD7DA" w14:textId="77777777" w:rsidR="00C33F22" w:rsidRDefault="004C72BD">
            <w:pPr>
              <w:pStyle w:val="BulletTabelleKursiv"/>
              <w:numPr>
                <w:ilvl w:val="0"/>
                <w:numId w:val="18"/>
              </w:numPr>
              <w:rPr>
                <w:i w:val="0"/>
                <w:szCs w:val="20"/>
              </w:rPr>
            </w:pPr>
            <w:r>
              <w:rPr>
                <w:i w:val="0"/>
                <w:szCs w:val="20"/>
              </w:rPr>
              <w:t>Implementation and improving of standard operating procedures;</w:t>
            </w:r>
          </w:p>
          <w:p w14:paraId="46F4783F" w14:textId="77777777" w:rsidR="00C33F22" w:rsidRDefault="004C72BD">
            <w:pPr>
              <w:pStyle w:val="BulletTabelleKursiv"/>
              <w:numPr>
                <w:ilvl w:val="0"/>
                <w:numId w:val="18"/>
              </w:numPr>
              <w:rPr>
                <w:i w:val="0"/>
                <w:szCs w:val="20"/>
              </w:rPr>
            </w:pPr>
            <w:r>
              <w:rPr>
                <w:i w:val="0"/>
                <w:szCs w:val="20"/>
              </w:rPr>
              <w:t>Development, implementation and improvement of flight session plans;</w:t>
            </w:r>
          </w:p>
          <w:p w14:paraId="2BB5EF9E" w14:textId="77777777" w:rsidR="00C33F22" w:rsidRDefault="004C72BD">
            <w:pPr>
              <w:pStyle w:val="BulletTabelleKursiv"/>
              <w:numPr>
                <w:ilvl w:val="0"/>
                <w:numId w:val="18"/>
              </w:numPr>
              <w:rPr>
                <w:i w:val="0"/>
                <w:szCs w:val="20"/>
              </w:rPr>
            </w:pPr>
            <w:r>
              <w:rPr>
                <w:i w:val="0"/>
                <w:szCs w:val="20"/>
              </w:rPr>
              <w:t>Adherence to prescribed training programme, syllabi and associated flight session plans;</w:t>
            </w:r>
          </w:p>
          <w:p w14:paraId="7DB64BFF" w14:textId="77777777" w:rsidR="00C33F22" w:rsidRDefault="004C72BD">
            <w:pPr>
              <w:pStyle w:val="BulletTabelleKursiv"/>
              <w:numPr>
                <w:ilvl w:val="0"/>
                <w:numId w:val="18"/>
              </w:numPr>
              <w:rPr>
                <w:i w:val="0"/>
                <w:szCs w:val="20"/>
              </w:rPr>
            </w:pPr>
            <w:r>
              <w:rPr>
                <w:i w:val="0"/>
                <w:szCs w:val="20"/>
              </w:rPr>
              <w:t xml:space="preserve">Standardisation and improving of flight instructor knowledge and skills; </w:t>
            </w:r>
          </w:p>
          <w:p w14:paraId="558E8067" w14:textId="77777777" w:rsidR="00C33F22" w:rsidRDefault="004C72BD">
            <w:pPr>
              <w:pStyle w:val="BulletTabelleKursiv"/>
              <w:numPr>
                <w:ilvl w:val="0"/>
                <w:numId w:val="18"/>
              </w:numPr>
              <w:rPr>
                <w:i w:val="0"/>
                <w:color w:val="0070C0"/>
                <w:szCs w:val="20"/>
              </w:rPr>
            </w:pPr>
            <w:r>
              <w:rPr>
                <w:i w:val="0"/>
                <w:color w:val="0070C0"/>
                <w:szCs w:val="20"/>
              </w:rPr>
              <w:t>...</w:t>
            </w:r>
          </w:p>
        </w:tc>
        <w:tc>
          <w:tcPr>
            <w:tcW w:w="4261" w:type="dxa"/>
            <w:gridSpan w:val="2"/>
            <w:vMerge w:val="restart"/>
          </w:tcPr>
          <w:p w14:paraId="56E0D88B" w14:textId="77777777" w:rsidR="00C33F22" w:rsidRDefault="004C72BD">
            <w:pPr>
              <w:pStyle w:val="BulletTabelleKursiv"/>
              <w:numPr>
                <w:ilvl w:val="0"/>
                <w:numId w:val="18"/>
              </w:numPr>
              <w:rPr>
                <w:i w:val="0"/>
                <w:szCs w:val="20"/>
              </w:rPr>
            </w:pPr>
            <w:r>
              <w:rPr>
                <w:i w:val="0"/>
                <w:szCs w:val="20"/>
              </w:rPr>
              <w:t xml:space="preserve">«Management evaluation» Organisation Management Manual (OMM), Chapter </w:t>
            </w:r>
            <w:r w:rsidRPr="004217F7">
              <w:rPr>
                <w:i w:val="0"/>
                <w:color w:val="0070C0"/>
                <w:szCs w:val="20"/>
              </w:rPr>
              <w:t>6</w:t>
            </w:r>
            <w:r>
              <w:rPr>
                <w:i w:val="0"/>
                <w:szCs w:val="20"/>
              </w:rPr>
              <w:t xml:space="preserve">; </w:t>
            </w:r>
          </w:p>
          <w:p w14:paraId="0AE02045" w14:textId="77777777" w:rsidR="00C33F22" w:rsidRDefault="004C72BD">
            <w:pPr>
              <w:pStyle w:val="BulletTabelleKursiv"/>
              <w:numPr>
                <w:ilvl w:val="0"/>
                <w:numId w:val="18"/>
              </w:numPr>
              <w:rPr>
                <w:i w:val="0"/>
                <w:szCs w:val="20"/>
              </w:rPr>
            </w:pPr>
            <w:r>
              <w:rPr>
                <w:i w:val="0"/>
                <w:szCs w:val="20"/>
              </w:rPr>
              <w:t xml:space="preserve">Occurrence reporting; </w:t>
            </w:r>
          </w:p>
          <w:p w14:paraId="5342AD63" w14:textId="77777777" w:rsidR="00C33F22" w:rsidRDefault="004C72BD">
            <w:pPr>
              <w:pStyle w:val="BulletTabelleKursiv"/>
              <w:numPr>
                <w:ilvl w:val="0"/>
                <w:numId w:val="18"/>
              </w:numPr>
              <w:rPr>
                <w:i w:val="0"/>
                <w:szCs w:val="20"/>
              </w:rPr>
            </w:pPr>
            <w:r>
              <w:rPr>
                <w:i w:val="0"/>
                <w:szCs w:val="20"/>
              </w:rPr>
              <w:t>instructor and student satisfaction and feedback;</w:t>
            </w:r>
          </w:p>
          <w:p w14:paraId="4002A341" w14:textId="77777777" w:rsidR="00C33F22" w:rsidRDefault="004C72BD">
            <w:pPr>
              <w:pStyle w:val="BulletTabelleKursiv"/>
              <w:numPr>
                <w:ilvl w:val="0"/>
                <w:numId w:val="18"/>
              </w:numPr>
              <w:rPr>
                <w:i w:val="0"/>
                <w:szCs w:val="20"/>
              </w:rPr>
            </w:pPr>
            <w:r>
              <w:rPr>
                <w:i w:val="0"/>
                <w:szCs w:val="20"/>
              </w:rPr>
              <w:t>Yearly employee qualification;</w:t>
            </w:r>
          </w:p>
          <w:p w14:paraId="403DCADB" w14:textId="77777777" w:rsidR="00C33F22" w:rsidRDefault="004C72BD">
            <w:pPr>
              <w:pStyle w:val="BulletTabelleKursiv"/>
              <w:numPr>
                <w:ilvl w:val="0"/>
                <w:numId w:val="18"/>
              </w:numPr>
              <w:rPr>
                <w:i w:val="0"/>
                <w:color w:val="0070C0"/>
                <w:szCs w:val="20"/>
              </w:rPr>
            </w:pPr>
            <w:r>
              <w:rPr>
                <w:i w:val="0"/>
                <w:color w:val="0070C0"/>
                <w:szCs w:val="20"/>
              </w:rPr>
              <w:t>…</w:t>
            </w:r>
          </w:p>
        </w:tc>
        <w:tc>
          <w:tcPr>
            <w:tcW w:w="1276" w:type="dxa"/>
            <w:vMerge w:val="restart"/>
          </w:tcPr>
          <w:p w14:paraId="1D9C1006" w14:textId="77777777" w:rsidR="00C33F22" w:rsidRDefault="004C72BD">
            <w:pPr>
              <w:pStyle w:val="StandardTabelleKursiv"/>
              <w:rPr>
                <w:i w:val="0"/>
              </w:rPr>
            </w:pPr>
            <w:r>
              <w:rPr>
                <w:i w:val="0"/>
              </w:rPr>
              <w:t>Yearly</w:t>
            </w:r>
          </w:p>
        </w:tc>
      </w:tr>
      <w:tr w:rsidR="00C33F22" w14:paraId="63929E68" w14:textId="77777777">
        <w:tc>
          <w:tcPr>
            <w:tcW w:w="4386" w:type="dxa"/>
          </w:tcPr>
          <w:p w14:paraId="5BF9DA22" w14:textId="77777777" w:rsidR="00C33F22" w:rsidRDefault="004C72BD">
            <w:pPr>
              <w:pStyle w:val="BulletTabelleKursiv"/>
              <w:numPr>
                <w:ilvl w:val="0"/>
                <w:numId w:val="18"/>
              </w:numPr>
              <w:rPr>
                <w:i w:val="0"/>
                <w:szCs w:val="20"/>
              </w:rPr>
            </w:pPr>
            <w:r>
              <w:rPr>
                <w:i w:val="0"/>
                <w:szCs w:val="20"/>
              </w:rPr>
              <w:t>Management skills;</w:t>
            </w:r>
          </w:p>
          <w:p w14:paraId="1B3225B1"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Aptitude, knowledge, practice, organisation, decision making, involvement, controlling, time management, direct and information management;</w:t>
            </w:r>
          </w:p>
          <w:p w14:paraId="6DDCBAE2"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internal and external impact for</w:t>
            </w:r>
          </w:p>
          <w:p w14:paraId="47FA6A29" w14:textId="77777777" w:rsidR="00C33F22" w:rsidRDefault="004C72BD">
            <w:pPr>
              <w:pStyle w:val="AufzhlungKursivTabelleEinzug1"/>
              <w:tabs>
                <w:tab w:val="clear" w:pos="984"/>
              </w:tabs>
              <w:ind w:firstLine="0"/>
              <w:rPr>
                <w:i w:val="0"/>
                <w:sz w:val="20"/>
                <w:lang w:val="en-GB"/>
              </w:rPr>
            </w:pPr>
            <w:r>
              <w:rPr>
                <w:i w:val="0"/>
                <w:sz w:val="20"/>
                <w:lang w:val="en-GB"/>
              </w:rPr>
              <w:t>the organisation and individuals;</w:t>
            </w:r>
          </w:p>
          <w:p w14:paraId="6CC77CAF"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performance of instructors;</w:t>
            </w:r>
          </w:p>
          <w:p w14:paraId="3C0744F4" w14:textId="77777777" w:rsidR="00C33F22" w:rsidRDefault="004C72BD">
            <w:pPr>
              <w:pStyle w:val="BulletTabelleKursiv"/>
              <w:numPr>
                <w:ilvl w:val="0"/>
                <w:numId w:val="18"/>
              </w:numPr>
              <w:rPr>
                <w:i w:val="0"/>
                <w:color w:val="0070C0"/>
                <w:szCs w:val="20"/>
              </w:rPr>
            </w:pPr>
            <w:r>
              <w:rPr>
                <w:i w:val="0"/>
                <w:color w:val="0070C0"/>
                <w:szCs w:val="20"/>
              </w:rPr>
              <w:t>…</w:t>
            </w:r>
          </w:p>
        </w:tc>
        <w:tc>
          <w:tcPr>
            <w:tcW w:w="4261" w:type="dxa"/>
            <w:gridSpan w:val="2"/>
            <w:vMerge/>
          </w:tcPr>
          <w:p w14:paraId="7DED1662" w14:textId="77777777" w:rsidR="00C33F22" w:rsidRDefault="00C33F22">
            <w:pPr>
              <w:pStyle w:val="BulletTabelleKursiv"/>
              <w:numPr>
                <w:ilvl w:val="0"/>
                <w:numId w:val="18"/>
              </w:numPr>
              <w:rPr>
                <w:i w:val="0"/>
                <w:szCs w:val="20"/>
              </w:rPr>
            </w:pPr>
          </w:p>
        </w:tc>
        <w:tc>
          <w:tcPr>
            <w:tcW w:w="1276" w:type="dxa"/>
            <w:vMerge/>
          </w:tcPr>
          <w:p w14:paraId="0B80B453" w14:textId="77777777" w:rsidR="00C33F22" w:rsidRDefault="00C33F22">
            <w:pPr>
              <w:pStyle w:val="BulletTabelleKursiv"/>
              <w:numPr>
                <w:ilvl w:val="0"/>
                <w:numId w:val="18"/>
              </w:numPr>
              <w:rPr>
                <w:i w:val="0"/>
                <w:szCs w:val="20"/>
              </w:rPr>
            </w:pPr>
          </w:p>
        </w:tc>
      </w:tr>
      <w:tr w:rsidR="00C33F22" w14:paraId="68F476C3" w14:textId="77777777">
        <w:tc>
          <w:tcPr>
            <w:tcW w:w="4394" w:type="dxa"/>
            <w:gridSpan w:val="2"/>
          </w:tcPr>
          <w:p w14:paraId="0AD3D5D9" w14:textId="77777777" w:rsidR="00C33F22" w:rsidRDefault="004C72BD">
            <w:pPr>
              <w:pStyle w:val="BulletTabelleKursiv"/>
              <w:numPr>
                <w:ilvl w:val="0"/>
                <w:numId w:val="18"/>
              </w:numPr>
              <w:rPr>
                <w:i w:val="0"/>
                <w:szCs w:val="20"/>
              </w:rPr>
            </w:pPr>
            <w:r>
              <w:rPr>
                <w:i w:val="0"/>
                <w:szCs w:val="20"/>
              </w:rPr>
              <w:t>Status of the planned and ongoing flight training activities - including coordination and monitoring of instructors, students and aircraft dispatch reliability;</w:t>
            </w:r>
          </w:p>
          <w:p w14:paraId="7BBFA60B" w14:textId="77777777" w:rsidR="00C33F22" w:rsidRDefault="004C72BD">
            <w:pPr>
              <w:pStyle w:val="BulletTabelleKursiv"/>
              <w:numPr>
                <w:ilvl w:val="0"/>
                <w:numId w:val="18"/>
              </w:numPr>
              <w:rPr>
                <w:i w:val="0"/>
                <w:color w:val="0070C0"/>
                <w:szCs w:val="20"/>
              </w:rPr>
            </w:pPr>
            <w:r>
              <w:rPr>
                <w:i w:val="0"/>
                <w:color w:val="0070C0"/>
                <w:szCs w:val="20"/>
              </w:rPr>
              <w:t>…</w:t>
            </w:r>
          </w:p>
        </w:tc>
        <w:tc>
          <w:tcPr>
            <w:tcW w:w="4253" w:type="dxa"/>
          </w:tcPr>
          <w:p w14:paraId="0251E764" w14:textId="77777777" w:rsidR="00C33F22" w:rsidRDefault="004C72BD">
            <w:pPr>
              <w:pStyle w:val="BulletTabelleKursiv"/>
              <w:numPr>
                <w:ilvl w:val="0"/>
                <w:numId w:val="18"/>
              </w:numPr>
              <w:rPr>
                <w:i w:val="0"/>
                <w:szCs w:val="20"/>
              </w:rPr>
            </w:pPr>
            <w:r>
              <w:rPr>
                <w:i w:val="0"/>
                <w:szCs w:val="20"/>
              </w:rPr>
              <w:t xml:space="preserve">OM Chapter </w:t>
            </w:r>
            <w:r w:rsidRPr="004217F7">
              <w:rPr>
                <w:i w:val="0"/>
                <w:color w:val="0070C0"/>
                <w:szCs w:val="20"/>
              </w:rPr>
              <w:t xml:space="preserve">1.6 </w:t>
            </w:r>
            <w:r>
              <w:rPr>
                <w:i w:val="0"/>
                <w:szCs w:val="20"/>
              </w:rPr>
              <w:t>«Preparation of flying programme»;</w:t>
            </w:r>
          </w:p>
          <w:p w14:paraId="1B269051" w14:textId="77777777" w:rsidR="00C33F22" w:rsidRDefault="004C72BD">
            <w:pPr>
              <w:pStyle w:val="BulletTabelleKursiv"/>
              <w:numPr>
                <w:ilvl w:val="0"/>
                <w:numId w:val="18"/>
              </w:numPr>
              <w:rPr>
                <w:i w:val="0"/>
                <w:szCs w:val="20"/>
              </w:rPr>
            </w:pPr>
            <w:r>
              <w:rPr>
                <w:i w:val="0"/>
                <w:szCs w:val="20"/>
              </w:rPr>
              <w:t>Instructor’s training activity reporting;</w:t>
            </w:r>
          </w:p>
          <w:p w14:paraId="317B349E" w14:textId="77777777" w:rsidR="00C33F22" w:rsidRDefault="004C72BD">
            <w:pPr>
              <w:pStyle w:val="BulletTabelleKursiv"/>
              <w:numPr>
                <w:ilvl w:val="0"/>
                <w:numId w:val="18"/>
              </w:numPr>
              <w:rPr>
                <w:i w:val="0"/>
                <w:szCs w:val="20"/>
              </w:rPr>
            </w:pPr>
            <w:r>
              <w:rPr>
                <w:i w:val="0"/>
                <w:szCs w:val="20"/>
              </w:rPr>
              <w:t>Occurrence and feedback reporting;</w:t>
            </w:r>
          </w:p>
          <w:p w14:paraId="5E9E5CED" w14:textId="77777777" w:rsidR="00C33F22" w:rsidRDefault="004C72BD">
            <w:pPr>
              <w:pStyle w:val="BulletTabelleKursiv"/>
              <w:numPr>
                <w:ilvl w:val="0"/>
                <w:numId w:val="18"/>
              </w:numPr>
              <w:rPr>
                <w:i w:val="0"/>
                <w:szCs w:val="20"/>
              </w:rPr>
            </w:pPr>
            <w:r>
              <w:rPr>
                <w:i w:val="0"/>
                <w:szCs w:val="20"/>
              </w:rPr>
              <w:t>Aircraft technical status:</w:t>
            </w:r>
          </w:p>
          <w:p w14:paraId="7C5FCD88"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Aircraft technical log system;</w:t>
            </w:r>
          </w:p>
          <w:p w14:paraId="025CC7A8"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Maintenance reporting.</w:t>
            </w:r>
          </w:p>
        </w:tc>
        <w:tc>
          <w:tcPr>
            <w:tcW w:w="1276" w:type="dxa"/>
            <w:vMerge w:val="restart"/>
          </w:tcPr>
          <w:p w14:paraId="3C642537" w14:textId="77777777" w:rsidR="00C33F22" w:rsidRDefault="004C72BD">
            <w:pPr>
              <w:pStyle w:val="StandardTabelleKursiv"/>
              <w:rPr>
                <w:i w:val="0"/>
              </w:rPr>
            </w:pPr>
            <w:r>
              <w:rPr>
                <w:i w:val="0"/>
              </w:rPr>
              <w:t>Bi-weekly</w:t>
            </w:r>
          </w:p>
        </w:tc>
      </w:tr>
      <w:tr w:rsidR="00C33F22" w14:paraId="54C9A851" w14:textId="77777777">
        <w:tc>
          <w:tcPr>
            <w:tcW w:w="4394" w:type="dxa"/>
            <w:gridSpan w:val="2"/>
          </w:tcPr>
          <w:p w14:paraId="057D0823" w14:textId="77777777" w:rsidR="00C33F22" w:rsidRDefault="004C72BD">
            <w:pPr>
              <w:pStyle w:val="BulletTabelleKursiv"/>
              <w:numPr>
                <w:ilvl w:val="0"/>
                <w:numId w:val="18"/>
              </w:numPr>
              <w:rPr>
                <w:i w:val="0"/>
                <w:szCs w:val="20"/>
              </w:rPr>
            </w:pPr>
            <w:r>
              <w:rPr>
                <w:i w:val="0"/>
                <w:szCs w:val="20"/>
              </w:rPr>
              <w:t xml:space="preserve">Student’s individual performance and </w:t>
            </w:r>
            <w:r>
              <w:rPr>
                <w:i w:val="0"/>
                <w:szCs w:val="20"/>
              </w:rPr>
              <w:lastRenderedPageBreak/>
              <w:t xml:space="preserve">progress; </w:t>
            </w:r>
          </w:p>
          <w:p w14:paraId="28ADCC68" w14:textId="77777777" w:rsidR="00C33F22" w:rsidRDefault="004C72BD">
            <w:pPr>
              <w:pStyle w:val="BulletTabelleKursiv"/>
              <w:numPr>
                <w:ilvl w:val="0"/>
                <w:numId w:val="18"/>
              </w:numPr>
              <w:rPr>
                <w:i w:val="0"/>
                <w:szCs w:val="20"/>
              </w:rPr>
            </w:pPr>
            <w:r>
              <w:rPr>
                <w:i w:val="0"/>
                <w:szCs w:val="20"/>
              </w:rPr>
              <w:t>Student behaviour and discipline;</w:t>
            </w:r>
          </w:p>
          <w:p w14:paraId="2E877345" w14:textId="77777777" w:rsidR="00C33F22" w:rsidRDefault="004C72BD">
            <w:pPr>
              <w:pStyle w:val="BulletTabelleKursiv"/>
              <w:numPr>
                <w:ilvl w:val="0"/>
                <w:numId w:val="18"/>
              </w:numPr>
              <w:rPr>
                <w:i w:val="0"/>
                <w:color w:val="0070C0"/>
                <w:szCs w:val="20"/>
              </w:rPr>
            </w:pPr>
            <w:r>
              <w:rPr>
                <w:i w:val="0"/>
                <w:color w:val="0070C0"/>
                <w:szCs w:val="20"/>
              </w:rPr>
              <w:t>...</w:t>
            </w:r>
          </w:p>
        </w:tc>
        <w:tc>
          <w:tcPr>
            <w:tcW w:w="4253" w:type="dxa"/>
          </w:tcPr>
          <w:p w14:paraId="1D5DEE78" w14:textId="77777777" w:rsidR="00C33F22" w:rsidRDefault="004C72BD">
            <w:pPr>
              <w:pStyle w:val="BulletTabelleKursiv"/>
              <w:numPr>
                <w:ilvl w:val="0"/>
                <w:numId w:val="18"/>
              </w:numPr>
              <w:spacing w:after="20"/>
              <w:rPr>
                <w:i w:val="0"/>
                <w:szCs w:val="20"/>
              </w:rPr>
            </w:pPr>
            <w:r>
              <w:rPr>
                <w:i w:val="0"/>
                <w:szCs w:val="20"/>
              </w:rPr>
              <w:lastRenderedPageBreak/>
              <w:t xml:space="preserve">Instructor’s reporting of individual </w:t>
            </w:r>
            <w:r>
              <w:rPr>
                <w:i w:val="0"/>
                <w:szCs w:val="20"/>
              </w:rPr>
              <w:lastRenderedPageBreak/>
              <w:t>student's performance and progress:</w:t>
            </w:r>
          </w:p>
          <w:p w14:paraId="37922140" w14:textId="77777777" w:rsidR="00C33F22" w:rsidRDefault="004C72BD">
            <w:pPr>
              <w:pStyle w:val="AufzhlungKursivTabelleEinzug1"/>
              <w:numPr>
                <w:ilvl w:val="0"/>
                <w:numId w:val="6"/>
              </w:numPr>
              <w:tabs>
                <w:tab w:val="clear" w:pos="587"/>
              </w:tabs>
              <w:ind w:left="624"/>
              <w:rPr>
                <w:i w:val="0"/>
                <w:sz w:val="20"/>
                <w:lang w:val="en-GB"/>
              </w:rPr>
            </w:pPr>
            <w:r>
              <w:rPr>
                <w:i w:val="0"/>
                <w:sz w:val="20"/>
                <w:lang w:val="en-GB"/>
              </w:rPr>
              <w:t>Instructor’s weekly briefing.</w:t>
            </w:r>
          </w:p>
          <w:p w14:paraId="7C125BCE" w14:textId="77777777" w:rsidR="00C33F22" w:rsidRDefault="004C72BD">
            <w:pPr>
              <w:pStyle w:val="BulletTabelleKursiv"/>
              <w:numPr>
                <w:ilvl w:val="0"/>
                <w:numId w:val="18"/>
              </w:numPr>
              <w:rPr>
                <w:i w:val="0"/>
                <w:szCs w:val="20"/>
              </w:rPr>
            </w:pPr>
            <w:r>
              <w:rPr>
                <w:i w:val="0"/>
                <w:szCs w:val="20"/>
              </w:rPr>
              <w:t xml:space="preserve">OM Chapter </w:t>
            </w:r>
            <w:r w:rsidRPr="004217F7">
              <w:rPr>
                <w:i w:val="0"/>
                <w:color w:val="0070C0"/>
                <w:szCs w:val="20"/>
              </w:rPr>
              <w:t xml:space="preserve">1.4 </w:t>
            </w:r>
            <w:r>
              <w:rPr>
                <w:i w:val="0"/>
                <w:szCs w:val="20"/>
              </w:rPr>
              <w:t>«Student discipline and disciplinary action»;</w:t>
            </w:r>
          </w:p>
          <w:p w14:paraId="6758D995" w14:textId="77777777" w:rsidR="00C33F22" w:rsidRDefault="004C72BD">
            <w:pPr>
              <w:pStyle w:val="BulletTabelleKursiv"/>
              <w:numPr>
                <w:ilvl w:val="0"/>
                <w:numId w:val="18"/>
              </w:numPr>
              <w:rPr>
                <w:i w:val="0"/>
                <w:color w:val="0070C0"/>
                <w:szCs w:val="20"/>
              </w:rPr>
            </w:pPr>
            <w:r>
              <w:rPr>
                <w:i w:val="0"/>
                <w:color w:val="0070C0"/>
                <w:szCs w:val="20"/>
              </w:rPr>
              <w:t>...</w:t>
            </w:r>
          </w:p>
        </w:tc>
        <w:tc>
          <w:tcPr>
            <w:tcW w:w="1276" w:type="dxa"/>
            <w:vMerge/>
          </w:tcPr>
          <w:p w14:paraId="56A00AC2" w14:textId="77777777" w:rsidR="00C33F22" w:rsidRDefault="00C33F22">
            <w:pPr>
              <w:pStyle w:val="BulletTabelleKursiv"/>
              <w:numPr>
                <w:ilvl w:val="0"/>
                <w:numId w:val="0"/>
              </w:numPr>
              <w:rPr>
                <w:i w:val="0"/>
                <w:szCs w:val="20"/>
              </w:rPr>
            </w:pPr>
          </w:p>
        </w:tc>
      </w:tr>
      <w:tr w:rsidR="00C33F22" w14:paraId="1A623B4C" w14:textId="77777777">
        <w:trPr>
          <w:trHeight w:val="2070"/>
        </w:trPr>
        <w:tc>
          <w:tcPr>
            <w:tcW w:w="4394" w:type="dxa"/>
            <w:gridSpan w:val="2"/>
          </w:tcPr>
          <w:p w14:paraId="574AFE38" w14:textId="77777777" w:rsidR="00C33F22" w:rsidRDefault="004C72BD">
            <w:pPr>
              <w:pStyle w:val="BulletTabelleKursiv"/>
              <w:numPr>
                <w:ilvl w:val="0"/>
                <w:numId w:val="18"/>
              </w:numPr>
              <w:rPr>
                <w:i w:val="0"/>
                <w:szCs w:val="20"/>
              </w:rPr>
            </w:pPr>
            <w:r>
              <w:rPr>
                <w:i w:val="0"/>
                <w:szCs w:val="20"/>
              </w:rPr>
              <w:t>Development, implementation and improving of theoretical knowledge lesson plans including associated teaching material;</w:t>
            </w:r>
          </w:p>
          <w:p w14:paraId="73079F87" w14:textId="77777777" w:rsidR="00C33F22" w:rsidRDefault="004C72BD">
            <w:pPr>
              <w:pStyle w:val="BulletTabelleKursiv"/>
              <w:numPr>
                <w:ilvl w:val="0"/>
                <w:numId w:val="18"/>
              </w:numPr>
              <w:rPr>
                <w:i w:val="0"/>
                <w:szCs w:val="20"/>
              </w:rPr>
            </w:pPr>
            <w:r>
              <w:rPr>
                <w:i w:val="0"/>
                <w:szCs w:val="20"/>
              </w:rPr>
              <w:t>Adherence to prescribed training programme, syllabi and associated lesson plans;</w:t>
            </w:r>
          </w:p>
          <w:p w14:paraId="0680018C" w14:textId="77777777" w:rsidR="00C33F22" w:rsidRDefault="004C72BD">
            <w:pPr>
              <w:pStyle w:val="BulletTabelleKursiv"/>
              <w:numPr>
                <w:ilvl w:val="0"/>
                <w:numId w:val="18"/>
              </w:numPr>
              <w:rPr>
                <w:i w:val="0"/>
                <w:szCs w:val="20"/>
              </w:rPr>
            </w:pPr>
            <w:r>
              <w:rPr>
                <w:i w:val="0"/>
                <w:szCs w:val="20"/>
              </w:rPr>
              <w:t>Standardisation and improving of classroom teaching skills/capabilities and knowledge transfer of theoretical knowledge instructor;</w:t>
            </w:r>
          </w:p>
          <w:p w14:paraId="77C802F1" w14:textId="77777777" w:rsidR="00C33F22" w:rsidRDefault="004C72BD">
            <w:pPr>
              <w:pStyle w:val="BulletTabelleKursiv"/>
              <w:numPr>
                <w:ilvl w:val="0"/>
                <w:numId w:val="18"/>
              </w:numPr>
              <w:rPr>
                <w:i w:val="0"/>
                <w:color w:val="0070C0"/>
                <w:szCs w:val="20"/>
              </w:rPr>
            </w:pPr>
            <w:r>
              <w:rPr>
                <w:i w:val="0"/>
                <w:color w:val="0070C0"/>
                <w:szCs w:val="20"/>
              </w:rPr>
              <w:t>…</w:t>
            </w:r>
          </w:p>
        </w:tc>
        <w:tc>
          <w:tcPr>
            <w:tcW w:w="4253" w:type="dxa"/>
          </w:tcPr>
          <w:p w14:paraId="4F25C266" w14:textId="77777777" w:rsidR="00C33F22" w:rsidRDefault="004C72BD">
            <w:pPr>
              <w:pStyle w:val="BulletTabelleKursiv"/>
              <w:numPr>
                <w:ilvl w:val="0"/>
                <w:numId w:val="18"/>
              </w:numPr>
              <w:rPr>
                <w:i w:val="0"/>
                <w:szCs w:val="20"/>
              </w:rPr>
            </w:pPr>
            <w:r>
              <w:rPr>
                <w:i w:val="0"/>
                <w:szCs w:val="20"/>
              </w:rPr>
              <w:t xml:space="preserve">«Management evaluation» Organisation Management Manual (OMM), Chapter 6 </w:t>
            </w:r>
          </w:p>
          <w:p w14:paraId="769F9DCA" w14:textId="77777777" w:rsidR="00C33F22" w:rsidRDefault="004C72BD">
            <w:pPr>
              <w:pStyle w:val="BulletTabelleKursiv"/>
              <w:numPr>
                <w:ilvl w:val="0"/>
                <w:numId w:val="18"/>
              </w:numPr>
              <w:rPr>
                <w:i w:val="0"/>
                <w:szCs w:val="20"/>
              </w:rPr>
            </w:pPr>
            <w:r>
              <w:rPr>
                <w:i w:val="0"/>
                <w:szCs w:val="20"/>
              </w:rPr>
              <w:t>Yearly employee qualification;</w:t>
            </w:r>
          </w:p>
          <w:p w14:paraId="64754D4F" w14:textId="77777777" w:rsidR="00C33F22" w:rsidRDefault="004C72BD">
            <w:pPr>
              <w:pStyle w:val="BulletTabelleKursiv"/>
              <w:numPr>
                <w:ilvl w:val="0"/>
                <w:numId w:val="18"/>
              </w:numPr>
              <w:rPr>
                <w:i w:val="0"/>
                <w:szCs w:val="20"/>
              </w:rPr>
            </w:pPr>
            <w:r>
              <w:rPr>
                <w:i w:val="0"/>
                <w:szCs w:val="20"/>
              </w:rPr>
              <w:t>Theoretical knowledge instructor feedback;</w:t>
            </w:r>
          </w:p>
          <w:p w14:paraId="0323C484" w14:textId="77777777" w:rsidR="00C33F22" w:rsidRDefault="004C72BD">
            <w:pPr>
              <w:pStyle w:val="BulletTabelleKursiv"/>
              <w:numPr>
                <w:ilvl w:val="0"/>
                <w:numId w:val="18"/>
              </w:numPr>
              <w:rPr>
                <w:i w:val="0"/>
                <w:szCs w:val="20"/>
              </w:rPr>
            </w:pPr>
            <w:r>
              <w:rPr>
                <w:i w:val="0"/>
                <w:szCs w:val="20"/>
              </w:rPr>
              <w:t>Student’s performance, pass ratio, feedback and satisfaction;</w:t>
            </w:r>
          </w:p>
          <w:p w14:paraId="0E36B640" w14:textId="77777777" w:rsidR="00C33F22" w:rsidRDefault="004C72BD">
            <w:pPr>
              <w:pStyle w:val="BulletTabelleKursiv"/>
              <w:numPr>
                <w:ilvl w:val="0"/>
                <w:numId w:val="18"/>
              </w:numPr>
              <w:rPr>
                <w:i w:val="0"/>
                <w:color w:val="0070C0"/>
                <w:szCs w:val="20"/>
              </w:rPr>
            </w:pPr>
            <w:r>
              <w:rPr>
                <w:i w:val="0"/>
                <w:color w:val="0070C0"/>
                <w:szCs w:val="20"/>
              </w:rPr>
              <w:t>…</w:t>
            </w:r>
          </w:p>
        </w:tc>
        <w:tc>
          <w:tcPr>
            <w:tcW w:w="1276" w:type="dxa"/>
          </w:tcPr>
          <w:p w14:paraId="63FA74DD" w14:textId="77777777" w:rsidR="00C33F22" w:rsidRDefault="004C72BD">
            <w:pPr>
              <w:pStyle w:val="StandardTabelleKursiv"/>
              <w:rPr>
                <w:i w:val="0"/>
              </w:rPr>
            </w:pPr>
            <w:r>
              <w:rPr>
                <w:i w:val="0"/>
              </w:rPr>
              <w:t>Yearly</w:t>
            </w:r>
          </w:p>
        </w:tc>
      </w:tr>
      <w:tr w:rsidR="00C33F22" w14:paraId="681BB43A" w14:textId="77777777">
        <w:trPr>
          <w:trHeight w:val="1414"/>
        </w:trPr>
        <w:tc>
          <w:tcPr>
            <w:tcW w:w="4394" w:type="dxa"/>
            <w:gridSpan w:val="2"/>
          </w:tcPr>
          <w:p w14:paraId="4589937F" w14:textId="77777777" w:rsidR="00C33F22" w:rsidRDefault="004C72BD">
            <w:pPr>
              <w:pStyle w:val="BulletTabelleKursiv"/>
              <w:numPr>
                <w:ilvl w:val="0"/>
                <w:numId w:val="18"/>
              </w:numPr>
              <w:rPr>
                <w:i w:val="0"/>
                <w:szCs w:val="20"/>
              </w:rPr>
            </w:pPr>
            <w:r>
              <w:rPr>
                <w:i w:val="0"/>
                <w:szCs w:val="20"/>
              </w:rPr>
              <w:t>Status of the planned and ongoing theoretical knowledge instruction activity – including scheduling, coordination and monitoring of instructors, facilities and teaching material;</w:t>
            </w:r>
          </w:p>
          <w:p w14:paraId="49EC5484" w14:textId="77777777" w:rsidR="00C33F22" w:rsidRDefault="004C72BD">
            <w:pPr>
              <w:pStyle w:val="BulletTabelleKursiv"/>
              <w:numPr>
                <w:ilvl w:val="0"/>
                <w:numId w:val="18"/>
              </w:numPr>
              <w:rPr>
                <w:i w:val="0"/>
                <w:color w:val="0070C0"/>
                <w:szCs w:val="20"/>
              </w:rPr>
            </w:pPr>
            <w:r>
              <w:rPr>
                <w:i w:val="0"/>
                <w:color w:val="0070C0"/>
                <w:szCs w:val="20"/>
              </w:rPr>
              <w:t>...</w:t>
            </w:r>
          </w:p>
        </w:tc>
        <w:tc>
          <w:tcPr>
            <w:tcW w:w="4253" w:type="dxa"/>
          </w:tcPr>
          <w:p w14:paraId="0A731C94" w14:textId="77777777" w:rsidR="00C33F22" w:rsidRDefault="004C72BD">
            <w:pPr>
              <w:pStyle w:val="BulletTabelleKursiv"/>
              <w:numPr>
                <w:ilvl w:val="0"/>
                <w:numId w:val="18"/>
              </w:numPr>
              <w:rPr>
                <w:i w:val="0"/>
                <w:szCs w:val="20"/>
              </w:rPr>
            </w:pPr>
            <w:r>
              <w:rPr>
                <w:i w:val="0"/>
                <w:szCs w:val="20"/>
              </w:rPr>
              <w:t>Training Organisation Planning Excel-File I://Org/Planning/...;</w:t>
            </w:r>
          </w:p>
          <w:p w14:paraId="7D1C1E52" w14:textId="77777777" w:rsidR="00C33F22" w:rsidRDefault="004C72BD">
            <w:pPr>
              <w:pStyle w:val="BulletTabelleKursiv"/>
              <w:numPr>
                <w:ilvl w:val="0"/>
                <w:numId w:val="18"/>
              </w:numPr>
              <w:rPr>
                <w:i w:val="0"/>
                <w:szCs w:val="20"/>
              </w:rPr>
            </w:pPr>
            <w:r>
              <w:rPr>
                <w:i w:val="0"/>
                <w:szCs w:val="20"/>
              </w:rPr>
              <w:t>Instructor’s training activity, reporting;</w:t>
            </w:r>
          </w:p>
          <w:p w14:paraId="3AC437B6" w14:textId="77777777" w:rsidR="00C33F22" w:rsidRDefault="004C72BD">
            <w:pPr>
              <w:pStyle w:val="BulletTabelleKursiv"/>
              <w:numPr>
                <w:ilvl w:val="0"/>
                <w:numId w:val="18"/>
              </w:numPr>
              <w:rPr>
                <w:i w:val="0"/>
                <w:szCs w:val="20"/>
              </w:rPr>
            </w:pPr>
            <w:r>
              <w:rPr>
                <w:i w:val="0"/>
                <w:szCs w:val="20"/>
              </w:rPr>
              <w:t>Student notification and feedback;</w:t>
            </w:r>
          </w:p>
          <w:p w14:paraId="149A07C7" w14:textId="77777777" w:rsidR="00C33F22" w:rsidRDefault="004C72BD">
            <w:pPr>
              <w:pStyle w:val="BulletTabelleKursiv"/>
              <w:numPr>
                <w:ilvl w:val="0"/>
                <w:numId w:val="18"/>
              </w:numPr>
              <w:rPr>
                <w:i w:val="0"/>
                <w:color w:val="0070C0"/>
                <w:szCs w:val="20"/>
              </w:rPr>
            </w:pPr>
            <w:r>
              <w:rPr>
                <w:i w:val="0"/>
                <w:color w:val="0070C0"/>
                <w:szCs w:val="20"/>
              </w:rPr>
              <w:t>...</w:t>
            </w:r>
          </w:p>
        </w:tc>
        <w:tc>
          <w:tcPr>
            <w:tcW w:w="1276" w:type="dxa"/>
            <w:vMerge w:val="restart"/>
          </w:tcPr>
          <w:p w14:paraId="74291BC8" w14:textId="77777777" w:rsidR="00C33F22" w:rsidRDefault="004C72BD">
            <w:pPr>
              <w:pStyle w:val="StandardTabelleKursiv"/>
              <w:rPr>
                <w:i w:val="0"/>
              </w:rPr>
            </w:pPr>
            <w:r>
              <w:rPr>
                <w:i w:val="0"/>
              </w:rPr>
              <w:t>Bi-weekly</w:t>
            </w:r>
          </w:p>
        </w:tc>
      </w:tr>
      <w:tr w:rsidR="00C33F22" w14:paraId="5F372C56" w14:textId="77777777">
        <w:trPr>
          <w:trHeight w:val="1569"/>
        </w:trPr>
        <w:tc>
          <w:tcPr>
            <w:tcW w:w="4394" w:type="dxa"/>
            <w:gridSpan w:val="2"/>
          </w:tcPr>
          <w:p w14:paraId="09DDF68E" w14:textId="77777777" w:rsidR="00C33F22" w:rsidRDefault="004C72BD">
            <w:pPr>
              <w:pStyle w:val="BulletTabelleKursiv"/>
              <w:numPr>
                <w:ilvl w:val="0"/>
                <w:numId w:val="18"/>
              </w:numPr>
              <w:rPr>
                <w:i w:val="0"/>
                <w:szCs w:val="20"/>
              </w:rPr>
            </w:pPr>
            <w:r>
              <w:rPr>
                <w:i w:val="0"/>
                <w:szCs w:val="20"/>
              </w:rPr>
              <w:t xml:space="preserve">Student’s individual performance and progress; </w:t>
            </w:r>
          </w:p>
          <w:p w14:paraId="23486521" w14:textId="77777777" w:rsidR="00C33F22" w:rsidRDefault="004C72BD">
            <w:pPr>
              <w:pStyle w:val="BulletTabelleKursiv"/>
              <w:numPr>
                <w:ilvl w:val="0"/>
                <w:numId w:val="18"/>
              </w:numPr>
              <w:rPr>
                <w:i w:val="0"/>
                <w:szCs w:val="20"/>
              </w:rPr>
            </w:pPr>
            <w:r>
              <w:rPr>
                <w:i w:val="0"/>
                <w:szCs w:val="20"/>
              </w:rPr>
              <w:t>Student behaviour and discipline;</w:t>
            </w:r>
          </w:p>
          <w:p w14:paraId="2B5C57AA" w14:textId="77777777" w:rsidR="00C33F22" w:rsidRDefault="004C72BD">
            <w:pPr>
              <w:pStyle w:val="BulletTabelleKursiv"/>
              <w:numPr>
                <w:ilvl w:val="0"/>
                <w:numId w:val="18"/>
              </w:numPr>
              <w:rPr>
                <w:i w:val="0"/>
                <w:color w:val="0070C0"/>
                <w:szCs w:val="20"/>
              </w:rPr>
            </w:pPr>
            <w:r>
              <w:rPr>
                <w:i w:val="0"/>
                <w:color w:val="0070C0"/>
                <w:szCs w:val="20"/>
              </w:rPr>
              <w:t>...</w:t>
            </w:r>
          </w:p>
        </w:tc>
        <w:tc>
          <w:tcPr>
            <w:tcW w:w="4253" w:type="dxa"/>
          </w:tcPr>
          <w:p w14:paraId="109BE2D6" w14:textId="77777777" w:rsidR="00C33F22" w:rsidRDefault="004C72BD">
            <w:pPr>
              <w:pStyle w:val="BulletTabelleKursiv"/>
              <w:numPr>
                <w:ilvl w:val="0"/>
                <w:numId w:val="18"/>
              </w:numPr>
              <w:spacing w:after="0"/>
              <w:rPr>
                <w:i w:val="0"/>
                <w:szCs w:val="20"/>
              </w:rPr>
            </w:pPr>
            <w:r>
              <w:rPr>
                <w:i w:val="0"/>
                <w:szCs w:val="20"/>
              </w:rPr>
              <w:t>Instructor’s reporting of individual student’s performance and progress;</w:t>
            </w:r>
          </w:p>
          <w:p w14:paraId="4759E98F" w14:textId="77777777" w:rsidR="00C33F22" w:rsidRDefault="004C72BD">
            <w:pPr>
              <w:pStyle w:val="AufzhlungKursivTabelleEinzug1"/>
              <w:numPr>
                <w:ilvl w:val="0"/>
                <w:numId w:val="6"/>
              </w:numPr>
              <w:tabs>
                <w:tab w:val="clear" w:pos="587"/>
              </w:tabs>
              <w:spacing w:before="0" w:after="40"/>
              <w:ind w:left="624"/>
              <w:rPr>
                <w:i w:val="0"/>
                <w:sz w:val="20"/>
                <w:lang w:val="en-GB"/>
              </w:rPr>
            </w:pPr>
            <w:r>
              <w:rPr>
                <w:i w:val="0"/>
                <w:sz w:val="20"/>
                <w:lang w:val="en-GB"/>
              </w:rPr>
              <w:t>Instructor’s weekly briefing</w:t>
            </w:r>
          </w:p>
          <w:p w14:paraId="5F61E72B" w14:textId="77777777" w:rsidR="00C33F22" w:rsidRDefault="004C72BD">
            <w:pPr>
              <w:pStyle w:val="BulletTabelleKursiv"/>
              <w:numPr>
                <w:ilvl w:val="0"/>
                <w:numId w:val="18"/>
              </w:numPr>
              <w:rPr>
                <w:i w:val="0"/>
                <w:szCs w:val="20"/>
              </w:rPr>
            </w:pPr>
            <w:r>
              <w:rPr>
                <w:i w:val="0"/>
                <w:szCs w:val="20"/>
              </w:rPr>
              <w:t xml:space="preserve">OM Chapter </w:t>
            </w:r>
            <w:r w:rsidRPr="004217F7">
              <w:rPr>
                <w:i w:val="0"/>
                <w:color w:val="0070C0"/>
                <w:szCs w:val="20"/>
              </w:rPr>
              <w:t>1.4</w:t>
            </w:r>
            <w:r>
              <w:rPr>
                <w:i w:val="0"/>
                <w:szCs w:val="20"/>
              </w:rPr>
              <w:t xml:space="preserve"> «Student discipline and disciplinary action»;</w:t>
            </w:r>
          </w:p>
          <w:p w14:paraId="49EE3CC1" w14:textId="77777777" w:rsidR="00C33F22" w:rsidRDefault="004C72BD">
            <w:pPr>
              <w:pStyle w:val="BulletTabelleKursiv"/>
              <w:numPr>
                <w:ilvl w:val="0"/>
                <w:numId w:val="18"/>
              </w:numPr>
              <w:rPr>
                <w:i w:val="0"/>
                <w:color w:val="0070C0"/>
                <w:szCs w:val="20"/>
              </w:rPr>
            </w:pPr>
            <w:r>
              <w:rPr>
                <w:i w:val="0"/>
                <w:color w:val="0070C0"/>
                <w:szCs w:val="20"/>
              </w:rPr>
              <w:t>...</w:t>
            </w:r>
          </w:p>
        </w:tc>
        <w:tc>
          <w:tcPr>
            <w:tcW w:w="1276" w:type="dxa"/>
            <w:vMerge/>
          </w:tcPr>
          <w:p w14:paraId="539D93AD" w14:textId="77777777" w:rsidR="00C33F22" w:rsidRDefault="00C33F22">
            <w:pPr>
              <w:pStyle w:val="BulletTabelleKursiv"/>
              <w:numPr>
                <w:ilvl w:val="0"/>
                <w:numId w:val="0"/>
              </w:numPr>
              <w:rPr>
                <w:i w:val="0"/>
                <w:szCs w:val="20"/>
              </w:rPr>
            </w:pPr>
          </w:p>
        </w:tc>
      </w:tr>
    </w:tbl>
    <w:p w14:paraId="62ACCCEF" w14:textId="77777777" w:rsidR="00C33F22" w:rsidRDefault="004C72BD">
      <w:pPr>
        <w:pStyle w:val="berschrift3"/>
      </w:pPr>
      <w:bookmarkStart w:id="234" w:name="_Toc123816862"/>
      <w:r>
        <w:t>Instructors for flight instructions all categories</w:t>
      </w:r>
      <w:bookmarkEnd w:id="234"/>
    </w:p>
    <w:p w14:paraId="1A3EEA08" w14:textId="7A667B7F" w:rsidR="00C33F22" w:rsidRDefault="004C72BD">
      <w:pPr>
        <w:pStyle w:val="RevisionStatus"/>
        <w:rPr>
          <w:lang w:val="en-GB"/>
        </w:rPr>
      </w:pPr>
      <w:bookmarkStart w:id="235" w:name="_Toc134430191"/>
      <w:r>
        <w:rPr>
          <w:lang w:val="en-GB"/>
        </w:rPr>
        <w:t>4.7.3</w:t>
      </w:r>
      <w:r>
        <w:rPr>
          <w:lang w:val="en-GB"/>
        </w:rPr>
        <w:tab/>
        <w:t>REV</w:t>
      </w:r>
      <w:r w:rsidR="00C345E2">
        <w:rPr>
          <w:lang w:val="en-GB"/>
        </w:rPr>
        <w:t>4</w:t>
      </w:r>
      <w:r>
        <w:rPr>
          <w:lang w:val="en-GB"/>
        </w:rPr>
        <w:t xml:space="preserve"> / TBD</w:t>
      </w:r>
      <w:bookmarkEnd w:id="235"/>
    </w:p>
    <w:p w14:paraId="7AA4FC62" w14:textId="5E719C7A" w:rsidR="00C33F22" w:rsidRDefault="004C72BD">
      <w:pPr>
        <w:pStyle w:val="StandardExampleTextKursiv"/>
        <w:rPr>
          <w:i w:val="0"/>
        </w:rPr>
      </w:pPr>
      <w:r>
        <w:rPr>
          <w:i w:val="0"/>
        </w:rPr>
        <w:t xml:space="preserve">The competence of the instructors for flight instructions are supported, standardised and evaluated by the </w:t>
      </w:r>
      <w:r w:rsidR="00C345E2">
        <w:rPr>
          <w:i w:val="0"/>
        </w:rPr>
        <w:t>Head of Training</w:t>
      </w:r>
      <w:r>
        <w:rPr>
          <w:i w:val="0"/>
        </w:rPr>
        <w:t>:</w:t>
      </w:r>
    </w:p>
    <w:tbl>
      <w:tblPr>
        <w:tblStyle w:val="Tabellenraster"/>
        <w:tblW w:w="0" w:type="auto"/>
        <w:tblInd w:w="108" w:type="dxa"/>
        <w:tblLayout w:type="fixed"/>
        <w:tblLook w:val="04A0" w:firstRow="1" w:lastRow="0" w:firstColumn="1" w:lastColumn="0" w:noHBand="0" w:noVBand="1"/>
      </w:tblPr>
      <w:tblGrid>
        <w:gridCol w:w="4381"/>
        <w:gridCol w:w="4124"/>
        <w:gridCol w:w="1418"/>
      </w:tblGrid>
      <w:tr w:rsidR="00C33F22" w14:paraId="5FBC7E1E" w14:textId="77777777">
        <w:trPr>
          <w:tblHeader/>
        </w:trPr>
        <w:tc>
          <w:tcPr>
            <w:tcW w:w="4381" w:type="dxa"/>
          </w:tcPr>
          <w:p w14:paraId="267346BF" w14:textId="77777777" w:rsidR="00C33F22" w:rsidRDefault="004C72BD">
            <w:pPr>
              <w:pStyle w:val="TabelleKopfzeileKursivFettLinks"/>
              <w:rPr>
                <w:i w:val="0"/>
                <w:sz w:val="20"/>
              </w:rPr>
            </w:pPr>
            <w:r>
              <w:rPr>
                <w:i w:val="0"/>
                <w:sz w:val="20"/>
              </w:rPr>
              <w:t>Key Element</w:t>
            </w:r>
          </w:p>
        </w:tc>
        <w:tc>
          <w:tcPr>
            <w:tcW w:w="4124" w:type="dxa"/>
          </w:tcPr>
          <w:p w14:paraId="2F6DCCB4" w14:textId="77777777" w:rsidR="00C33F22" w:rsidRDefault="004C72BD">
            <w:pPr>
              <w:pStyle w:val="TabelleKopfzeileKursivFettLinks"/>
              <w:rPr>
                <w:i w:val="0"/>
                <w:sz w:val="20"/>
              </w:rPr>
            </w:pPr>
            <w:r>
              <w:rPr>
                <w:i w:val="0"/>
                <w:sz w:val="20"/>
              </w:rPr>
              <w:t>Reference</w:t>
            </w:r>
          </w:p>
        </w:tc>
        <w:tc>
          <w:tcPr>
            <w:tcW w:w="1418" w:type="dxa"/>
          </w:tcPr>
          <w:p w14:paraId="2252DB87" w14:textId="77777777" w:rsidR="00C33F22" w:rsidRDefault="004C72BD">
            <w:pPr>
              <w:pStyle w:val="TabelleKopfzeileKursivFettLinks"/>
              <w:rPr>
                <w:i w:val="0"/>
                <w:sz w:val="20"/>
              </w:rPr>
            </w:pPr>
            <w:r>
              <w:rPr>
                <w:i w:val="0"/>
                <w:sz w:val="20"/>
              </w:rPr>
              <w:t>Frequency</w:t>
            </w:r>
          </w:p>
        </w:tc>
      </w:tr>
      <w:tr w:rsidR="00C33F22" w14:paraId="5F650635" w14:textId="77777777">
        <w:tc>
          <w:tcPr>
            <w:tcW w:w="4381" w:type="dxa"/>
          </w:tcPr>
          <w:p w14:paraId="5D3F27F4" w14:textId="77777777" w:rsidR="00C33F22" w:rsidRDefault="004C72BD">
            <w:pPr>
              <w:pStyle w:val="BulletTabelleKursiv"/>
              <w:numPr>
                <w:ilvl w:val="0"/>
                <w:numId w:val="18"/>
              </w:numPr>
              <w:rPr>
                <w:i w:val="0"/>
                <w:szCs w:val="20"/>
              </w:rPr>
            </w:pPr>
            <w:r>
              <w:rPr>
                <w:i w:val="0"/>
                <w:szCs w:val="20"/>
              </w:rPr>
              <w:t>Basic Aeronautical and technical knowledge;</w:t>
            </w:r>
          </w:p>
          <w:p w14:paraId="5AEC9A6C" w14:textId="77777777" w:rsidR="00C33F22" w:rsidRDefault="004C72BD">
            <w:pPr>
              <w:pStyle w:val="BulletTabelleKursiv"/>
              <w:numPr>
                <w:ilvl w:val="0"/>
                <w:numId w:val="18"/>
              </w:numPr>
              <w:rPr>
                <w:i w:val="0"/>
                <w:szCs w:val="20"/>
              </w:rPr>
            </w:pPr>
            <w:r>
              <w:rPr>
                <w:i w:val="0"/>
                <w:szCs w:val="20"/>
              </w:rPr>
              <w:t>Flying skills;</w:t>
            </w:r>
          </w:p>
          <w:p w14:paraId="41ED18D2" w14:textId="77777777" w:rsidR="00C33F22" w:rsidRDefault="004C72BD">
            <w:pPr>
              <w:pStyle w:val="BulletTabelleKursiv"/>
              <w:numPr>
                <w:ilvl w:val="0"/>
                <w:numId w:val="18"/>
              </w:numPr>
              <w:rPr>
                <w:i w:val="0"/>
                <w:szCs w:val="20"/>
              </w:rPr>
            </w:pPr>
            <w:r>
              <w:rPr>
                <w:i w:val="0"/>
                <w:szCs w:val="20"/>
              </w:rPr>
              <w:t>Threat and error management, decision-making;</w:t>
            </w:r>
          </w:p>
          <w:p w14:paraId="3FDE063B" w14:textId="77777777" w:rsidR="00C33F22" w:rsidRDefault="004C72BD">
            <w:pPr>
              <w:pStyle w:val="BulletTabelleKursiv"/>
              <w:numPr>
                <w:ilvl w:val="0"/>
                <w:numId w:val="18"/>
              </w:numPr>
              <w:rPr>
                <w:i w:val="0"/>
                <w:szCs w:val="20"/>
              </w:rPr>
            </w:pPr>
            <w:r>
              <w:rPr>
                <w:i w:val="0"/>
                <w:szCs w:val="20"/>
              </w:rPr>
              <w:t>adherence to standard operating procedures as described in the operations manual, checklists and manual provided by the aircraft manufacturer;</w:t>
            </w:r>
          </w:p>
          <w:p w14:paraId="43A1EC63" w14:textId="77777777" w:rsidR="00C33F22" w:rsidRDefault="004C72BD">
            <w:pPr>
              <w:pStyle w:val="BulletTabelleKursiv"/>
              <w:numPr>
                <w:ilvl w:val="0"/>
                <w:numId w:val="18"/>
              </w:numPr>
              <w:rPr>
                <w:i w:val="0"/>
                <w:szCs w:val="20"/>
              </w:rPr>
            </w:pPr>
            <w:r>
              <w:rPr>
                <w:i w:val="0"/>
                <w:szCs w:val="20"/>
              </w:rPr>
              <w:t>Adherence to the prescribed training programme, syllabi and associated flight session plans;</w:t>
            </w:r>
          </w:p>
          <w:p w14:paraId="35F65B78" w14:textId="77777777" w:rsidR="00C33F22" w:rsidRDefault="004C72BD">
            <w:pPr>
              <w:pStyle w:val="BulletTabelleKursiv"/>
              <w:numPr>
                <w:ilvl w:val="0"/>
                <w:numId w:val="18"/>
              </w:numPr>
              <w:rPr>
                <w:i w:val="0"/>
                <w:szCs w:val="20"/>
              </w:rPr>
            </w:pPr>
            <w:r>
              <w:rPr>
                <w:i w:val="0"/>
                <w:szCs w:val="20"/>
              </w:rPr>
              <w:t>Effective and efficient instructional technique/skills;</w:t>
            </w:r>
          </w:p>
          <w:p w14:paraId="471FEBB3" w14:textId="77777777" w:rsidR="00C33F22" w:rsidRDefault="004C72BD">
            <w:pPr>
              <w:pStyle w:val="BulletTabelleKursiv"/>
              <w:numPr>
                <w:ilvl w:val="0"/>
                <w:numId w:val="18"/>
              </w:numPr>
              <w:rPr>
                <w:i w:val="0"/>
                <w:szCs w:val="20"/>
              </w:rPr>
            </w:pPr>
            <w:r>
              <w:rPr>
                <w:i w:val="0"/>
                <w:szCs w:val="20"/>
              </w:rPr>
              <w:t>the accuracy and adequacy during the evaluation/analysis of student performance and learning process;</w:t>
            </w:r>
          </w:p>
          <w:p w14:paraId="2EA21B74" w14:textId="77777777" w:rsidR="00C33F22" w:rsidRDefault="004C72BD">
            <w:pPr>
              <w:pStyle w:val="BulletTabelleKursiv"/>
              <w:numPr>
                <w:ilvl w:val="0"/>
                <w:numId w:val="18"/>
              </w:numPr>
              <w:rPr>
                <w:i w:val="0"/>
                <w:szCs w:val="20"/>
              </w:rPr>
            </w:pPr>
            <w:r>
              <w:rPr>
                <w:i w:val="0"/>
                <w:szCs w:val="20"/>
              </w:rPr>
              <w:t>ascertaining and support of student needs;</w:t>
            </w:r>
          </w:p>
          <w:p w14:paraId="1C03FA6C" w14:textId="77777777" w:rsidR="00C33F22" w:rsidRDefault="004C72BD">
            <w:pPr>
              <w:pStyle w:val="BulletTabelleKursiv"/>
              <w:numPr>
                <w:ilvl w:val="0"/>
                <w:numId w:val="18"/>
              </w:numPr>
              <w:rPr>
                <w:i w:val="0"/>
                <w:szCs w:val="20"/>
              </w:rPr>
            </w:pPr>
            <w:r>
              <w:rPr>
                <w:i w:val="0"/>
                <w:szCs w:val="20"/>
              </w:rPr>
              <w:lastRenderedPageBreak/>
              <w:t>social skills and crew resource management;</w:t>
            </w:r>
          </w:p>
          <w:p w14:paraId="5FAACD6F" w14:textId="77777777" w:rsidR="00C33F22" w:rsidRDefault="004C72BD">
            <w:pPr>
              <w:pStyle w:val="BulletTabelleKursiv"/>
              <w:numPr>
                <w:ilvl w:val="0"/>
                <w:numId w:val="18"/>
              </w:numPr>
              <w:rPr>
                <w:i w:val="0"/>
                <w:szCs w:val="20"/>
              </w:rPr>
            </w:pPr>
            <w:r>
              <w:rPr>
                <w:i w:val="0"/>
                <w:szCs w:val="20"/>
              </w:rPr>
              <w:t>record keeping and information management;</w:t>
            </w:r>
          </w:p>
          <w:p w14:paraId="3698111D" w14:textId="77777777" w:rsidR="00C33F22" w:rsidRDefault="004C72BD">
            <w:pPr>
              <w:pStyle w:val="BulletTabelleKursiv"/>
              <w:numPr>
                <w:ilvl w:val="0"/>
                <w:numId w:val="18"/>
              </w:numPr>
              <w:rPr>
                <w:i w:val="0"/>
                <w:szCs w:val="20"/>
              </w:rPr>
            </w:pPr>
            <w:r>
              <w:rPr>
                <w:i w:val="0"/>
                <w:szCs w:val="20"/>
              </w:rPr>
              <w:t>...</w:t>
            </w:r>
          </w:p>
        </w:tc>
        <w:tc>
          <w:tcPr>
            <w:tcW w:w="4124" w:type="dxa"/>
          </w:tcPr>
          <w:p w14:paraId="02D54DB2" w14:textId="77777777" w:rsidR="00C33F22" w:rsidRDefault="004C72BD">
            <w:pPr>
              <w:pStyle w:val="BulletTabelleKursiv"/>
              <w:numPr>
                <w:ilvl w:val="0"/>
                <w:numId w:val="18"/>
              </w:numPr>
              <w:rPr>
                <w:i w:val="0"/>
                <w:szCs w:val="20"/>
              </w:rPr>
            </w:pPr>
            <w:r>
              <w:rPr>
                <w:i w:val="0"/>
                <w:szCs w:val="20"/>
              </w:rPr>
              <w:lastRenderedPageBreak/>
              <w:t>Training organisation Documentation, forms and records;</w:t>
            </w:r>
          </w:p>
          <w:p w14:paraId="4C125611" w14:textId="77777777" w:rsidR="00C33F22" w:rsidRDefault="004C72BD">
            <w:pPr>
              <w:pStyle w:val="BulletTabelleKursiv"/>
              <w:numPr>
                <w:ilvl w:val="0"/>
                <w:numId w:val="18"/>
              </w:numPr>
              <w:rPr>
                <w:i w:val="0"/>
                <w:szCs w:val="20"/>
              </w:rPr>
            </w:pPr>
            <w:r>
              <w:rPr>
                <w:i w:val="0"/>
                <w:szCs w:val="20"/>
              </w:rPr>
              <w:t>Proficiency checks;</w:t>
            </w:r>
          </w:p>
          <w:p w14:paraId="767CB10D" w14:textId="77777777" w:rsidR="00C33F22" w:rsidRDefault="004C72BD">
            <w:pPr>
              <w:pStyle w:val="BulletTabelleKursiv"/>
              <w:numPr>
                <w:ilvl w:val="0"/>
                <w:numId w:val="18"/>
              </w:numPr>
              <w:rPr>
                <w:i w:val="0"/>
                <w:szCs w:val="20"/>
              </w:rPr>
            </w:pPr>
            <w:r>
              <w:rPr>
                <w:i w:val="0"/>
                <w:szCs w:val="20"/>
              </w:rPr>
              <w:t>Instructor assessment of competence;</w:t>
            </w:r>
          </w:p>
          <w:p w14:paraId="28A13FA1" w14:textId="77777777" w:rsidR="00C33F22" w:rsidRDefault="004C72BD">
            <w:pPr>
              <w:pStyle w:val="BulletTabelleKursiv"/>
              <w:numPr>
                <w:ilvl w:val="0"/>
                <w:numId w:val="18"/>
              </w:numPr>
              <w:rPr>
                <w:i w:val="0"/>
                <w:szCs w:val="20"/>
              </w:rPr>
            </w:pPr>
            <w:r>
              <w:rPr>
                <w:i w:val="0"/>
                <w:szCs w:val="20"/>
              </w:rPr>
              <w:t>Standardisation training;</w:t>
            </w:r>
          </w:p>
          <w:p w14:paraId="4D12B95C" w14:textId="77777777" w:rsidR="00C33F22" w:rsidRDefault="004C72BD">
            <w:pPr>
              <w:pStyle w:val="BulletTabelleKursiv"/>
              <w:numPr>
                <w:ilvl w:val="0"/>
                <w:numId w:val="18"/>
              </w:numPr>
              <w:rPr>
                <w:i w:val="0"/>
                <w:szCs w:val="20"/>
              </w:rPr>
            </w:pPr>
            <w:r>
              <w:rPr>
                <w:i w:val="0"/>
                <w:szCs w:val="20"/>
              </w:rPr>
              <w:t>Refresher training;</w:t>
            </w:r>
          </w:p>
          <w:p w14:paraId="625DEF43" w14:textId="77777777" w:rsidR="00C33F22" w:rsidRDefault="004C72BD">
            <w:pPr>
              <w:pStyle w:val="BulletTabelleKursiv"/>
              <w:numPr>
                <w:ilvl w:val="0"/>
                <w:numId w:val="18"/>
              </w:numPr>
              <w:rPr>
                <w:i w:val="0"/>
                <w:szCs w:val="20"/>
              </w:rPr>
            </w:pPr>
            <w:r>
              <w:rPr>
                <w:i w:val="0"/>
                <w:szCs w:val="20"/>
              </w:rPr>
              <w:t>Occurrence reporting;</w:t>
            </w:r>
          </w:p>
          <w:p w14:paraId="48B0CC4F" w14:textId="77777777" w:rsidR="00C33F22" w:rsidRDefault="004C72BD">
            <w:pPr>
              <w:pStyle w:val="BulletTabelleKursiv"/>
              <w:numPr>
                <w:ilvl w:val="0"/>
                <w:numId w:val="18"/>
              </w:numPr>
              <w:rPr>
                <w:i w:val="0"/>
                <w:szCs w:val="20"/>
              </w:rPr>
            </w:pPr>
            <w:r>
              <w:rPr>
                <w:i w:val="0"/>
                <w:szCs w:val="20"/>
              </w:rPr>
              <w:t>Weekly Briefing;</w:t>
            </w:r>
          </w:p>
          <w:p w14:paraId="419ACCEA" w14:textId="77777777" w:rsidR="00C33F22" w:rsidRDefault="004C72BD">
            <w:pPr>
              <w:pStyle w:val="BulletTabelleKursiv"/>
              <w:numPr>
                <w:ilvl w:val="0"/>
                <w:numId w:val="18"/>
              </w:numPr>
              <w:rPr>
                <w:i w:val="0"/>
                <w:color w:val="0070C0"/>
                <w:szCs w:val="20"/>
              </w:rPr>
            </w:pPr>
            <w:r>
              <w:rPr>
                <w:i w:val="0"/>
                <w:color w:val="0070C0"/>
                <w:szCs w:val="20"/>
              </w:rPr>
              <w:t>…</w:t>
            </w:r>
          </w:p>
          <w:p w14:paraId="6AB3FB28" w14:textId="77777777" w:rsidR="00C33F22" w:rsidRDefault="00C33F22">
            <w:pPr>
              <w:pStyle w:val="StandardTabelleKursiv"/>
              <w:rPr>
                <w:i w:val="0"/>
              </w:rPr>
            </w:pPr>
          </w:p>
        </w:tc>
        <w:tc>
          <w:tcPr>
            <w:tcW w:w="1418" w:type="dxa"/>
            <w:vMerge w:val="restart"/>
          </w:tcPr>
          <w:p w14:paraId="15B718AE" w14:textId="77777777" w:rsidR="00C33F22" w:rsidRDefault="004C72BD">
            <w:pPr>
              <w:pStyle w:val="StandardTabelleKursiv"/>
              <w:jc w:val="center"/>
              <w:rPr>
                <w:i w:val="0"/>
              </w:rPr>
            </w:pPr>
            <w:r>
              <w:rPr>
                <w:i w:val="0"/>
              </w:rPr>
              <w:t>Continuously</w:t>
            </w:r>
          </w:p>
          <w:p w14:paraId="2C3A9B50" w14:textId="77777777" w:rsidR="00C33F22" w:rsidRDefault="00C33F22">
            <w:pPr>
              <w:pStyle w:val="StandardTabelleKursiv"/>
              <w:jc w:val="center"/>
              <w:rPr>
                <w:i w:val="0"/>
              </w:rPr>
            </w:pPr>
          </w:p>
        </w:tc>
      </w:tr>
      <w:tr w:rsidR="00C33F22" w14:paraId="566D2404" w14:textId="77777777">
        <w:tc>
          <w:tcPr>
            <w:tcW w:w="4381" w:type="dxa"/>
          </w:tcPr>
          <w:p w14:paraId="41ABF74B" w14:textId="77777777" w:rsidR="00C33F22" w:rsidRDefault="004C72BD">
            <w:pPr>
              <w:pStyle w:val="BulletTabelleKursiv"/>
              <w:numPr>
                <w:ilvl w:val="0"/>
                <w:numId w:val="18"/>
              </w:numPr>
              <w:rPr>
                <w:i w:val="0"/>
                <w:szCs w:val="20"/>
              </w:rPr>
            </w:pPr>
            <w:r>
              <w:rPr>
                <w:i w:val="0"/>
                <w:szCs w:val="20"/>
              </w:rPr>
              <w:t xml:space="preserve">Student’s individual performance and progress; </w:t>
            </w:r>
          </w:p>
          <w:p w14:paraId="7D3AE27E" w14:textId="77777777" w:rsidR="00C33F22" w:rsidRDefault="004C72BD">
            <w:pPr>
              <w:pStyle w:val="BulletTabelleKursiv"/>
              <w:numPr>
                <w:ilvl w:val="0"/>
                <w:numId w:val="18"/>
              </w:numPr>
              <w:rPr>
                <w:i w:val="0"/>
                <w:szCs w:val="20"/>
              </w:rPr>
            </w:pPr>
            <w:r>
              <w:rPr>
                <w:i w:val="0"/>
                <w:szCs w:val="20"/>
              </w:rPr>
              <w:t>Student behaviour and discipline;</w:t>
            </w:r>
          </w:p>
          <w:p w14:paraId="570FEB57" w14:textId="77777777" w:rsidR="00C33F22" w:rsidRDefault="004C72BD">
            <w:pPr>
              <w:pStyle w:val="BulletTabelleKursiv"/>
              <w:numPr>
                <w:ilvl w:val="0"/>
                <w:numId w:val="18"/>
              </w:numPr>
              <w:rPr>
                <w:i w:val="0"/>
                <w:color w:val="0070C0"/>
                <w:szCs w:val="20"/>
              </w:rPr>
            </w:pPr>
            <w:r>
              <w:rPr>
                <w:i w:val="0"/>
                <w:color w:val="0070C0"/>
                <w:szCs w:val="20"/>
              </w:rPr>
              <w:t>...</w:t>
            </w:r>
          </w:p>
        </w:tc>
        <w:tc>
          <w:tcPr>
            <w:tcW w:w="4124" w:type="dxa"/>
          </w:tcPr>
          <w:p w14:paraId="18C45448" w14:textId="77777777" w:rsidR="00C33F22" w:rsidRDefault="004C72BD">
            <w:pPr>
              <w:pStyle w:val="BulletTabelleKursiv"/>
              <w:numPr>
                <w:ilvl w:val="0"/>
                <w:numId w:val="18"/>
              </w:numPr>
              <w:rPr>
                <w:i w:val="0"/>
                <w:szCs w:val="20"/>
              </w:rPr>
            </w:pPr>
            <w:r>
              <w:rPr>
                <w:i w:val="0"/>
                <w:szCs w:val="20"/>
              </w:rPr>
              <w:t>Syllabus and flight session targets, students training forms and records;</w:t>
            </w:r>
          </w:p>
          <w:p w14:paraId="3EE2024F" w14:textId="77777777" w:rsidR="00C33F22" w:rsidRDefault="004C72BD">
            <w:pPr>
              <w:pStyle w:val="BulletTabelleKursiv"/>
              <w:numPr>
                <w:ilvl w:val="0"/>
                <w:numId w:val="18"/>
              </w:numPr>
              <w:rPr>
                <w:i w:val="0"/>
                <w:szCs w:val="20"/>
              </w:rPr>
            </w:pPr>
            <w:r>
              <w:rPr>
                <w:i w:val="0"/>
                <w:szCs w:val="20"/>
              </w:rPr>
              <w:t xml:space="preserve">Student’s performance, pass ratio, feedback and satisfaction; </w:t>
            </w:r>
          </w:p>
          <w:p w14:paraId="7F7F545B" w14:textId="77777777" w:rsidR="00C33F22" w:rsidRDefault="004C72BD">
            <w:pPr>
              <w:pStyle w:val="BulletTabelleKursiv"/>
              <w:numPr>
                <w:ilvl w:val="0"/>
                <w:numId w:val="18"/>
              </w:numPr>
              <w:rPr>
                <w:i w:val="0"/>
                <w:szCs w:val="20"/>
              </w:rPr>
            </w:pPr>
            <w:r>
              <w:rPr>
                <w:i w:val="0"/>
                <w:szCs w:val="20"/>
              </w:rPr>
              <w:t xml:space="preserve">OM Chapter </w:t>
            </w:r>
            <w:r w:rsidRPr="004217F7">
              <w:rPr>
                <w:i w:val="0"/>
                <w:color w:val="0070C0"/>
                <w:szCs w:val="20"/>
              </w:rPr>
              <w:t xml:space="preserve">1.4 </w:t>
            </w:r>
            <w:r>
              <w:rPr>
                <w:i w:val="0"/>
                <w:szCs w:val="20"/>
              </w:rPr>
              <w:t>«Student discipline and disciplinary action»;</w:t>
            </w:r>
          </w:p>
          <w:p w14:paraId="52D42816" w14:textId="77777777" w:rsidR="00C33F22" w:rsidRDefault="004C72BD">
            <w:pPr>
              <w:pStyle w:val="BulletTabelleKursiv"/>
              <w:numPr>
                <w:ilvl w:val="0"/>
                <w:numId w:val="18"/>
              </w:numPr>
              <w:rPr>
                <w:i w:val="0"/>
                <w:color w:val="0070C0"/>
                <w:szCs w:val="20"/>
              </w:rPr>
            </w:pPr>
            <w:r>
              <w:rPr>
                <w:i w:val="0"/>
                <w:color w:val="0070C0"/>
                <w:szCs w:val="20"/>
              </w:rPr>
              <w:t>...</w:t>
            </w:r>
          </w:p>
        </w:tc>
        <w:tc>
          <w:tcPr>
            <w:tcW w:w="1418" w:type="dxa"/>
            <w:vMerge/>
          </w:tcPr>
          <w:p w14:paraId="3012A5BE" w14:textId="77777777" w:rsidR="00C33F22" w:rsidRDefault="00C33F22">
            <w:pPr>
              <w:pStyle w:val="StandardTabelleKursiv"/>
              <w:rPr>
                <w:i w:val="0"/>
              </w:rPr>
            </w:pPr>
          </w:p>
        </w:tc>
      </w:tr>
    </w:tbl>
    <w:p w14:paraId="340B9DEC" w14:textId="77777777" w:rsidR="00C33F22" w:rsidRDefault="004C72BD">
      <w:pPr>
        <w:pStyle w:val="berschrift3"/>
      </w:pPr>
      <w:bookmarkStart w:id="236" w:name="_Toc123816863"/>
      <w:r>
        <w:t>Theoretical Knowledge Instructors (TKI)</w:t>
      </w:r>
      <w:bookmarkEnd w:id="236"/>
    </w:p>
    <w:p w14:paraId="3CB632DD" w14:textId="7F8E42DD" w:rsidR="00C33F22" w:rsidRDefault="004C72BD">
      <w:pPr>
        <w:pStyle w:val="RevisionStatus"/>
        <w:rPr>
          <w:lang w:val="en-GB"/>
        </w:rPr>
      </w:pPr>
      <w:bookmarkStart w:id="237" w:name="_Toc134430192"/>
      <w:r>
        <w:rPr>
          <w:lang w:val="en-GB"/>
        </w:rPr>
        <w:t>4.7.4</w:t>
      </w:r>
      <w:r>
        <w:rPr>
          <w:lang w:val="en-GB"/>
        </w:rPr>
        <w:tab/>
        <w:t>REV</w:t>
      </w:r>
      <w:r w:rsidR="00C345E2">
        <w:rPr>
          <w:lang w:val="en-GB"/>
        </w:rPr>
        <w:t>4</w:t>
      </w:r>
      <w:r>
        <w:rPr>
          <w:lang w:val="en-GB"/>
        </w:rPr>
        <w:t xml:space="preserve"> / TBD</w:t>
      </w:r>
      <w:bookmarkEnd w:id="237"/>
    </w:p>
    <w:p w14:paraId="34CA10BE" w14:textId="45A712CB" w:rsidR="00C33F22" w:rsidRDefault="004C72BD">
      <w:pPr>
        <w:pStyle w:val="StandardExampleTextKursiv"/>
        <w:rPr>
          <w:i w:val="0"/>
        </w:rPr>
      </w:pPr>
      <w:r>
        <w:rPr>
          <w:i w:val="0"/>
        </w:rPr>
        <w:t xml:space="preserve">The competence of Theoretical Knowledge Instructors is supported, standardised and evaluated by the </w:t>
      </w:r>
      <w:r w:rsidR="00C345E2">
        <w:rPr>
          <w:i w:val="0"/>
        </w:rPr>
        <w:t>Head of Training</w:t>
      </w:r>
      <w:r>
        <w:rPr>
          <w:i w:val="0"/>
        </w:rPr>
        <w:t>:</w:t>
      </w:r>
    </w:p>
    <w:tbl>
      <w:tblPr>
        <w:tblStyle w:val="Tabellenraster"/>
        <w:tblW w:w="0" w:type="auto"/>
        <w:tblInd w:w="108" w:type="dxa"/>
        <w:tblLayout w:type="fixed"/>
        <w:tblLook w:val="04A0" w:firstRow="1" w:lastRow="0" w:firstColumn="1" w:lastColumn="0" w:noHBand="0" w:noVBand="1"/>
      </w:tblPr>
      <w:tblGrid>
        <w:gridCol w:w="4381"/>
        <w:gridCol w:w="4124"/>
        <w:gridCol w:w="1418"/>
      </w:tblGrid>
      <w:tr w:rsidR="00C33F22" w14:paraId="5F51DD37" w14:textId="77777777">
        <w:tc>
          <w:tcPr>
            <w:tcW w:w="4381" w:type="dxa"/>
          </w:tcPr>
          <w:p w14:paraId="46F1154D" w14:textId="77777777" w:rsidR="00C33F22" w:rsidRDefault="004C72BD">
            <w:pPr>
              <w:pStyle w:val="TabelleKopfzeileKursivFettLinks"/>
              <w:rPr>
                <w:i w:val="0"/>
                <w:sz w:val="20"/>
              </w:rPr>
            </w:pPr>
            <w:r>
              <w:rPr>
                <w:i w:val="0"/>
                <w:sz w:val="20"/>
              </w:rPr>
              <w:t>Key Element</w:t>
            </w:r>
          </w:p>
        </w:tc>
        <w:tc>
          <w:tcPr>
            <w:tcW w:w="4124" w:type="dxa"/>
          </w:tcPr>
          <w:p w14:paraId="29CB015E" w14:textId="77777777" w:rsidR="00C33F22" w:rsidRDefault="004C72BD">
            <w:pPr>
              <w:pStyle w:val="TabelleKopfzeileKursivFettLinks"/>
              <w:rPr>
                <w:i w:val="0"/>
                <w:sz w:val="20"/>
              </w:rPr>
            </w:pPr>
            <w:r>
              <w:rPr>
                <w:i w:val="0"/>
                <w:sz w:val="20"/>
              </w:rPr>
              <w:t>Reference</w:t>
            </w:r>
          </w:p>
        </w:tc>
        <w:tc>
          <w:tcPr>
            <w:tcW w:w="1418" w:type="dxa"/>
          </w:tcPr>
          <w:p w14:paraId="6C00372E" w14:textId="77777777" w:rsidR="00C33F22" w:rsidRDefault="004C72BD">
            <w:pPr>
              <w:pStyle w:val="TabelleKopfzeileKursivFettLinks"/>
              <w:rPr>
                <w:i w:val="0"/>
                <w:sz w:val="20"/>
              </w:rPr>
            </w:pPr>
            <w:r>
              <w:rPr>
                <w:i w:val="0"/>
                <w:sz w:val="20"/>
              </w:rPr>
              <w:t>Frequency</w:t>
            </w:r>
          </w:p>
        </w:tc>
      </w:tr>
      <w:tr w:rsidR="00C33F22" w14:paraId="06568813" w14:textId="77777777">
        <w:tc>
          <w:tcPr>
            <w:tcW w:w="4381" w:type="dxa"/>
          </w:tcPr>
          <w:p w14:paraId="62A06A69" w14:textId="77777777" w:rsidR="00C33F22" w:rsidRDefault="004C72BD">
            <w:pPr>
              <w:pStyle w:val="BulletTabelleKursiv"/>
              <w:numPr>
                <w:ilvl w:val="0"/>
                <w:numId w:val="18"/>
              </w:numPr>
              <w:rPr>
                <w:i w:val="0"/>
                <w:szCs w:val="20"/>
              </w:rPr>
            </w:pPr>
            <w:r>
              <w:rPr>
                <w:i w:val="0"/>
                <w:szCs w:val="20"/>
              </w:rPr>
              <w:t>Classroom teaching skills/capabilities and knowledge transfer;</w:t>
            </w:r>
          </w:p>
          <w:p w14:paraId="3F1F1968" w14:textId="77777777" w:rsidR="00C33F22" w:rsidRDefault="004C72BD">
            <w:pPr>
              <w:pStyle w:val="BulletTabelleKursiv"/>
              <w:numPr>
                <w:ilvl w:val="0"/>
                <w:numId w:val="18"/>
              </w:numPr>
              <w:rPr>
                <w:i w:val="0"/>
                <w:szCs w:val="20"/>
              </w:rPr>
            </w:pPr>
            <w:r>
              <w:rPr>
                <w:i w:val="0"/>
                <w:szCs w:val="20"/>
              </w:rPr>
              <w:t>Use of teaching material and means of demonstration;</w:t>
            </w:r>
          </w:p>
          <w:p w14:paraId="271E8DC3" w14:textId="77777777" w:rsidR="00C33F22" w:rsidRDefault="004C72BD">
            <w:pPr>
              <w:pStyle w:val="BulletTabelleKursiv"/>
              <w:numPr>
                <w:ilvl w:val="0"/>
                <w:numId w:val="18"/>
              </w:numPr>
              <w:rPr>
                <w:i w:val="0"/>
                <w:szCs w:val="20"/>
              </w:rPr>
            </w:pPr>
            <w:r>
              <w:rPr>
                <w:i w:val="0"/>
                <w:szCs w:val="20"/>
              </w:rPr>
              <w:t>Adherence to prescribed training programme, syllabi and associated lesson plans;</w:t>
            </w:r>
          </w:p>
          <w:p w14:paraId="5A3149A8" w14:textId="77777777" w:rsidR="00C33F22" w:rsidRDefault="004C72BD">
            <w:pPr>
              <w:pStyle w:val="BulletTabelleKursiv"/>
              <w:numPr>
                <w:ilvl w:val="0"/>
                <w:numId w:val="18"/>
              </w:numPr>
              <w:rPr>
                <w:i w:val="0"/>
                <w:szCs w:val="20"/>
              </w:rPr>
            </w:pPr>
            <w:r>
              <w:rPr>
                <w:i w:val="0"/>
                <w:szCs w:val="20"/>
              </w:rPr>
              <w:t>Record keeping and information management;</w:t>
            </w:r>
          </w:p>
          <w:p w14:paraId="2FE38760" w14:textId="77777777" w:rsidR="00C33F22" w:rsidRDefault="004C72BD">
            <w:pPr>
              <w:pStyle w:val="BulletTabelleKursiv"/>
              <w:numPr>
                <w:ilvl w:val="0"/>
                <w:numId w:val="18"/>
              </w:numPr>
              <w:rPr>
                <w:i w:val="0"/>
                <w:color w:val="0070C0"/>
                <w:szCs w:val="20"/>
              </w:rPr>
            </w:pPr>
            <w:r>
              <w:rPr>
                <w:i w:val="0"/>
                <w:color w:val="0070C0"/>
                <w:szCs w:val="20"/>
              </w:rPr>
              <w:t>…</w:t>
            </w:r>
          </w:p>
        </w:tc>
        <w:tc>
          <w:tcPr>
            <w:tcW w:w="4124" w:type="dxa"/>
          </w:tcPr>
          <w:p w14:paraId="46CD4371" w14:textId="77777777" w:rsidR="00C33F22" w:rsidRDefault="004C72BD">
            <w:pPr>
              <w:pStyle w:val="BulletTabelleKursiv"/>
              <w:numPr>
                <w:ilvl w:val="0"/>
                <w:numId w:val="18"/>
              </w:numPr>
              <w:rPr>
                <w:i w:val="0"/>
                <w:szCs w:val="20"/>
              </w:rPr>
            </w:pPr>
            <w:r>
              <w:rPr>
                <w:i w:val="0"/>
                <w:szCs w:val="20"/>
              </w:rPr>
              <w:t>Training organisation Documentation;</w:t>
            </w:r>
          </w:p>
          <w:p w14:paraId="4BA13086" w14:textId="77777777" w:rsidR="00C33F22" w:rsidRDefault="004C72BD">
            <w:pPr>
              <w:pStyle w:val="BulletTabelleKursiv"/>
              <w:numPr>
                <w:ilvl w:val="0"/>
                <w:numId w:val="18"/>
              </w:numPr>
              <w:rPr>
                <w:i w:val="0"/>
                <w:szCs w:val="20"/>
              </w:rPr>
            </w:pPr>
            <w:r>
              <w:rPr>
                <w:i w:val="0"/>
                <w:szCs w:val="20"/>
              </w:rPr>
              <w:t>Weekly Briefing;</w:t>
            </w:r>
          </w:p>
          <w:p w14:paraId="01CF62CB" w14:textId="77777777" w:rsidR="00C33F22" w:rsidRDefault="004C72BD">
            <w:pPr>
              <w:pStyle w:val="BulletTabelleKursiv"/>
              <w:numPr>
                <w:ilvl w:val="0"/>
                <w:numId w:val="18"/>
              </w:numPr>
              <w:rPr>
                <w:i w:val="0"/>
                <w:color w:val="0070C0"/>
                <w:szCs w:val="20"/>
              </w:rPr>
            </w:pPr>
            <w:r>
              <w:rPr>
                <w:i w:val="0"/>
                <w:color w:val="0070C0"/>
                <w:szCs w:val="20"/>
              </w:rPr>
              <w:t>…</w:t>
            </w:r>
          </w:p>
        </w:tc>
        <w:tc>
          <w:tcPr>
            <w:tcW w:w="1418" w:type="dxa"/>
            <w:vMerge w:val="restart"/>
          </w:tcPr>
          <w:p w14:paraId="0C0DBE9F" w14:textId="77777777" w:rsidR="00C33F22" w:rsidRDefault="004C72BD">
            <w:pPr>
              <w:pStyle w:val="StandardTabelleKursiv"/>
              <w:rPr>
                <w:i w:val="0"/>
              </w:rPr>
            </w:pPr>
            <w:r>
              <w:rPr>
                <w:i w:val="0"/>
              </w:rPr>
              <w:t>Continuously</w:t>
            </w:r>
          </w:p>
        </w:tc>
      </w:tr>
      <w:tr w:rsidR="00C33F22" w14:paraId="7B694616" w14:textId="77777777">
        <w:tc>
          <w:tcPr>
            <w:tcW w:w="4381" w:type="dxa"/>
          </w:tcPr>
          <w:p w14:paraId="40AEEEC0" w14:textId="77777777" w:rsidR="00C33F22" w:rsidRDefault="004C72BD">
            <w:pPr>
              <w:pStyle w:val="BulletTabelleKursiv"/>
              <w:numPr>
                <w:ilvl w:val="0"/>
                <w:numId w:val="18"/>
              </w:numPr>
              <w:rPr>
                <w:i w:val="0"/>
                <w:szCs w:val="20"/>
              </w:rPr>
            </w:pPr>
            <w:r>
              <w:rPr>
                <w:i w:val="0"/>
                <w:szCs w:val="20"/>
              </w:rPr>
              <w:t xml:space="preserve">Student’s individual performance and progress; </w:t>
            </w:r>
          </w:p>
          <w:p w14:paraId="120A0CA1" w14:textId="77777777" w:rsidR="00C33F22" w:rsidRDefault="004C72BD">
            <w:pPr>
              <w:pStyle w:val="BulletTabelleKursiv"/>
              <w:numPr>
                <w:ilvl w:val="0"/>
                <w:numId w:val="18"/>
              </w:numPr>
              <w:rPr>
                <w:i w:val="0"/>
                <w:szCs w:val="20"/>
              </w:rPr>
            </w:pPr>
            <w:r>
              <w:rPr>
                <w:i w:val="0"/>
                <w:szCs w:val="20"/>
              </w:rPr>
              <w:t>Student behaviour and discipline;</w:t>
            </w:r>
          </w:p>
          <w:p w14:paraId="26933702" w14:textId="77777777" w:rsidR="00C33F22" w:rsidRDefault="004C72BD">
            <w:pPr>
              <w:pStyle w:val="BulletTabelleKursiv"/>
              <w:numPr>
                <w:ilvl w:val="0"/>
                <w:numId w:val="18"/>
              </w:numPr>
              <w:rPr>
                <w:color w:val="0070C0"/>
                <w:szCs w:val="20"/>
              </w:rPr>
            </w:pPr>
            <w:r>
              <w:rPr>
                <w:color w:val="0070C0"/>
                <w:szCs w:val="20"/>
              </w:rPr>
              <w:t>...</w:t>
            </w:r>
          </w:p>
        </w:tc>
        <w:tc>
          <w:tcPr>
            <w:tcW w:w="4124" w:type="dxa"/>
          </w:tcPr>
          <w:p w14:paraId="78B21C3E" w14:textId="77777777" w:rsidR="00C33F22" w:rsidRDefault="004C72BD">
            <w:pPr>
              <w:pStyle w:val="BulletTabelleKursiv"/>
              <w:numPr>
                <w:ilvl w:val="0"/>
                <w:numId w:val="18"/>
              </w:numPr>
              <w:rPr>
                <w:i w:val="0"/>
                <w:szCs w:val="20"/>
              </w:rPr>
            </w:pPr>
            <w:r>
              <w:rPr>
                <w:i w:val="0"/>
                <w:szCs w:val="20"/>
              </w:rPr>
              <w:t>Student training forms and records;</w:t>
            </w:r>
          </w:p>
          <w:p w14:paraId="63F27287" w14:textId="77777777" w:rsidR="00C33F22" w:rsidRDefault="004C72BD">
            <w:pPr>
              <w:pStyle w:val="BulletTabelleKursiv"/>
              <w:numPr>
                <w:ilvl w:val="0"/>
                <w:numId w:val="18"/>
              </w:numPr>
              <w:rPr>
                <w:i w:val="0"/>
                <w:szCs w:val="20"/>
              </w:rPr>
            </w:pPr>
            <w:r>
              <w:rPr>
                <w:i w:val="0"/>
                <w:szCs w:val="20"/>
              </w:rPr>
              <w:t xml:space="preserve">Student’s performance, pass ratio, feedback and satisfaction; </w:t>
            </w:r>
          </w:p>
          <w:p w14:paraId="6720968F" w14:textId="77777777" w:rsidR="00C33F22" w:rsidRDefault="004C72BD">
            <w:pPr>
              <w:pStyle w:val="BulletTabelleKursiv"/>
              <w:numPr>
                <w:ilvl w:val="0"/>
                <w:numId w:val="18"/>
              </w:numPr>
              <w:rPr>
                <w:i w:val="0"/>
                <w:szCs w:val="20"/>
              </w:rPr>
            </w:pPr>
            <w:r>
              <w:rPr>
                <w:i w:val="0"/>
                <w:szCs w:val="20"/>
              </w:rPr>
              <w:t xml:space="preserve">OM Chapter </w:t>
            </w:r>
            <w:r w:rsidRPr="004217F7">
              <w:rPr>
                <w:i w:val="0"/>
                <w:color w:val="0070C0"/>
                <w:szCs w:val="20"/>
              </w:rPr>
              <w:t xml:space="preserve">1.4 </w:t>
            </w:r>
            <w:r>
              <w:rPr>
                <w:i w:val="0"/>
                <w:szCs w:val="20"/>
              </w:rPr>
              <w:t>«Student discipline and disciplinary action»;</w:t>
            </w:r>
          </w:p>
          <w:p w14:paraId="683CCCE8" w14:textId="77777777" w:rsidR="00C33F22" w:rsidRDefault="004C72BD">
            <w:pPr>
              <w:pStyle w:val="BulletTabelleKursiv"/>
              <w:numPr>
                <w:ilvl w:val="0"/>
                <w:numId w:val="18"/>
              </w:numPr>
              <w:rPr>
                <w:color w:val="0070C0"/>
                <w:szCs w:val="20"/>
              </w:rPr>
            </w:pPr>
            <w:r>
              <w:rPr>
                <w:color w:val="0070C0"/>
                <w:szCs w:val="20"/>
              </w:rPr>
              <w:t>...</w:t>
            </w:r>
          </w:p>
        </w:tc>
        <w:tc>
          <w:tcPr>
            <w:tcW w:w="1418" w:type="dxa"/>
            <w:vMerge/>
          </w:tcPr>
          <w:p w14:paraId="7F8DBBC4" w14:textId="77777777" w:rsidR="00C33F22" w:rsidRDefault="00C33F22">
            <w:pPr>
              <w:pStyle w:val="BulletTabelleKursiv"/>
              <w:numPr>
                <w:ilvl w:val="0"/>
                <w:numId w:val="0"/>
              </w:numPr>
              <w:rPr>
                <w:i w:val="0"/>
                <w:szCs w:val="20"/>
              </w:rPr>
            </w:pPr>
          </w:p>
        </w:tc>
      </w:tr>
    </w:tbl>
    <w:p w14:paraId="10B2ABD0" w14:textId="77777777" w:rsidR="00C33F22" w:rsidRDefault="004C72BD">
      <w:pPr>
        <w:pStyle w:val="berschrift3"/>
      </w:pPr>
      <w:bookmarkStart w:id="238" w:name="_Toc388617343"/>
      <w:bookmarkStart w:id="239" w:name="_Toc123816864"/>
      <w:bookmarkEnd w:id="238"/>
      <w:r>
        <w:t>Other ATO Personnel</w:t>
      </w:r>
      <w:bookmarkEnd w:id="239"/>
    </w:p>
    <w:p w14:paraId="3175FABE" w14:textId="77777777" w:rsidR="00C33F22" w:rsidRDefault="004C72BD">
      <w:pPr>
        <w:pStyle w:val="RevisionStatus"/>
        <w:rPr>
          <w:lang w:val="en-GB"/>
        </w:rPr>
      </w:pPr>
      <w:bookmarkStart w:id="240" w:name="_Toc134430193"/>
      <w:r>
        <w:rPr>
          <w:lang w:val="en-GB"/>
        </w:rPr>
        <w:t>4.7.5</w:t>
      </w:r>
      <w:r>
        <w:rPr>
          <w:lang w:val="en-GB"/>
        </w:rPr>
        <w:tab/>
        <w:t>REV0 / TBD</w:t>
      </w:r>
      <w:bookmarkEnd w:id="240"/>
    </w:p>
    <w:p w14:paraId="16211CFF" w14:textId="77777777" w:rsidR="00C33F22" w:rsidRDefault="004C72BD">
      <w:pPr>
        <w:pStyle w:val="StandardExampleTextKursiv"/>
        <w:rPr>
          <w:i w:val="0"/>
        </w:rPr>
      </w:pPr>
      <w:r>
        <w:rPr>
          <w:i w:val="0"/>
        </w:rPr>
        <w:t>The competence of other ATO personnel (e.g. secretary, accounting etc.) is standardised based on:</w:t>
      </w:r>
    </w:p>
    <w:p w14:paraId="0F62318A" w14:textId="77777777" w:rsidR="00C33F22" w:rsidRDefault="004C72BD">
      <w:pPr>
        <w:pStyle w:val="Bullet1Kursiv"/>
        <w:numPr>
          <w:ilvl w:val="0"/>
          <w:numId w:val="7"/>
        </w:numPr>
        <w:tabs>
          <w:tab w:val="clear" w:pos="567"/>
          <w:tab w:val="num" w:pos="652"/>
        </w:tabs>
        <w:ind w:left="454" w:hanging="397"/>
        <w:rPr>
          <w:i w:val="0"/>
        </w:rPr>
      </w:pPr>
      <w:r>
        <w:rPr>
          <w:i w:val="0"/>
        </w:rPr>
        <w:t xml:space="preserve">the Management System Training, OMM Chapter </w:t>
      </w:r>
      <w:r>
        <w:rPr>
          <w:i w:val="0"/>
          <w:color w:val="0070C0"/>
        </w:rPr>
        <w:t>8</w:t>
      </w:r>
      <w:r>
        <w:rPr>
          <w:i w:val="0"/>
        </w:rPr>
        <w:t>:</w:t>
      </w:r>
    </w:p>
    <w:p w14:paraId="451338E0" w14:textId="77777777" w:rsidR="00C33F22" w:rsidRDefault="004C72BD">
      <w:pPr>
        <w:pStyle w:val="AufzhlungKursivEinzug1"/>
        <w:numPr>
          <w:ilvl w:val="0"/>
          <w:numId w:val="6"/>
        </w:numPr>
        <w:tabs>
          <w:tab w:val="clear" w:pos="587"/>
          <w:tab w:val="num" w:pos="482"/>
        </w:tabs>
        <w:ind w:left="907"/>
        <w:rPr>
          <w:i w:val="0"/>
        </w:rPr>
      </w:pPr>
      <w:r>
        <w:rPr>
          <w:i w:val="0"/>
        </w:rPr>
        <w:t>«Basic Training – All Employees»;</w:t>
      </w:r>
    </w:p>
    <w:p w14:paraId="0D79B6A1" w14:textId="77777777" w:rsidR="00C33F22" w:rsidRDefault="004C72BD">
      <w:pPr>
        <w:pStyle w:val="AufzhlungKursivEinzug1"/>
        <w:numPr>
          <w:ilvl w:val="0"/>
          <w:numId w:val="6"/>
        </w:numPr>
        <w:tabs>
          <w:tab w:val="clear" w:pos="587"/>
          <w:tab w:val="num" w:pos="482"/>
        </w:tabs>
        <w:ind w:left="907"/>
        <w:rPr>
          <w:i w:val="0"/>
        </w:rPr>
      </w:pPr>
      <w:r>
        <w:rPr>
          <w:i w:val="0"/>
        </w:rPr>
        <w:t>«Continuous Training»; and</w:t>
      </w:r>
    </w:p>
    <w:p w14:paraId="115FFC62" w14:textId="77777777" w:rsidR="00C33F22" w:rsidRDefault="004C72BD">
      <w:pPr>
        <w:pStyle w:val="Bullet1Kursiv"/>
        <w:numPr>
          <w:ilvl w:val="0"/>
          <w:numId w:val="7"/>
        </w:numPr>
        <w:tabs>
          <w:tab w:val="clear" w:pos="567"/>
          <w:tab w:val="num" w:pos="652"/>
        </w:tabs>
        <w:ind w:left="454" w:hanging="397"/>
        <w:rPr>
          <w:i w:val="0"/>
        </w:rPr>
      </w:pPr>
      <w:r>
        <w:rPr>
          <w:i w:val="0"/>
        </w:rPr>
        <w:t>evaluated by means of yearly employee qualification by the Accountable Manager.</w:t>
      </w:r>
    </w:p>
    <w:p w14:paraId="2A61F06D" w14:textId="77777777" w:rsidR="00C33F22" w:rsidRDefault="00C33F22">
      <w:pPr>
        <w:spacing w:after="0"/>
        <w:jc w:val="left"/>
      </w:pPr>
    </w:p>
    <w:sectPr w:rsidR="00C33F22">
      <w:headerReference w:type="default" r:id="rId47"/>
      <w:footerReference w:type="default" r:id="rId48"/>
      <w:pgSz w:w="11906" w:h="16838" w:code="9"/>
      <w:pgMar w:top="851" w:right="851" w:bottom="907" w:left="1134" w:header="567" w:footer="2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4EDF" w14:textId="77777777" w:rsidR="009E0875" w:rsidRDefault="009E0875">
      <w:r>
        <w:separator/>
      </w:r>
    </w:p>
    <w:p w14:paraId="2448655B" w14:textId="77777777" w:rsidR="009E0875" w:rsidRDefault="009E0875"/>
  </w:endnote>
  <w:endnote w:type="continuationSeparator" w:id="0">
    <w:p w14:paraId="276BBE1B" w14:textId="77777777" w:rsidR="009E0875" w:rsidRDefault="009E0875">
      <w:r>
        <w:continuationSeparator/>
      </w:r>
    </w:p>
    <w:p w14:paraId="6B68E115" w14:textId="77777777" w:rsidR="009E0875" w:rsidRDefault="009E0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4616" w14:textId="0168401D" w:rsidR="009E0875" w:rsidRPr="00C345E2" w:rsidRDefault="009E0875">
    <w:pPr>
      <w:pStyle w:val="RevisionStatus"/>
      <w:jc w:val="right"/>
      <w:rPr>
        <w:color w:val="FF0000"/>
        <w:lang w:val="en-GB"/>
      </w:rPr>
    </w:pPr>
    <w:bookmarkStart w:id="9" w:name="_Toc448218222"/>
    <w:bookmarkStart w:id="10" w:name="_Toc448219712"/>
    <w:bookmarkStart w:id="11" w:name="_Toc465241454"/>
    <w:r>
      <w:rPr>
        <w:lang w:val="en-GB"/>
      </w:rPr>
      <w:t>CP</w:t>
    </w:r>
    <w:r>
      <w:rPr>
        <w:lang w:val="en-GB"/>
      </w:rPr>
      <w:tab/>
      <w:t>ISS 1 / REV</w:t>
    </w:r>
    <w:r w:rsidR="00C345E2">
      <w:rPr>
        <w:lang w:val="en-GB"/>
      </w:rPr>
      <w:t>4</w:t>
    </w:r>
    <w:r>
      <w:rPr>
        <w:lang w:val="en-GB"/>
      </w:rPr>
      <w:t xml:space="preserve"> / </w:t>
    </w:r>
    <w:bookmarkEnd w:id="9"/>
    <w:bookmarkEnd w:id="10"/>
    <w:bookmarkEnd w:id="11"/>
    <w:r w:rsidR="00E126ED">
      <w:rPr>
        <w:color w:val="000000" w:themeColor="text1"/>
        <w:lang w:val="en-GB"/>
      </w:rPr>
      <w:t>30.05.2023</w:t>
    </w:r>
  </w:p>
  <w:p w14:paraId="4E597C14" w14:textId="77777777" w:rsidR="009E0875" w:rsidRDefault="009E08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228E" w14:textId="77777777" w:rsidR="009E0875" w:rsidRDefault="009E0875">
    <w:r>
      <w:rPr>
        <w:noProof/>
        <w:lang w:val="de-CH" w:eastAsia="de-CH"/>
      </w:rPr>
      <mc:AlternateContent>
        <mc:Choice Requires="wps">
          <w:drawing>
            <wp:anchor distT="0" distB="0" distL="114300" distR="114300" simplePos="0" relativeHeight="251656192" behindDoc="0" locked="0" layoutInCell="1" allowOverlap="1" wp14:anchorId="3D63B1F8" wp14:editId="34AF55E1">
              <wp:simplePos x="0" y="0"/>
              <wp:positionH relativeFrom="margin">
                <wp:posOffset>5998210</wp:posOffset>
              </wp:positionH>
              <wp:positionV relativeFrom="bottomMargin">
                <wp:posOffset>0</wp:posOffset>
              </wp:positionV>
              <wp:extent cx="360045" cy="360045"/>
              <wp:effectExtent l="12700" t="10160" r="8255" b="10795"/>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4590E73C" w14:textId="77777777" w:rsidR="009E0875" w:rsidRDefault="009E0875">
                          <w:pPr>
                            <w:pStyle w:val="Pfad"/>
                            <w:ind w:right="-36"/>
                            <w:rPr>
                              <w:rStyle w:val="Seitenzahl"/>
                              <w:sz w:val="12"/>
                            </w:rPr>
                          </w:pPr>
                          <w:r>
                            <w:rPr>
                              <w:rStyle w:val="Seitenzahl"/>
                              <w:sz w:val="12"/>
                            </w:rPr>
                            <w:t>ADMIN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63B1F8" id="Oval 48" o:spid="_x0000_s1032" style="position:absolute;left:0;text-align:left;margin-left:472.3pt;margin-top:0;width:28.35pt;height:28.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" fillcolor="white [3212]" strokecolor="black [3213]" strokeweight=".5pt">
              <v:textbox inset="0,0,0,0">
                <w:txbxContent>
                  <w:p w14:paraId="4590E73C" w14:textId="77777777" w:rsidR="009E0875" w:rsidRDefault="009E0875">
                    <w:pPr>
                      <w:pStyle w:val="Pfad"/>
                      <w:ind w:right="-36"/>
                      <w:rPr>
                        <w:rStyle w:val="Seitenzahl"/>
                        <w:sz w:val="12"/>
                      </w:rPr>
                    </w:pPr>
                    <w:r>
                      <w:rPr>
                        <w:rStyle w:val="Seitenzahl"/>
                        <w:sz w:val="12"/>
                      </w:rPr>
                      <w:t>ADMIN</w:t>
                    </w:r>
                  </w:p>
                </w:txbxContent>
              </v:textbox>
              <w10:wrap anchorx="margin" anchory="margin"/>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9824" w14:textId="77777777" w:rsidR="009E0875" w:rsidRDefault="009E087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B2DB" w14:textId="77777777" w:rsidR="009E0875" w:rsidRDefault="009E0875">
    <w:r>
      <w:rPr>
        <w:noProof/>
        <w:lang w:val="de-CH" w:eastAsia="de-CH"/>
      </w:rPr>
      <mc:AlternateContent>
        <mc:Choice Requires="wps">
          <w:drawing>
            <wp:anchor distT="0" distB="0" distL="114300" distR="114300" simplePos="0" relativeHeight="251654144" behindDoc="0" locked="0" layoutInCell="1" allowOverlap="1" wp14:anchorId="457E69F6" wp14:editId="1DB3D850">
              <wp:simplePos x="0" y="0"/>
              <wp:positionH relativeFrom="margin">
                <wp:posOffset>5998210</wp:posOffset>
              </wp:positionH>
              <wp:positionV relativeFrom="bottomMargin">
                <wp:posOffset>0</wp:posOffset>
              </wp:positionV>
              <wp:extent cx="360045" cy="360045"/>
              <wp:effectExtent l="12700" t="10160" r="8255" b="10795"/>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F71B9DE" w14:textId="77777777" w:rsidR="009E0875" w:rsidRDefault="009E0875">
                          <w:pPr>
                            <w:pStyle w:val="Pfad"/>
                            <w:jc w:val="center"/>
                            <w:rPr>
                              <w:rStyle w:val="Seitenzahl"/>
                              <w:sz w:val="12"/>
                            </w:rPr>
                          </w:pPr>
                          <w:r>
                            <w:rPr>
                              <w:rStyle w:val="Seitenzahl"/>
                              <w:sz w:val="12"/>
                            </w:rPr>
                            <w:t>TOC</w:t>
                          </w:r>
                          <w:r>
                            <w:rPr>
                              <w:rStyle w:val="Seitenzahl"/>
                              <w:sz w:val="12"/>
                            </w:rPr>
                            <w:fldChar w:fldCharType="begin"/>
                          </w:r>
                          <w:r>
                            <w:rPr>
                              <w:rStyle w:val="Seitenzahl"/>
                              <w:sz w:val="12"/>
                            </w:rPr>
                            <w:instrText xml:space="preserve"> PAGE    \* MERGEFORMAT </w:instrText>
                          </w:r>
                          <w:r>
                            <w:rPr>
                              <w:rStyle w:val="Seitenzahl"/>
                              <w:sz w:val="12"/>
                            </w:rPr>
                            <w:fldChar w:fldCharType="separate"/>
                          </w:r>
                          <w:r w:rsidR="00893CFF">
                            <w:rPr>
                              <w:rStyle w:val="Seitenzahl"/>
                              <w:sz w:val="12"/>
                            </w:rPr>
                            <w:t>1</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7E69F6" id="Oval 44" o:spid="_x0000_s1033" style="position:absolute;left:0;text-align:left;margin-left:472.3pt;margin-top:0;width:28.35pt;height:28.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" fillcolor="white [3212]" strokecolor="black [3213]" strokeweight=".5pt">
              <v:textbox inset="0,0,0,0">
                <w:txbxContent>
                  <w:p w14:paraId="1F71B9DE" w14:textId="77777777" w:rsidR="009E0875" w:rsidRDefault="009E0875">
                    <w:pPr>
                      <w:pStyle w:val="Pfad"/>
                      <w:jc w:val="center"/>
                      <w:rPr>
                        <w:rStyle w:val="Seitenzahl"/>
                        <w:sz w:val="12"/>
                      </w:rPr>
                    </w:pPr>
                    <w:r>
                      <w:rPr>
                        <w:rStyle w:val="Seitenzahl"/>
                        <w:sz w:val="12"/>
                      </w:rPr>
                      <w:t>TOC</w:t>
                    </w:r>
                    <w:r>
                      <w:rPr>
                        <w:rStyle w:val="Seitenzahl"/>
                        <w:sz w:val="12"/>
                      </w:rPr>
                      <w:fldChar w:fldCharType="begin"/>
                    </w:r>
                    <w:r>
                      <w:rPr>
                        <w:rStyle w:val="Seitenzahl"/>
                        <w:sz w:val="12"/>
                      </w:rPr>
                      <w:instrText xml:space="preserve"> PAGE    \* MERGEFORMAT </w:instrText>
                    </w:r>
                    <w:r>
                      <w:rPr>
                        <w:rStyle w:val="Seitenzahl"/>
                        <w:sz w:val="12"/>
                      </w:rPr>
                      <w:fldChar w:fldCharType="separate"/>
                    </w:r>
                    <w:r w:rsidR="00893CFF">
                      <w:rPr>
                        <w:rStyle w:val="Seitenzahl"/>
                        <w:sz w:val="12"/>
                      </w:rPr>
                      <w:t>1</w:t>
                    </w:r>
                    <w:r>
                      <w:rPr>
                        <w:rStyle w:val="Seitenzahl"/>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9747" w14:textId="77777777" w:rsidR="009E0875" w:rsidRDefault="009E0875">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A670" w14:textId="77777777" w:rsidR="009E0875" w:rsidRDefault="009E0875">
    <w:r>
      <w:rPr>
        <w:noProof/>
        <w:lang w:val="de-CH" w:eastAsia="de-CH"/>
      </w:rPr>
      <mc:AlternateContent>
        <mc:Choice Requires="wps">
          <w:drawing>
            <wp:anchor distT="0" distB="0" distL="114300" distR="114300" simplePos="0" relativeHeight="251658240" behindDoc="0" locked="0" layoutInCell="1" allowOverlap="1" wp14:anchorId="177E35A7" wp14:editId="5FDD112C">
              <wp:simplePos x="0" y="0"/>
              <wp:positionH relativeFrom="margin">
                <wp:posOffset>5998210</wp:posOffset>
              </wp:positionH>
              <wp:positionV relativeFrom="bottomMargin">
                <wp:posOffset>0</wp:posOffset>
              </wp:positionV>
              <wp:extent cx="360045" cy="360045"/>
              <wp:effectExtent l="12700" t="10160" r="8255" b="10795"/>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7CA47D13" w14:textId="77777777" w:rsidR="009E0875" w:rsidRDefault="009E0875">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sidR="00893CFF">
                            <w:rPr>
                              <w:rStyle w:val="Seitenzahl"/>
                              <w:sz w:val="12"/>
                            </w:rPr>
                            <w:t>3</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77E35A7" id="Oval 55" o:spid="_x0000_s1034" style="position:absolute;left:0;text-align:left;margin-left:472.3pt;margin-top:0;width:28.35pt;height:2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" fillcolor="white [3212]" strokecolor="black [3213]" strokeweight=".5pt">
              <v:textbox inset="0,0,0,0">
                <w:txbxContent>
                  <w:p w14:paraId="7CA47D13" w14:textId="77777777" w:rsidR="009E0875" w:rsidRDefault="009E0875">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sidR="00893CFF">
                      <w:rPr>
                        <w:rStyle w:val="Seitenzahl"/>
                        <w:sz w:val="12"/>
                      </w:rPr>
                      <w:t>3</w:t>
                    </w:r>
                    <w:r>
                      <w:rPr>
                        <w:rStyle w:val="Seitenzahl"/>
                        <w:sz w:val="12"/>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08FD" w14:textId="77777777" w:rsidR="009E0875" w:rsidRDefault="009E0875">
    <w:r>
      <w:rPr>
        <w:noProof/>
        <w:lang w:val="de-CH" w:eastAsia="de-CH"/>
      </w:rPr>
      <mc:AlternateContent>
        <mc:Choice Requires="wps">
          <w:drawing>
            <wp:anchor distT="0" distB="0" distL="114300" distR="114300" simplePos="0" relativeHeight="251660288" behindDoc="0" locked="0" layoutInCell="1" allowOverlap="1" wp14:anchorId="3EE8A618" wp14:editId="7E38A9C7">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5AB434C3" w14:textId="77777777" w:rsidR="009E0875" w:rsidRDefault="009E0875">
                          <w:pPr>
                            <w:pStyle w:val="StandardKleinTabelle"/>
                            <w:jc w:val="center"/>
                            <w:rPr>
                              <w:rStyle w:val="Seitenzahl"/>
                              <w:sz w:val="16"/>
                            </w:rPr>
                          </w:pPr>
                          <w:r>
                            <w:rPr>
                              <w:rStyle w:val="Seitenzahl"/>
                              <w:sz w:val="16"/>
                            </w:rPr>
                            <w:t>ABB</w:t>
                          </w:r>
                          <w:r>
                            <w:rPr>
                              <w:rStyle w:val="Seitenzahl"/>
                              <w:sz w:val="16"/>
                            </w:rPr>
                            <w:fldChar w:fldCharType="begin"/>
                          </w:r>
                          <w:r>
                            <w:rPr>
                              <w:rStyle w:val="Seitenzahl"/>
                              <w:sz w:val="16"/>
                            </w:rPr>
                            <w:instrText xml:space="preserve"> PAGE    \* MERGEFORMAT </w:instrText>
                          </w:r>
                          <w:r>
                            <w:rPr>
                              <w:rStyle w:val="Seitenzahl"/>
                              <w:sz w:val="16"/>
                            </w:rPr>
                            <w:fldChar w:fldCharType="separate"/>
                          </w:r>
                          <w:r>
                            <w:rPr>
                              <w:rStyle w:val="Seitenzahl"/>
                              <w:noProof/>
                              <w:sz w:val="16"/>
                            </w:rPr>
                            <w:t>56</w:t>
                          </w:r>
                          <w:r>
                            <w:rPr>
                              <w:rStyle w:val="Seitenzahl"/>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E8A618" id="Oval 63" o:spid="_x0000_s1035" style="position:absolute;left:0;text-align:left;margin-left:493.3pt;margin-top:3.7pt;width:28.3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" fillcolor="white [3212]" strokecolor="black [3213]">
              <v:textbox inset="0,0,0,0">
                <w:txbxContent>
                  <w:p w14:paraId="5AB434C3" w14:textId="77777777" w:rsidR="009E0875" w:rsidRDefault="009E0875">
                    <w:pPr>
                      <w:pStyle w:val="StandardKleinTabelle"/>
                      <w:jc w:val="center"/>
                      <w:rPr>
                        <w:rStyle w:val="Seitenzahl"/>
                        <w:sz w:val="16"/>
                      </w:rPr>
                    </w:pPr>
                    <w:r>
                      <w:rPr>
                        <w:rStyle w:val="Seitenzahl"/>
                        <w:sz w:val="16"/>
                      </w:rPr>
                      <w:t>ABB</w:t>
                    </w:r>
                    <w:r>
                      <w:rPr>
                        <w:rStyle w:val="Seitenzahl"/>
                        <w:sz w:val="16"/>
                      </w:rPr>
                      <w:fldChar w:fldCharType="begin"/>
                    </w:r>
                    <w:r>
                      <w:rPr>
                        <w:rStyle w:val="Seitenzahl"/>
                        <w:sz w:val="16"/>
                      </w:rPr>
                      <w:instrText xml:space="preserve"> PAGE    \* MERGEFORMAT </w:instrText>
                    </w:r>
                    <w:r>
                      <w:rPr>
                        <w:rStyle w:val="Seitenzahl"/>
                        <w:sz w:val="16"/>
                      </w:rPr>
                      <w:fldChar w:fldCharType="separate"/>
                    </w:r>
                    <w:r>
                      <w:rPr>
                        <w:rStyle w:val="Seitenzahl"/>
                        <w:noProof/>
                        <w:sz w:val="16"/>
                      </w:rPr>
                      <w:t>56</w:t>
                    </w:r>
                    <w:r>
                      <w:rPr>
                        <w:rStyle w:val="Seitenzahl"/>
                        <w:sz w:val="16"/>
                      </w:rPr>
                      <w:fldChar w:fldCharType="end"/>
                    </w:r>
                  </w:p>
                </w:txbxContent>
              </v:textbox>
              <w10:wrap anchorx="margin" anchory="margin"/>
            </v:oval>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35C7" w14:textId="77777777" w:rsidR="009E0875" w:rsidRDefault="009E087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lang w:val="de-DE"/>
      </w:rPr>
      <w:id w:val="468243623"/>
      <w:docPartObj>
        <w:docPartGallery w:val="Page Numbers (Bottom of Page)"/>
        <w:docPartUnique/>
      </w:docPartObj>
    </w:sdtPr>
    <w:sdtEndPr/>
    <w:sdtContent>
      <w:p w14:paraId="7E3570F8" w14:textId="77777777" w:rsidR="009E0875" w:rsidRDefault="009E0875">
        <w:pPr>
          <w:pStyle w:val="uLinie"/>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5ED626EF" wp14:editId="58A0918A">
                  <wp:simplePos x="0" y="0"/>
                  <wp:positionH relativeFrom="margin">
                    <wp:posOffset>6063615</wp:posOffset>
                  </wp:positionH>
                  <wp:positionV relativeFrom="bottomMargin">
                    <wp:posOffset>85725</wp:posOffset>
                  </wp:positionV>
                  <wp:extent cx="252095" cy="252095"/>
                  <wp:effectExtent l="11430" t="10160" r="12700" b="1397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4A323263" w14:textId="77777777" w:rsidR="009E0875" w:rsidRDefault="009E0875">
                              <w:pPr>
                                <w:pStyle w:val="StandardKleinTabelle"/>
                                <w:jc w:val="center"/>
                                <w:rPr>
                                  <w:rStyle w:val="Seitenzahl"/>
                                  <w:sz w:val="20"/>
                                </w:rPr>
                              </w:pPr>
                              <w:r>
                                <w:rPr>
                                  <w:rStyle w:val="Seitenzahl"/>
                                  <w:sz w:val="20"/>
                                </w:rPr>
                                <w:fldChar w:fldCharType="begin"/>
                              </w:r>
                              <w:r>
                                <w:rPr>
                                  <w:rStyle w:val="Seitenzahl"/>
                                  <w:sz w:val="20"/>
                                </w:rPr>
                                <w:instrText xml:space="preserve"> PAGE    \* MERGEFORMAT </w:instrText>
                              </w:r>
                              <w:r>
                                <w:rPr>
                                  <w:rStyle w:val="Seitenzahl"/>
                                  <w:sz w:val="20"/>
                                </w:rPr>
                                <w:fldChar w:fldCharType="separate"/>
                              </w:r>
                              <w:r w:rsidR="00893CFF" w:rsidRPr="00893CFF">
                                <w:rPr>
                                  <w:rStyle w:val="berschrift2Zchn"/>
                                  <w:rFonts w:cs="Times New Roman"/>
                                  <w:b w:val="0"/>
                                  <w:bCs w:val="0"/>
                                  <w:iCs w:val="0"/>
                                  <w:noProof/>
                                  <w:sz w:val="20"/>
                                </w:rPr>
                                <w:t>6</w:t>
                              </w:r>
                              <w:r>
                                <w:rPr>
                                  <w:rStyle w:val="Seitenzahl"/>
                                  <w:sz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D626EF" id="Oval 42" o:spid="_x0000_s1036" style="position:absolute;left:0;text-align:left;margin-left:477.45pt;margin-top:6.75pt;width:19.85pt;height:19.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" fillcolor="white [3212]" strokecolor="black [3213]" strokeweight=".5pt">
                  <v:textbox inset="0,0,0,0">
                    <w:txbxContent>
                      <w:p w14:paraId="4A323263" w14:textId="77777777" w:rsidR="009E0875" w:rsidRDefault="009E0875">
                        <w:pPr>
                          <w:pStyle w:val="StandardKleinTabelle"/>
                          <w:jc w:val="center"/>
                          <w:rPr>
                            <w:rStyle w:val="Seitenzahl"/>
                            <w:sz w:val="20"/>
                          </w:rPr>
                        </w:pPr>
                        <w:r>
                          <w:rPr>
                            <w:rStyle w:val="Seitenzahl"/>
                            <w:sz w:val="20"/>
                          </w:rPr>
                          <w:fldChar w:fldCharType="begin"/>
                        </w:r>
                        <w:r>
                          <w:rPr>
                            <w:rStyle w:val="Seitenzahl"/>
                            <w:sz w:val="20"/>
                          </w:rPr>
                          <w:instrText xml:space="preserve"> PAGE    \* MERGEFORMAT </w:instrText>
                        </w:r>
                        <w:r>
                          <w:rPr>
                            <w:rStyle w:val="Seitenzahl"/>
                            <w:sz w:val="20"/>
                          </w:rPr>
                          <w:fldChar w:fldCharType="separate"/>
                        </w:r>
                        <w:r w:rsidR="00893CFF" w:rsidRPr="00893CFF">
                          <w:rPr>
                            <w:rStyle w:val="berschrift2Zchn"/>
                            <w:rFonts w:cs="Times New Roman"/>
                            <w:b w:val="0"/>
                            <w:bCs w:val="0"/>
                            <w:iCs w:val="0"/>
                            <w:noProof/>
                            <w:sz w:val="20"/>
                          </w:rPr>
                          <w:t>6</w:t>
                        </w:r>
                        <w:r>
                          <w:rPr>
                            <w:rStyle w:val="Seitenzahl"/>
                            <w:sz w:val="20"/>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D75B" w14:textId="77777777" w:rsidR="009E0875" w:rsidRDefault="009E0875">
      <w:r>
        <w:separator/>
      </w:r>
    </w:p>
    <w:p w14:paraId="77285EA6" w14:textId="77777777" w:rsidR="009E0875" w:rsidRDefault="009E0875"/>
  </w:footnote>
  <w:footnote w:type="continuationSeparator" w:id="0">
    <w:p w14:paraId="154EB113" w14:textId="77777777" w:rsidR="009E0875" w:rsidRDefault="009E0875">
      <w:r>
        <w:continuationSeparator/>
      </w:r>
    </w:p>
    <w:p w14:paraId="06EBE05A" w14:textId="77777777" w:rsidR="009E0875" w:rsidRDefault="009E08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CDB3" w14:textId="77777777" w:rsidR="009E0875" w:rsidRDefault="009E0875">
    <w:bookmarkStart w:id="0" w:name="_Toc37495698"/>
    <w:bookmarkStart w:id="1" w:name="_Toc37495734"/>
    <w:bookmarkStart w:id="2" w:name="_Toc37495883"/>
    <w:bookmarkStart w:id="3" w:name="_Toc37496082"/>
    <w:bookmarkStart w:id="4" w:name="_Toc37496093"/>
    <w:bookmarkStart w:id="5" w:name="_Toc158621280"/>
    <w:bookmarkStart w:id="6" w:name="_Toc158621373"/>
    <w:bookmarkStart w:id="7" w:name="_Toc158623761"/>
    <w:bookmarkStart w:id="8" w:name="_Toc158624065"/>
    <w:bookmarkEnd w:id="0"/>
    <w:bookmarkEnd w:id="1"/>
    <w:bookmarkEnd w:id="2"/>
    <w:bookmarkEnd w:id="3"/>
    <w:bookmarkEnd w:id="4"/>
    <w:bookmarkEnd w:id="5"/>
    <w:bookmarkEnd w:id="6"/>
    <w:bookmarkEnd w:id="7"/>
    <w:bookmarkEnd w:id="8"/>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341"/>
      <w:gridCol w:w="1420"/>
    </w:tblGrid>
    <w:tr w:rsidR="009E0875" w14:paraId="2F4D2C37" w14:textId="77777777">
      <w:tc>
        <w:tcPr>
          <w:tcW w:w="2268" w:type="dxa"/>
          <w:vMerge w:val="restart"/>
          <w:tcBorders>
            <w:top w:val="nil"/>
          </w:tcBorders>
          <w:vAlign w:val="center"/>
        </w:tcPr>
        <w:p w14:paraId="2B859D77" w14:textId="77777777" w:rsidR="009E0875" w:rsidRDefault="009E0875">
          <w:pPr>
            <w:pStyle w:val="KopfzeileTitel"/>
          </w:pPr>
          <w:r>
            <w:t>ATO – OM</w:t>
          </w:r>
        </w:p>
      </w:tc>
      <w:tc>
        <w:tcPr>
          <w:tcW w:w="6341" w:type="dxa"/>
          <w:tcBorders>
            <w:top w:val="nil"/>
            <w:bottom w:val="single" w:sz="12" w:space="0" w:color="auto"/>
          </w:tcBorders>
          <w:vAlign w:val="center"/>
        </w:tcPr>
        <w:p w14:paraId="3FF69FF1" w14:textId="77777777" w:rsidR="009E0875" w:rsidRDefault="009E0875">
          <w:pPr>
            <w:pStyle w:val="StandardTabelle"/>
          </w:pPr>
        </w:p>
      </w:tc>
      <w:tc>
        <w:tcPr>
          <w:tcW w:w="1420" w:type="dxa"/>
          <w:vMerge w:val="restart"/>
          <w:vAlign w:val="center"/>
        </w:tcPr>
        <w:p w14:paraId="7362C5DA" w14:textId="77777777" w:rsidR="009E0875" w:rsidRDefault="009E0875">
          <w:pPr>
            <w:pStyle w:val="StandardTabelle"/>
            <w:jc w:val="right"/>
          </w:pPr>
          <w:r>
            <w:rPr>
              <w:noProof/>
              <w:lang w:val="de-CH" w:eastAsia="de-CH"/>
            </w:rPr>
            <w:t>ATO Logo</w:t>
          </w:r>
        </w:p>
      </w:tc>
    </w:tr>
    <w:tr w:rsidR="009E0875" w14:paraId="0D06407A" w14:textId="77777777">
      <w:tc>
        <w:tcPr>
          <w:tcW w:w="2268" w:type="dxa"/>
          <w:vMerge/>
          <w:tcBorders>
            <w:bottom w:val="nil"/>
          </w:tcBorders>
          <w:vAlign w:val="center"/>
        </w:tcPr>
        <w:p w14:paraId="3EA602BC" w14:textId="77777777" w:rsidR="009E0875" w:rsidRDefault="009E0875">
          <w:pPr>
            <w:pStyle w:val="StandardTabelle"/>
          </w:pPr>
        </w:p>
      </w:tc>
      <w:tc>
        <w:tcPr>
          <w:tcW w:w="6341" w:type="dxa"/>
          <w:tcBorders>
            <w:top w:val="single" w:sz="12" w:space="0" w:color="auto"/>
            <w:bottom w:val="nil"/>
          </w:tcBorders>
          <w:vAlign w:val="center"/>
        </w:tcPr>
        <w:p w14:paraId="01C3CE74" w14:textId="77777777" w:rsidR="009E0875" w:rsidRDefault="009E0875">
          <w:pPr>
            <w:pStyle w:val="StandardTabelle"/>
          </w:pPr>
        </w:p>
      </w:tc>
      <w:tc>
        <w:tcPr>
          <w:tcW w:w="1420" w:type="dxa"/>
          <w:vMerge/>
          <w:vAlign w:val="center"/>
        </w:tcPr>
        <w:p w14:paraId="4FD3D7AF" w14:textId="77777777" w:rsidR="009E0875" w:rsidRDefault="009E0875">
          <w:pPr>
            <w:pStyle w:val="StandardTabelle"/>
          </w:pPr>
        </w:p>
      </w:tc>
    </w:tr>
  </w:tbl>
  <w:p w14:paraId="43E44204" w14:textId="77777777" w:rsidR="009E0875" w:rsidRDefault="009E08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C0C5" w14:textId="77777777" w:rsidR="009E0875" w:rsidRDefault="009E08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341"/>
      <w:gridCol w:w="1420"/>
    </w:tblGrid>
    <w:tr w:rsidR="009E0875" w14:paraId="00FEE842" w14:textId="77777777">
      <w:tc>
        <w:tcPr>
          <w:tcW w:w="2268" w:type="dxa"/>
          <w:vMerge w:val="restart"/>
          <w:tcBorders>
            <w:top w:val="nil"/>
          </w:tcBorders>
          <w:vAlign w:val="center"/>
        </w:tcPr>
        <w:p w14:paraId="49E6029F" w14:textId="77777777" w:rsidR="009E0875" w:rsidRDefault="009E0875">
          <w:pPr>
            <w:pStyle w:val="KopfzeileTitel"/>
          </w:pPr>
          <w:r>
            <w:t>ATO – OM</w:t>
          </w:r>
        </w:p>
      </w:tc>
      <w:tc>
        <w:tcPr>
          <w:tcW w:w="6341" w:type="dxa"/>
          <w:tcBorders>
            <w:top w:val="nil"/>
            <w:bottom w:val="single" w:sz="12" w:space="0" w:color="auto"/>
          </w:tcBorders>
          <w:vAlign w:val="center"/>
        </w:tcPr>
        <w:p w14:paraId="17FF63DB" w14:textId="77777777" w:rsidR="009E0875" w:rsidRDefault="009E0875">
          <w:pPr>
            <w:pStyle w:val="StandardTabelle"/>
          </w:pPr>
        </w:p>
      </w:tc>
      <w:tc>
        <w:tcPr>
          <w:tcW w:w="1420" w:type="dxa"/>
          <w:vMerge w:val="restart"/>
          <w:vAlign w:val="center"/>
        </w:tcPr>
        <w:p w14:paraId="3BA69716" w14:textId="77777777" w:rsidR="009E0875" w:rsidRDefault="009E0875">
          <w:pPr>
            <w:pStyle w:val="StandardTabelle"/>
            <w:jc w:val="right"/>
          </w:pPr>
          <w:r>
            <w:rPr>
              <w:noProof/>
              <w:lang w:val="de-CH" w:eastAsia="de-CH"/>
            </w:rPr>
            <w:t>Logo</w:t>
          </w:r>
        </w:p>
      </w:tc>
    </w:tr>
    <w:tr w:rsidR="009E0875" w14:paraId="0A9D8AC7" w14:textId="77777777">
      <w:tc>
        <w:tcPr>
          <w:tcW w:w="2268" w:type="dxa"/>
          <w:vMerge/>
          <w:tcBorders>
            <w:bottom w:val="nil"/>
          </w:tcBorders>
          <w:vAlign w:val="center"/>
        </w:tcPr>
        <w:p w14:paraId="4E20E778" w14:textId="77777777" w:rsidR="009E0875" w:rsidRDefault="009E0875">
          <w:pPr>
            <w:pStyle w:val="StandardTabelle"/>
          </w:pPr>
        </w:p>
      </w:tc>
      <w:tc>
        <w:tcPr>
          <w:tcW w:w="6341" w:type="dxa"/>
          <w:tcBorders>
            <w:top w:val="single" w:sz="12" w:space="0" w:color="auto"/>
            <w:bottom w:val="nil"/>
          </w:tcBorders>
          <w:vAlign w:val="center"/>
        </w:tcPr>
        <w:p w14:paraId="5F5CC8F9" w14:textId="77777777" w:rsidR="009E0875" w:rsidRDefault="009E0875">
          <w:pPr>
            <w:pStyle w:val="StandardTabelle"/>
          </w:pPr>
        </w:p>
      </w:tc>
      <w:tc>
        <w:tcPr>
          <w:tcW w:w="1420" w:type="dxa"/>
          <w:vMerge/>
          <w:vAlign w:val="center"/>
        </w:tcPr>
        <w:p w14:paraId="0596F0B9" w14:textId="77777777" w:rsidR="009E0875" w:rsidRDefault="009E0875">
          <w:pPr>
            <w:pStyle w:val="StandardTabelle"/>
          </w:pPr>
        </w:p>
      </w:tc>
    </w:tr>
  </w:tbl>
  <w:p w14:paraId="58E1B627" w14:textId="77777777" w:rsidR="009E0875" w:rsidRDefault="009E0875">
    <w:pPr>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1060" w14:textId="77777777" w:rsidR="009E0875" w:rsidRDefault="009E0875">
    <w:pPr>
      <w:pStyle w:val="Kopfzeile"/>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341"/>
      <w:gridCol w:w="1420"/>
    </w:tblGrid>
    <w:tr w:rsidR="009E0875" w14:paraId="4BA8D709" w14:textId="77777777">
      <w:tc>
        <w:tcPr>
          <w:tcW w:w="2268" w:type="dxa"/>
          <w:vMerge w:val="restart"/>
          <w:tcBorders>
            <w:top w:val="nil"/>
          </w:tcBorders>
          <w:vAlign w:val="center"/>
        </w:tcPr>
        <w:p w14:paraId="2DACD881" w14:textId="77777777" w:rsidR="009E0875" w:rsidRDefault="009E0875">
          <w:pPr>
            <w:pStyle w:val="KopfzeileTitel"/>
          </w:pPr>
          <w:r>
            <w:t>ATO – OM</w:t>
          </w:r>
        </w:p>
      </w:tc>
      <w:tc>
        <w:tcPr>
          <w:tcW w:w="6341" w:type="dxa"/>
          <w:tcBorders>
            <w:top w:val="nil"/>
            <w:bottom w:val="single" w:sz="12" w:space="0" w:color="auto"/>
          </w:tcBorders>
          <w:vAlign w:val="center"/>
        </w:tcPr>
        <w:p w14:paraId="5AFA9326" w14:textId="77777777" w:rsidR="009E0875" w:rsidRDefault="009E0875">
          <w:pPr>
            <w:pStyle w:val="StandardTabelle"/>
          </w:pPr>
        </w:p>
      </w:tc>
      <w:tc>
        <w:tcPr>
          <w:tcW w:w="1420" w:type="dxa"/>
          <w:vMerge w:val="restart"/>
          <w:vAlign w:val="center"/>
        </w:tcPr>
        <w:p w14:paraId="59EBF1D1" w14:textId="77777777" w:rsidR="009E0875" w:rsidRDefault="009E0875">
          <w:pPr>
            <w:pStyle w:val="StandardTabelle"/>
            <w:jc w:val="right"/>
          </w:pPr>
          <w:r>
            <w:rPr>
              <w:noProof/>
              <w:lang w:val="de-CH" w:eastAsia="de-CH"/>
            </w:rPr>
            <w:t>Logo</w:t>
          </w:r>
        </w:p>
      </w:tc>
    </w:tr>
    <w:tr w:rsidR="009E0875" w14:paraId="17BDE3CB" w14:textId="77777777">
      <w:tc>
        <w:tcPr>
          <w:tcW w:w="2268" w:type="dxa"/>
          <w:vMerge/>
          <w:tcBorders>
            <w:bottom w:val="nil"/>
          </w:tcBorders>
          <w:vAlign w:val="center"/>
        </w:tcPr>
        <w:p w14:paraId="274E54A1" w14:textId="77777777" w:rsidR="009E0875" w:rsidRDefault="009E0875">
          <w:pPr>
            <w:pStyle w:val="StandardTabelle"/>
          </w:pPr>
        </w:p>
      </w:tc>
      <w:tc>
        <w:tcPr>
          <w:tcW w:w="6341" w:type="dxa"/>
          <w:tcBorders>
            <w:top w:val="single" w:sz="12" w:space="0" w:color="auto"/>
            <w:bottom w:val="nil"/>
          </w:tcBorders>
          <w:vAlign w:val="center"/>
        </w:tcPr>
        <w:p w14:paraId="03116E99" w14:textId="77777777" w:rsidR="009E0875" w:rsidRDefault="009E0875">
          <w:pPr>
            <w:pStyle w:val="StandardTabelle"/>
          </w:pPr>
        </w:p>
      </w:tc>
      <w:tc>
        <w:tcPr>
          <w:tcW w:w="1420" w:type="dxa"/>
          <w:vMerge/>
          <w:vAlign w:val="center"/>
        </w:tcPr>
        <w:p w14:paraId="4ECC8958" w14:textId="77777777" w:rsidR="009E0875" w:rsidRDefault="009E0875">
          <w:pPr>
            <w:pStyle w:val="StandardTabelle"/>
          </w:pPr>
        </w:p>
      </w:tc>
    </w:tr>
  </w:tbl>
  <w:p w14:paraId="6AD89FA9" w14:textId="77777777" w:rsidR="009E0875" w:rsidRDefault="009E0875">
    <w:pP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E2B9" w14:textId="77777777" w:rsidR="009E0875" w:rsidRDefault="009E0875">
    <w:pP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341"/>
      <w:gridCol w:w="1420"/>
    </w:tblGrid>
    <w:tr w:rsidR="009E0875" w14:paraId="593ABA90" w14:textId="77777777">
      <w:tc>
        <w:tcPr>
          <w:tcW w:w="2268" w:type="dxa"/>
          <w:vMerge w:val="restart"/>
          <w:tcBorders>
            <w:top w:val="nil"/>
          </w:tcBorders>
          <w:vAlign w:val="center"/>
        </w:tcPr>
        <w:p w14:paraId="7D8B70CC" w14:textId="77777777" w:rsidR="009E0875" w:rsidRDefault="009E0875">
          <w:pPr>
            <w:pStyle w:val="KopfzeileTitel"/>
          </w:pPr>
          <w:r>
            <w:t>ATO – OM</w:t>
          </w:r>
        </w:p>
      </w:tc>
      <w:tc>
        <w:tcPr>
          <w:tcW w:w="6341" w:type="dxa"/>
          <w:tcBorders>
            <w:top w:val="nil"/>
            <w:bottom w:val="single" w:sz="12" w:space="0" w:color="auto"/>
          </w:tcBorders>
          <w:vAlign w:val="center"/>
        </w:tcPr>
        <w:p w14:paraId="69732A68" w14:textId="77777777" w:rsidR="009E0875" w:rsidRDefault="009E0875">
          <w:pPr>
            <w:pStyle w:val="StandardTabelle"/>
          </w:pPr>
        </w:p>
      </w:tc>
      <w:tc>
        <w:tcPr>
          <w:tcW w:w="1420" w:type="dxa"/>
          <w:vMerge w:val="restart"/>
          <w:vAlign w:val="center"/>
        </w:tcPr>
        <w:p w14:paraId="022ED1FE" w14:textId="77777777" w:rsidR="009E0875" w:rsidRDefault="009E0875">
          <w:pPr>
            <w:pStyle w:val="StandardTabelle"/>
            <w:jc w:val="right"/>
          </w:pPr>
          <w:r>
            <w:rPr>
              <w:noProof/>
              <w:lang w:val="de-CH" w:eastAsia="de-CH"/>
            </w:rPr>
            <w:t>Logo</w:t>
          </w:r>
        </w:p>
      </w:tc>
    </w:tr>
    <w:tr w:rsidR="009E0875" w14:paraId="311B0D39" w14:textId="77777777">
      <w:tc>
        <w:tcPr>
          <w:tcW w:w="2268" w:type="dxa"/>
          <w:vMerge/>
          <w:tcBorders>
            <w:bottom w:val="nil"/>
          </w:tcBorders>
          <w:vAlign w:val="center"/>
        </w:tcPr>
        <w:p w14:paraId="3D14167C" w14:textId="77777777" w:rsidR="009E0875" w:rsidRDefault="009E0875">
          <w:pPr>
            <w:pStyle w:val="StandardTabelle"/>
          </w:pPr>
        </w:p>
      </w:tc>
      <w:tc>
        <w:tcPr>
          <w:tcW w:w="6341" w:type="dxa"/>
          <w:tcBorders>
            <w:top w:val="single" w:sz="12" w:space="0" w:color="auto"/>
            <w:bottom w:val="nil"/>
          </w:tcBorders>
          <w:vAlign w:val="center"/>
        </w:tcPr>
        <w:p w14:paraId="46AF5A4E" w14:textId="77777777" w:rsidR="009E0875" w:rsidRDefault="009E0875">
          <w:pPr>
            <w:pStyle w:val="StandardTabelle"/>
          </w:pPr>
        </w:p>
      </w:tc>
      <w:tc>
        <w:tcPr>
          <w:tcW w:w="1420" w:type="dxa"/>
          <w:vMerge/>
          <w:vAlign w:val="center"/>
        </w:tcPr>
        <w:p w14:paraId="50283235" w14:textId="77777777" w:rsidR="009E0875" w:rsidRDefault="009E0875">
          <w:pPr>
            <w:pStyle w:val="StandardTabelle"/>
          </w:pPr>
        </w:p>
      </w:tc>
    </w:tr>
  </w:tbl>
  <w:p w14:paraId="75D701BF" w14:textId="77777777" w:rsidR="009E0875" w:rsidRDefault="009E0875">
    <w:pPr>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0DFD" w14:textId="77777777" w:rsidR="009E0875" w:rsidRDefault="009E0875">
    <w:pPr>
      <w:rPr>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32A1" w14:textId="77777777" w:rsidR="009E0875" w:rsidRDefault="009E0875">
    <w:pPr>
      <w:pStyle w:val="Kopfzeil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5F4AE0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22BCD828"/>
    <w:lvl w:ilvl="0" w:tplc="FE9AE808">
      <w:start w:val="1"/>
      <w:numFmt w:val="lowerLetter"/>
      <w:pStyle w:val="Aufzhlunga"/>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A5629A9"/>
    <w:multiLevelType w:val="hybridMultilevel"/>
    <w:tmpl w:val="64BCE050"/>
    <w:lvl w:ilvl="0" w:tplc="55C4A1F4">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5"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6" w15:restartNumberingAfterBreak="0">
    <w:nsid w:val="1F280BAC"/>
    <w:multiLevelType w:val="multilevel"/>
    <w:tmpl w:val="67B04CEE"/>
    <w:lvl w:ilvl="0">
      <w:numFmt w:val="decimal"/>
      <w:pStyle w:val="berschrift1"/>
      <w:isLgl/>
      <w:lvlText w:val="%1"/>
      <w:lvlJc w:val="left"/>
      <w:pPr>
        <w:tabs>
          <w:tab w:val="num" w:pos="851"/>
        </w:tabs>
        <w:ind w:left="851" w:hanging="851"/>
      </w:pPr>
      <w:rPr>
        <w:rFonts w:ascii="Arial" w:hAnsi="Arial" w:hint="default"/>
        <w:b/>
        <w:i w:val="0"/>
        <w:sz w:val="24"/>
        <w:szCs w:val="22"/>
      </w:rPr>
    </w:lvl>
    <w:lvl w:ilvl="1">
      <w:start w:val="1"/>
      <w:numFmt w:val="decimal"/>
      <w:pStyle w:val="berschrift2"/>
      <w:lvlText w:val="%1.%2"/>
      <w:lvlJc w:val="left"/>
      <w:pPr>
        <w:tabs>
          <w:tab w:val="num" w:pos="851"/>
        </w:tabs>
        <w:ind w:left="851" w:hanging="851"/>
      </w:pPr>
      <w:rPr>
        <w:rFonts w:ascii="Arial" w:hAnsi="Arial" w:hint="default"/>
        <w:b/>
        <w:i w:val="0"/>
        <w:sz w:val="22"/>
        <w:szCs w:val="20"/>
      </w:rPr>
    </w:lvl>
    <w:lvl w:ilvl="2">
      <w:start w:val="1"/>
      <w:numFmt w:val="decimal"/>
      <w:pStyle w:val="berschrift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440"/>
        </w:tabs>
        <w:ind w:left="1134" w:hanging="1134"/>
      </w:pPr>
      <w:rPr>
        <w:rFonts w:ascii="Arial" w:hAnsi="Arial" w:hint="default"/>
        <w:b/>
        <w:i w:val="0"/>
        <w:sz w:val="20"/>
        <w:szCs w:val="20"/>
      </w:rPr>
    </w:lvl>
    <w:lvl w:ilvl="4">
      <w:start w:val="1"/>
      <w:numFmt w:val="decimal"/>
      <w:pStyle w:val="berschrift5"/>
      <w:lvlText w:val="%1.%2.%3.%4.%5."/>
      <w:lvlJc w:val="left"/>
      <w:pPr>
        <w:tabs>
          <w:tab w:val="num" w:pos="1800"/>
        </w:tabs>
        <w:ind w:left="1021" w:hanging="1021"/>
      </w:pPr>
      <w:rPr>
        <w:rFonts w:ascii="Arial" w:hAnsi="Arial" w:hint="default"/>
        <w:b/>
        <w:i w:val="0"/>
        <w:sz w:val="20"/>
        <w:szCs w:val="20"/>
      </w:rPr>
    </w:lvl>
    <w:lvl w:ilvl="5">
      <w:start w:val="1"/>
      <w:numFmt w:val="decimal"/>
      <w:pStyle w:val="berschrift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8"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0"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1"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A1D02"/>
    <w:multiLevelType w:val="hybridMultilevel"/>
    <w:tmpl w:val="DFC8907A"/>
    <w:lvl w:ilvl="0" w:tplc="08070001">
      <w:start w:val="1"/>
      <w:numFmt w:val="bullet"/>
      <w:lvlText w:val=""/>
      <w:lvlJc w:val="left"/>
      <w:pPr>
        <w:ind w:left="720" w:hanging="360"/>
      </w:pPr>
      <w:rPr>
        <w:rFonts w:ascii="Symbol" w:hAnsi="Symbol" w:hint="default"/>
      </w:rPr>
    </w:lvl>
    <w:lvl w:ilvl="1" w:tplc="08070001"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5"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B6034"/>
    <w:multiLevelType w:val="hybridMultilevel"/>
    <w:tmpl w:val="6F3CEAA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A782E22"/>
    <w:multiLevelType w:val="hybridMultilevel"/>
    <w:tmpl w:val="C1B0F1BA"/>
    <w:lvl w:ilvl="0" w:tplc="092083D8">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CB3B1B"/>
    <w:multiLevelType w:val="hybridMultilevel"/>
    <w:tmpl w:val="93BADE3C"/>
    <w:lvl w:ilvl="0" w:tplc="645A639A">
      <w:start w:val="1"/>
      <w:numFmt w:val="lowerLetter"/>
      <w:pStyle w:val="AufzhlungaEinzug1"/>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1" w15:restartNumberingAfterBreak="0">
    <w:nsid w:val="5C1A1250"/>
    <w:multiLevelType w:val="hybridMultilevel"/>
    <w:tmpl w:val="99806984"/>
    <w:lvl w:ilvl="0" w:tplc="08070015">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2"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3" w15:restartNumberingAfterBreak="0">
    <w:nsid w:val="5F69780F"/>
    <w:multiLevelType w:val="hybridMultilevel"/>
    <w:tmpl w:val="47E48E0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2761373"/>
    <w:multiLevelType w:val="hybridMultilevel"/>
    <w:tmpl w:val="1DAA72B8"/>
    <w:lvl w:ilvl="0" w:tplc="C6A4108C">
      <w:start w:val="1"/>
      <w:numFmt w:val="lowerLetter"/>
      <w:lvlText w:val="%1)"/>
      <w:lvlJc w:val="left"/>
      <w:pPr>
        <w:ind w:left="360" w:hanging="360"/>
      </w:pPr>
      <w:rPr>
        <w:rFonts w:ascii="Arial" w:hAnsi="Arial" w:hint="default"/>
        <w:sz w:val="22"/>
      </w:rPr>
    </w:lvl>
    <w:lvl w:ilvl="1" w:tplc="39BE9EB6" w:tentative="1">
      <w:start w:val="1"/>
      <w:numFmt w:val="lowerLetter"/>
      <w:lvlText w:val="%2."/>
      <w:lvlJc w:val="left"/>
      <w:pPr>
        <w:ind w:left="1080" w:hanging="360"/>
      </w:pPr>
    </w:lvl>
    <w:lvl w:ilvl="2" w:tplc="5620974C" w:tentative="1">
      <w:start w:val="1"/>
      <w:numFmt w:val="lowerRoman"/>
      <w:lvlText w:val="%3."/>
      <w:lvlJc w:val="right"/>
      <w:pPr>
        <w:ind w:left="1800" w:hanging="180"/>
      </w:pPr>
    </w:lvl>
    <w:lvl w:ilvl="3" w:tplc="D6A02FB8" w:tentative="1">
      <w:start w:val="1"/>
      <w:numFmt w:val="decimal"/>
      <w:lvlText w:val="%4."/>
      <w:lvlJc w:val="left"/>
      <w:pPr>
        <w:ind w:left="2520" w:hanging="360"/>
      </w:pPr>
    </w:lvl>
    <w:lvl w:ilvl="4" w:tplc="018E0A7C" w:tentative="1">
      <w:start w:val="1"/>
      <w:numFmt w:val="lowerLetter"/>
      <w:lvlText w:val="%5."/>
      <w:lvlJc w:val="left"/>
      <w:pPr>
        <w:ind w:left="3240" w:hanging="360"/>
      </w:pPr>
    </w:lvl>
    <w:lvl w:ilvl="5" w:tplc="9AE031E8" w:tentative="1">
      <w:start w:val="1"/>
      <w:numFmt w:val="lowerRoman"/>
      <w:lvlText w:val="%6."/>
      <w:lvlJc w:val="right"/>
      <w:pPr>
        <w:ind w:left="3960" w:hanging="180"/>
      </w:pPr>
    </w:lvl>
    <w:lvl w:ilvl="6" w:tplc="E9C0F784" w:tentative="1">
      <w:start w:val="1"/>
      <w:numFmt w:val="decimal"/>
      <w:lvlText w:val="%7."/>
      <w:lvlJc w:val="left"/>
      <w:pPr>
        <w:ind w:left="4680" w:hanging="360"/>
      </w:pPr>
    </w:lvl>
    <w:lvl w:ilvl="7" w:tplc="4010011A" w:tentative="1">
      <w:start w:val="1"/>
      <w:numFmt w:val="lowerLetter"/>
      <w:lvlText w:val="%8."/>
      <w:lvlJc w:val="left"/>
      <w:pPr>
        <w:ind w:left="5400" w:hanging="360"/>
      </w:pPr>
    </w:lvl>
    <w:lvl w:ilvl="8" w:tplc="938279A6" w:tentative="1">
      <w:start w:val="1"/>
      <w:numFmt w:val="lowerRoman"/>
      <w:lvlText w:val="%9."/>
      <w:lvlJc w:val="right"/>
      <w:pPr>
        <w:ind w:left="6120" w:hanging="180"/>
      </w:pPr>
    </w:lvl>
  </w:abstractNum>
  <w:abstractNum w:abstractNumId="25"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6" w15:restartNumberingAfterBreak="0">
    <w:nsid w:val="6EA32E26"/>
    <w:multiLevelType w:val="hybridMultilevel"/>
    <w:tmpl w:val="4F0AB29A"/>
    <w:lvl w:ilvl="0" w:tplc="9B8606E6">
      <w:start w:val="1"/>
      <w:numFmt w:val="bullet"/>
      <w:pStyle w:val="Aufzhlung1"/>
      <w:lvlText w:val="-"/>
      <w:lvlJc w:val="left"/>
      <w:pPr>
        <w:tabs>
          <w:tab w:val="num" w:pos="567"/>
        </w:tabs>
        <w:ind w:left="567" w:hanging="510"/>
      </w:pPr>
      <w:rPr>
        <w:rFonts w:ascii="Verdana" w:hAnsi="Verdana"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28" w15:restartNumberingAfterBreak="0">
    <w:nsid w:val="75010ACD"/>
    <w:multiLevelType w:val="hybridMultilevel"/>
    <w:tmpl w:val="B988174E"/>
    <w:lvl w:ilvl="0" w:tplc="50A41F90">
      <w:start w:val="1"/>
      <w:numFmt w:val="decimal"/>
      <w:pStyle w:val="Aufzhlung"/>
      <w:lvlText w:val="%1."/>
      <w:lvlJc w:val="left"/>
      <w:pPr>
        <w:tabs>
          <w:tab w:val="num" w:pos="1077"/>
        </w:tabs>
        <w:ind w:left="1077" w:hanging="510"/>
      </w:pPr>
      <w:rPr>
        <w:rFonts w:ascii="Arial" w:hAnsi="Arial" w:hint="default"/>
        <w:b w:val="0"/>
        <w:i w:val="0"/>
        <w:sz w:val="22"/>
        <w:szCs w:val="22"/>
      </w:rPr>
    </w:lvl>
    <w:lvl w:ilvl="1" w:tplc="2FB6D730" w:tentative="1">
      <w:start w:val="1"/>
      <w:numFmt w:val="lowerLetter"/>
      <w:lvlText w:val="%2."/>
      <w:lvlJc w:val="left"/>
      <w:pPr>
        <w:tabs>
          <w:tab w:val="num" w:pos="1950"/>
        </w:tabs>
        <w:ind w:left="1950" w:hanging="360"/>
      </w:pPr>
    </w:lvl>
    <w:lvl w:ilvl="2" w:tplc="D8CA7444" w:tentative="1">
      <w:start w:val="1"/>
      <w:numFmt w:val="lowerRoman"/>
      <w:lvlText w:val="%3."/>
      <w:lvlJc w:val="right"/>
      <w:pPr>
        <w:tabs>
          <w:tab w:val="num" w:pos="2670"/>
        </w:tabs>
        <w:ind w:left="2670" w:hanging="180"/>
      </w:pPr>
    </w:lvl>
    <w:lvl w:ilvl="3" w:tplc="C2A26DE4" w:tentative="1">
      <w:start w:val="1"/>
      <w:numFmt w:val="decimal"/>
      <w:lvlText w:val="%4."/>
      <w:lvlJc w:val="left"/>
      <w:pPr>
        <w:tabs>
          <w:tab w:val="num" w:pos="3390"/>
        </w:tabs>
        <w:ind w:left="3390" w:hanging="360"/>
      </w:pPr>
    </w:lvl>
    <w:lvl w:ilvl="4" w:tplc="44B43070" w:tentative="1">
      <w:start w:val="1"/>
      <w:numFmt w:val="lowerLetter"/>
      <w:lvlText w:val="%5."/>
      <w:lvlJc w:val="left"/>
      <w:pPr>
        <w:tabs>
          <w:tab w:val="num" w:pos="4110"/>
        </w:tabs>
        <w:ind w:left="4110" w:hanging="360"/>
      </w:pPr>
    </w:lvl>
    <w:lvl w:ilvl="5" w:tplc="C5865EDE" w:tentative="1">
      <w:start w:val="1"/>
      <w:numFmt w:val="lowerRoman"/>
      <w:lvlText w:val="%6."/>
      <w:lvlJc w:val="right"/>
      <w:pPr>
        <w:tabs>
          <w:tab w:val="num" w:pos="4830"/>
        </w:tabs>
        <w:ind w:left="4830" w:hanging="180"/>
      </w:pPr>
    </w:lvl>
    <w:lvl w:ilvl="6" w:tplc="FA0AE7EA" w:tentative="1">
      <w:start w:val="1"/>
      <w:numFmt w:val="decimal"/>
      <w:lvlText w:val="%7."/>
      <w:lvlJc w:val="left"/>
      <w:pPr>
        <w:tabs>
          <w:tab w:val="num" w:pos="5550"/>
        </w:tabs>
        <w:ind w:left="5550" w:hanging="360"/>
      </w:pPr>
    </w:lvl>
    <w:lvl w:ilvl="7" w:tplc="95BCF7E0" w:tentative="1">
      <w:start w:val="1"/>
      <w:numFmt w:val="lowerLetter"/>
      <w:lvlText w:val="%8."/>
      <w:lvlJc w:val="left"/>
      <w:pPr>
        <w:tabs>
          <w:tab w:val="num" w:pos="6270"/>
        </w:tabs>
        <w:ind w:left="6270" w:hanging="360"/>
      </w:pPr>
    </w:lvl>
    <w:lvl w:ilvl="8" w:tplc="D6E81FE6" w:tentative="1">
      <w:start w:val="1"/>
      <w:numFmt w:val="lowerRoman"/>
      <w:lvlText w:val="%9."/>
      <w:lvlJc w:val="right"/>
      <w:pPr>
        <w:tabs>
          <w:tab w:val="num" w:pos="6990"/>
        </w:tabs>
        <w:ind w:left="6990" w:hanging="180"/>
      </w:pPr>
    </w:lvl>
  </w:abstractNum>
  <w:abstractNum w:abstractNumId="29" w15:restartNumberingAfterBreak="0">
    <w:nsid w:val="75F92BAD"/>
    <w:multiLevelType w:val="hybridMultilevel"/>
    <w:tmpl w:val="88DA9DA0"/>
    <w:lvl w:ilvl="0" w:tplc="AB1CD67A">
      <w:start w:val="1"/>
      <w:numFmt w:val="bullet"/>
      <w:pStyle w:val="BulletTabelleExamp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1"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6"/>
  </w:num>
  <w:num w:numId="2">
    <w:abstractNumId w:val="19"/>
  </w:num>
  <w:num w:numId="3">
    <w:abstractNumId w:val="26"/>
  </w:num>
  <w:num w:numId="4">
    <w:abstractNumId w:val="31"/>
  </w:num>
  <w:num w:numId="5">
    <w:abstractNumId w:val="12"/>
  </w:num>
  <w:num w:numId="6">
    <w:abstractNumId w:val="3"/>
  </w:num>
  <w:num w:numId="7">
    <w:abstractNumId w:val="18"/>
  </w:num>
  <w:num w:numId="8">
    <w:abstractNumId w:val="28"/>
  </w:num>
  <w:num w:numId="9">
    <w:abstractNumId w:val="2"/>
  </w:num>
  <w:num w:numId="10">
    <w:abstractNumId w:val="20"/>
  </w:num>
  <w:num w:numId="11">
    <w:abstractNumId w:val="17"/>
  </w:num>
  <w:num w:numId="12">
    <w:abstractNumId w:val="7"/>
  </w:num>
  <w:num w:numId="13">
    <w:abstractNumId w:val="5"/>
  </w:num>
  <w:num w:numId="14">
    <w:abstractNumId w:val="14"/>
  </w:num>
  <w:num w:numId="15">
    <w:abstractNumId w:val="13"/>
  </w:num>
  <w:num w:numId="16">
    <w:abstractNumId w:val="30"/>
  </w:num>
  <w:num w:numId="17">
    <w:abstractNumId w:val="15"/>
  </w:num>
  <w:num w:numId="18">
    <w:abstractNumId w:val="29"/>
  </w:num>
  <w:num w:numId="19">
    <w:abstractNumId w:val="10"/>
  </w:num>
  <w:num w:numId="20">
    <w:abstractNumId w:val="0"/>
  </w:num>
  <w:num w:numId="21">
    <w:abstractNumId w:val="1"/>
  </w:num>
  <w:num w:numId="22">
    <w:abstractNumId w:val="8"/>
  </w:num>
  <w:num w:numId="23">
    <w:abstractNumId w:val="11"/>
  </w:num>
  <w:num w:numId="24">
    <w:abstractNumId w:val="32"/>
  </w:num>
  <w:num w:numId="25">
    <w:abstractNumId w:val="9"/>
  </w:num>
  <w:num w:numId="26">
    <w:abstractNumId w:val="27"/>
  </w:num>
  <w:num w:numId="27">
    <w:abstractNumId w:val="32"/>
    <w:lvlOverride w:ilvl="0">
      <w:startOverride w:val="1"/>
    </w:lvlOverride>
  </w:num>
  <w:num w:numId="28">
    <w:abstractNumId w:val="25"/>
  </w:num>
  <w:num w:numId="29">
    <w:abstractNumId w:val="4"/>
  </w:num>
  <w:num w:numId="30">
    <w:abstractNumId w:val="22"/>
  </w:num>
  <w:num w:numId="31">
    <w:abstractNumId w:val="24"/>
  </w:num>
  <w:num w:numId="32">
    <w:abstractNumId w:val="18"/>
  </w:num>
  <w:num w:numId="33">
    <w:abstractNumId w:val="23"/>
  </w:num>
  <w:num w:numId="34">
    <w:abstractNumId w:val="16"/>
  </w:num>
  <w:num w:numId="35">
    <w:abstractNumId w:val="21"/>
  </w:num>
  <w:num w:numId="36">
    <w:abstractNumId w:val="29"/>
  </w:num>
  <w:num w:numId="37">
    <w:abstractNumId w:val="29"/>
  </w:num>
  <w:num w:numId="3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fr-CH" w:vendorID="64" w:dllVersion="6" w:nlCheck="1" w:checkStyle="0"/>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de-DE" w:vendorID="64" w:dllVersion="4096" w:nlCheck="1" w:checkStyle="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ocumentProtection w:formatting="1" w:enforcement="0"/>
  <w:defaultTabStop w:val="709"/>
  <w:hyphenationZone w:val="425"/>
  <w:drawingGridHorizontalSpacing w:val="11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3F22"/>
    <w:rsid w:val="00015597"/>
    <w:rsid w:val="00030F2E"/>
    <w:rsid w:val="000329F2"/>
    <w:rsid w:val="000903B4"/>
    <w:rsid w:val="000A1880"/>
    <w:rsid w:val="000A6BA6"/>
    <w:rsid w:val="000D1288"/>
    <w:rsid w:val="00115F9A"/>
    <w:rsid w:val="001218DA"/>
    <w:rsid w:val="00126C69"/>
    <w:rsid w:val="00150378"/>
    <w:rsid w:val="001664F8"/>
    <w:rsid w:val="00187D00"/>
    <w:rsid w:val="001B1A2B"/>
    <w:rsid w:val="001B669D"/>
    <w:rsid w:val="0027436B"/>
    <w:rsid w:val="002A65D2"/>
    <w:rsid w:val="002C39D6"/>
    <w:rsid w:val="00365CB7"/>
    <w:rsid w:val="003B005D"/>
    <w:rsid w:val="003C127D"/>
    <w:rsid w:val="003E51C1"/>
    <w:rsid w:val="00410868"/>
    <w:rsid w:val="004217F7"/>
    <w:rsid w:val="004613BF"/>
    <w:rsid w:val="004B0AEF"/>
    <w:rsid w:val="004B2F2D"/>
    <w:rsid w:val="004C72BD"/>
    <w:rsid w:val="004D7DE7"/>
    <w:rsid w:val="005176BB"/>
    <w:rsid w:val="005201D8"/>
    <w:rsid w:val="00552280"/>
    <w:rsid w:val="00565327"/>
    <w:rsid w:val="005761D1"/>
    <w:rsid w:val="005C17A8"/>
    <w:rsid w:val="005D2A38"/>
    <w:rsid w:val="005D7A9B"/>
    <w:rsid w:val="0062182E"/>
    <w:rsid w:val="00644B6A"/>
    <w:rsid w:val="00655D1A"/>
    <w:rsid w:val="00686236"/>
    <w:rsid w:val="00696BC3"/>
    <w:rsid w:val="006A43B0"/>
    <w:rsid w:val="006B7640"/>
    <w:rsid w:val="006E2527"/>
    <w:rsid w:val="006E6356"/>
    <w:rsid w:val="0074412C"/>
    <w:rsid w:val="00751A2E"/>
    <w:rsid w:val="00773680"/>
    <w:rsid w:val="007C4FA3"/>
    <w:rsid w:val="007F049D"/>
    <w:rsid w:val="00804CF8"/>
    <w:rsid w:val="00822E6E"/>
    <w:rsid w:val="00841888"/>
    <w:rsid w:val="0084356F"/>
    <w:rsid w:val="00852956"/>
    <w:rsid w:val="008550F3"/>
    <w:rsid w:val="0086170F"/>
    <w:rsid w:val="00892D1A"/>
    <w:rsid w:val="00893CFF"/>
    <w:rsid w:val="008B17F9"/>
    <w:rsid w:val="008E21C4"/>
    <w:rsid w:val="00920E0B"/>
    <w:rsid w:val="00932A2C"/>
    <w:rsid w:val="0097190A"/>
    <w:rsid w:val="00977A8D"/>
    <w:rsid w:val="009E0875"/>
    <w:rsid w:val="00A36CFC"/>
    <w:rsid w:val="00A651B1"/>
    <w:rsid w:val="00A7203A"/>
    <w:rsid w:val="00A72D72"/>
    <w:rsid w:val="00AB2DC8"/>
    <w:rsid w:val="00AD42AB"/>
    <w:rsid w:val="00AD5F4F"/>
    <w:rsid w:val="00BA087F"/>
    <w:rsid w:val="00C1434C"/>
    <w:rsid w:val="00C33F22"/>
    <w:rsid w:val="00C345E2"/>
    <w:rsid w:val="00C37243"/>
    <w:rsid w:val="00C838FE"/>
    <w:rsid w:val="00C936EC"/>
    <w:rsid w:val="00CA669A"/>
    <w:rsid w:val="00CD0724"/>
    <w:rsid w:val="00CE6B66"/>
    <w:rsid w:val="00CF3A75"/>
    <w:rsid w:val="00D0389D"/>
    <w:rsid w:val="00D06EF7"/>
    <w:rsid w:val="00D24336"/>
    <w:rsid w:val="00D36B72"/>
    <w:rsid w:val="00D518AD"/>
    <w:rsid w:val="00D6069A"/>
    <w:rsid w:val="00D615A9"/>
    <w:rsid w:val="00D6785E"/>
    <w:rsid w:val="00D95723"/>
    <w:rsid w:val="00DA60E0"/>
    <w:rsid w:val="00DD4697"/>
    <w:rsid w:val="00DE78A1"/>
    <w:rsid w:val="00E018A2"/>
    <w:rsid w:val="00E126ED"/>
    <w:rsid w:val="00E16549"/>
    <w:rsid w:val="00EA3ABD"/>
    <w:rsid w:val="00EF7C76"/>
    <w:rsid w:val="00F10A2B"/>
    <w:rsid w:val="00F24207"/>
    <w:rsid w:val="00F93DBC"/>
    <w:rsid w:val="00FB61C8"/>
    <w:rsid w:val="00FC0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0F03503"/>
  <w15:docId w15:val="{FD666ADE-A2CB-45F0-9C3A-1F8CEF0B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pPr>
      <w:spacing w:after="120"/>
      <w:jc w:val="both"/>
    </w:pPr>
    <w:rPr>
      <w:rFonts w:ascii="Arial" w:hAnsi="Arial"/>
      <w:sz w:val="22"/>
      <w:lang w:val="en-GB" w:eastAsia="de-DE"/>
    </w:rPr>
  </w:style>
  <w:style w:type="paragraph" w:styleId="berschrift1">
    <w:name w:val="heading 1"/>
    <w:basedOn w:val="Standard"/>
    <w:next w:val="Standard"/>
    <w:link w:val="berschrift1Zchn"/>
    <w:qFormat/>
    <w:pPr>
      <w:keepNext/>
      <w:numPr>
        <w:numId w:val="1"/>
      </w:numPr>
      <w:spacing w:before="120" w:after="0"/>
      <w:outlineLvl w:val="0"/>
    </w:pPr>
    <w:rPr>
      <w:rFonts w:cs="Arial"/>
      <w:b/>
      <w:bCs/>
      <w:kern w:val="32"/>
      <w:sz w:val="24"/>
      <w:szCs w:val="22"/>
    </w:rPr>
  </w:style>
  <w:style w:type="paragraph" w:styleId="berschrift2">
    <w:name w:val="heading 2"/>
    <w:basedOn w:val="Standard"/>
    <w:next w:val="Standard"/>
    <w:link w:val="berschrift2Zchn"/>
    <w:qFormat/>
    <w:pPr>
      <w:keepNext/>
      <w:numPr>
        <w:ilvl w:val="1"/>
        <w:numId w:val="1"/>
      </w:numPr>
      <w:spacing w:before="360" w:after="0"/>
      <w:outlineLvl w:val="1"/>
    </w:pPr>
    <w:rPr>
      <w:rFonts w:cs="Arial"/>
      <w:b/>
      <w:bCs/>
      <w:iCs/>
      <w:szCs w:val="28"/>
    </w:rPr>
  </w:style>
  <w:style w:type="paragraph" w:styleId="berschrift3">
    <w:name w:val="heading 3"/>
    <w:basedOn w:val="Standard"/>
    <w:next w:val="Standard"/>
    <w:link w:val="berschrift3Zchn"/>
    <w:qFormat/>
    <w:pPr>
      <w:keepNext/>
      <w:numPr>
        <w:ilvl w:val="2"/>
        <w:numId w:val="1"/>
      </w:numPr>
      <w:spacing w:before="360" w:after="0"/>
      <w:outlineLvl w:val="2"/>
    </w:pPr>
    <w:rPr>
      <w:rFonts w:cs="Arial"/>
      <w:b/>
      <w:bCs/>
      <w:szCs w:val="26"/>
    </w:rPr>
  </w:style>
  <w:style w:type="paragraph" w:styleId="berschrift4">
    <w:name w:val="heading 4"/>
    <w:basedOn w:val="Standard"/>
    <w:next w:val="Standard"/>
    <w:link w:val="berschrift4Zchn"/>
    <w:qFormat/>
    <w:pPr>
      <w:keepNext/>
      <w:numPr>
        <w:ilvl w:val="3"/>
        <w:numId w:val="1"/>
      </w:numPr>
      <w:tabs>
        <w:tab w:val="clear" w:pos="1440"/>
        <w:tab w:val="left" w:pos="1134"/>
      </w:tabs>
      <w:spacing w:before="360"/>
      <w:outlineLvl w:val="3"/>
    </w:pPr>
    <w:rPr>
      <w:b/>
      <w:bCs/>
      <w:szCs w:val="28"/>
    </w:rPr>
  </w:style>
  <w:style w:type="paragraph" w:styleId="berschrift5">
    <w:name w:val="heading 5"/>
    <w:basedOn w:val="Standard"/>
    <w:next w:val="Standard"/>
    <w:link w:val="berschrift5Zchn"/>
    <w:qFormat/>
    <w:pPr>
      <w:numPr>
        <w:ilvl w:val="4"/>
        <w:numId w:val="1"/>
      </w:numPr>
      <w:tabs>
        <w:tab w:val="clear" w:pos="1800"/>
        <w:tab w:val="left" w:pos="1134"/>
      </w:tabs>
      <w:spacing w:before="240"/>
      <w:outlineLvl w:val="4"/>
    </w:pPr>
    <w:rPr>
      <w:b/>
      <w:bCs/>
      <w:iCs/>
      <w:szCs w:val="26"/>
    </w:rPr>
  </w:style>
  <w:style w:type="paragraph" w:styleId="berschrift6">
    <w:name w:val="heading 6"/>
    <w:basedOn w:val="Standard"/>
    <w:next w:val="Standard"/>
    <w:link w:val="berschrift6Zchn"/>
    <w:qFormat/>
    <w:pPr>
      <w:numPr>
        <w:ilvl w:val="5"/>
        <w:numId w:val="1"/>
      </w:numPr>
      <w:spacing w:before="240"/>
      <w:outlineLvl w:val="5"/>
    </w:pPr>
    <w:rPr>
      <w:b/>
      <w:bCs/>
      <w:szCs w:val="22"/>
    </w:rPr>
  </w:style>
  <w:style w:type="paragraph" w:styleId="berschrift7">
    <w:name w:val="heading 7"/>
    <w:aliases w:val="Revision Status Verweis"/>
    <w:basedOn w:val="Standard"/>
    <w:next w:val="Standard"/>
    <w:link w:val="berschrift7Zchn"/>
    <w:qFormat/>
    <w:locked/>
    <w:pPr>
      <w:tabs>
        <w:tab w:val="num" w:pos="0"/>
      </w:tabs>
      <w:ind w:left="851"/>
      <w:jc w:val="left"/>
      <w:outlineLvl w:val="6"/>
    </w:pPr>
    <w:rPr>
      <w:color w:val="000000" w:themeColor="text1"/>
      <w:sz w:val="12"/>
      <w:lang w:val="de-CH"/>
    </w:rPr>
  </w:style>
  <w:style w:type="paragraph" w:styleId="berschrift8">
    <w:name w:val="heading 8"/>
    <w:basedOn w:val="Standard"/>
    <w:next w:val="Standard"/>
    <w:link w:val="berschrift8Zchn"/>
    <w:qFormat/>
    <w:locked/>
    <w:pPr>
      <w:tabs>
        <w:tab w:val="num" w:pos="0"/>
      </w:tabs>
      <w:spacing w:before="120" w:after="60"/>
      <w:jc w:val="left"/>
      <w:outlineLvl w:val="7"/>
    </w:pPr>
    <w:rPr>
      <w:b/>
      <w:color w:val="000000" w:themeColor="text1"/>
      <w:lang w:val="de-CH"/>
    </w:rPr>
  </w:style>
  <w:style w:type="paragraph" w:styleId="berschrift9">
    <w:name w:val="heading 9"/>
    <w:basedOn w:val="Standard"/>
    <w:next w:val="Standard"/>
    <w:link w:val="berschrift9Zchn"/>
    <w:qFormat/>
    <w:locked/>
    <w:pPr>
      <w:tabs>
        <w:tab w:val="num" w:pos="0"/>
      </w:tabs>
      <w:spacing w:before="120" w:after="60"/>
      <w:jc w:val="left"/>
      <w:outlineLvl w:val="8"/>
    </w:pPr>
    <w:rPr>
      <w:b/>
      <w:color w:val="000000" w:themeColor="text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Pr>
      <w:rFonts w:ascii="Arial" w:hAnsi="Arial" w:cs="Arial"/>
      <w:b/>
      <w:bCs/>
      <w:iCs/>
      <w:sz w:val="22"/>
      <w:szCs w:val="28"/>
      <w:lang w:val="en-GB" w:eastAsia="de-DE"/>
    </w:rPr>
  </w:style>
  <w:style w:type="character" w:customStyle="1" w:styleId="berschrift3Zchn">
    <w:name w:val="Überschrift 3 Zchn"/>
    <w:basedOn w:val="Absatz-Standardschriftart"/>
    <w:link w:val="berschrift3"/>
    <w:rPr>
      <w:rFonts w:ascii="Arial" w:hAnsi="Arial" w:cs="Arial"/>
      <w:b/>
      <w:bCs/>
      <w:sz w:val="22"/>
      <w:szCs w:val="26"/>
      <w:lang w:val="en-GB" w:eastAsia="de-DE"/>
    </w:rPr>
  </w:style>
  <w:style w:type="character" w:customStyle="1" w:styleId="berschrift6Zchn">
    <w:name w:val="Überschrift 6 Zchn"/>
    <w:basedOn w:val="Absatz-Standardschriftart"/>
    <w:link w:val="berschrift6"/>
    <w:rPr>
      <w:rFonts w:ascii="Arial" w:hAnsi="Arial"/>
      <w:b/>
      <w:bCs/>
      <w:sz w:val="22"/>
      <w:szCs w:val="22"/>
      <w:lang w:val="en-GB" w:eastAsia="de-DE"/>
    </w:rPr>
  </w:style>
  <w:style w:type="character" w:customStyle="1" w:styleId="berschrift7Zchn">
    <w:name w:val="Überschrift 7 Zchn"/>
    <w:aliases w:val="Revision Status Verweis Zchn"/>
    <w:basedOn w:val="Absatz-Standardschriftart"/>
    <w:link w:val="berschrift7"/>
    <w:rPr>
      <w:rFonts w:ascii="Arial" w:hAnsi="Arial"/>
      <w:color w:val="000000" w:themeColor="text1"/>
      <w:sz w:val="12"/>
      <w:lang w:eastAsia="de-DE"/>
    </w:rPr>
  </w:style>
  <w:style w:type="character" w:customStyle="1" w:styleId="berschrift8Zchn">
    <w:name w:val="Überschrift 8 Zchn"/>
    <w:basedOn w:val="Absatz-Standardschriftart"/>
    <w:link w:val="berschrift8"/>
    <w:rPr>
      <w:rFonts w:ascii="Arial" w:hAnsi="Arial"/>
      <w:b/>
      <w:color w:val="000000" w:themeColor="text1"/>
      <w:sz w:val="22"/>
      <w:lang w:eastAsia="de-DE"/>
    </w:rPr>
  </w:style>
  <w:style w:type="character" w:customStyle="1" w:styleId="berschrift9Zchn">
    <w:name w:val="Überschrift 9 Zchn"/>
    <w:basedOn w:val="Absatz-Standardschriftart"/>
    <w:link w:val="berschrift9"/>
    <w:rPr>
      <w:rFonts w:ascii="Arial" w:hAnsi="Arial"/>
      <w:b/>
      <w:color w:val="000000" w:themeColor="text1"/>
      <w:sz w:val="22"/>
      <w:lang w:eastAsia="de-DE"/>
    </w:rPr>
  </w:style>
  <w:style w:type="character" w:styleId="BesuchterLink">
    <w:name w:val="FollowedHyperlink"/>
    <w:basedOn w:val="Absatz-Standardschriftart"/>
    <w:semiHidden/>
    <w:locked/>
    <w:rPr>
      <w:color w:val="800080"/>
      <w:u w:val="single"/>
    </w:rPr>
  </w:style>
  <w:style w:type="character" w:styleId="Seitenzahl">
    <w:name w:val="page number"/>
    <w:basedOn w:val="Absatz-Standardschriftart"/>
    <w:uiPriority w:val="99"/>
    <w:locked/>
    <w:rPr>
      <w:rFonts w:ascii="Arial" w:hAnsi="Arial"/>
      <w:sz w:val="22"/>
    </w:rPr>
  </w:style>
  <w:style w:type="paragraph" w:customStyle="1" w:styleId="Aufzhlung1">
    <w:name w:val="Aufzählung 1"/>
    <w:basedOn w:val="Standard"/>
    <w:link w:val="Aufzhlung1Char"/>
    <w:qFormat/>
    <w:pPr>
      <w:numPr>
        <w:numId w:val="3"/>
      </w:numPr>
      <w:tabs>
        <w:tab w:val="clear" w:pos="567"/>
      </w:tabs>
      <w:spacing w:before="20" w:after="60"/>
      <w:jc w:val="left"/>
    </w:pPr>
    <w:rPr>
      <w:lang w:val="de-CH"/>
    </w:rPr>
  </w:style>
  <w:style w:type="paragraph" w:customStyle="1" w:styleId="Bullet1">
    <w:name w:val="Bullet 1"/>
    <w:basedOn w:val="Aufzhlung1"/>
    <w:link w:val="Bullet1Char"/>
    <w:qFormat/>
    <w:rsid w:val="00FB61C8"/>
    <w:pPr>
      <w:numPr>
        <w:numId w:val="7"/>
      </w:numPr>
      <w:ind w:left="414" w:hanging="357"/>
    </w:pPr>
    <w:rPr>
      <w:lang w:val="en-GB"/>
    </w:rPr>
  </w:style>
  <w:style w:type="character" w:customStyle="1" w:styleId="Bullet1Char">
    <w:name w:val="Bullet 1 Char"/>
    <w:basedOn w:val="Absatz-Standardschriftart"/>
    <w:link w:val="Bullet1"/>
    <w:rsid w:val="00FB61C8"/>
    <w:rPr>
      <w:rFonts w:ascii="Arial" w:hAnsi="Arial"/>
      <w:sz w:val="22"/>
      <w:lang w:val="en-GB" w:eastAsia="de-DE"/>
    </w:rPr>
  </w:style>
  <w:style w:type="paragraph" w:customStyle="1" w:styleId="Aufzhlung">
    <w:name w:val="Aufzählung"/>
    <w:basedOn w:val="Bullet1"/>
    <w:qFormat/>
    <w:pPr>
      <w:numPr>
        <w:numId w:val="8"/>
      </w:numPr>
    </w:pPr>
  </w:style>
  <w:style w:type="paragraph" w:customStyle="1" w:styleId="Aufzhlunga">
    <w:name w:val="Aufzählung a)"/>
    <w:basedOn w:val="Aufzhlung"/>
    <w:qFormat/>
    <w:pPr>
      <w:numPr>
        <w:numId w:val="9"/>
      </w:numPr>
    </w:pPr>
  </w:style>
  <w:style w:type="paragraph" w:customStyle="1" w:styleId="Aufzhlung1Einzug1">
    <w:name w:val="Aufzählung 1 Einzug 1"/>
    <w:basedOn w:val="Aufzhlung1"/>
    <w:link w:val="Aufzhlung1Einzug1Char"/>
    <w:qFormat/>
    <w:pPr>
      <w:numPr>
        <w:numId w:val="6"/>
      </w:numPr>
      <w:ind w:left="987" w:hanging="420"/>
    </w:pPr>
  </w:style>
  <w:style w:type="paragraph" w:customStyle="1" w:styleId="Bullet1Einzug1">
    <w:name w:val="Bullet 1 Einzug 1"/>
    <w:basedOn w:val="Bullet1"/>
    <w:link w:val="Bullet1Einzug1Char"/>
    <w:qFormat/>
    <w:rsid w:val="00FB61C8"/>
    <w:pPr>
      <w:numPr>
        <w:numId w:val="5"/>
      </w:numPr>
      <w:tabs>
        <w:tab w:val="clear" w:pos="984"/>
      </w:tabs>
      <w:ind w:left="771" w:hanging="357"/>
    </w:pPr>
  </w:style>
  <w:style w:type="character" w:customStyle="1" w:styleId="Bullet1Einzug1Char">
    <w:name w:val="Bullet 1 Einzug 1 Char"/>
    <w:basedOn w:val="Bullet1Char"/>
    <w:link w:val="Bullet1Einzug1"/>
    <w:rsid w:val="00FB61C8"/>
    <w:rPr>
      <w:rFonts w:ascii="Arial" w:hAnsi="Arial"/>
      <w:sz w:val="22"/>
      <w:lang w:val="en-GB" w:eastAsia="de-DE"/>
    </w:rPr>
  </w:style>
  <w:style w:type="paragraph" w:customStyle="1" w:styleId="AufzhlungEinzug1">
    <w:name w:val="Aufzählung Einzug 1"/>
    <w:basedOn w:val="Aufzhlung"/>
    <w:qFormat/>
    <w:pPr>
      <w:numPr>
        <w:numId w:val="4"/>
      </w:numPr>
      <w:ind w:left="908" w:hanging="284"/>
    </w:pPr>
  </w:style>
  <w:style w:type="paragraph" w:customStyle="1" w:styleId="AufzhlungaEinzug1">
    <w:name w:val="Aufzählung a) Einzug 1"/>
    <w:basedOn w:val="Aufzhlunga"/>
    <w:qFormat/>
    <w:pPr>
      <w:numPr>
        <w:numId w:val="2"/>
      </w:numPr>
      <w:ind w:left="908" w:hanging="284"/>
    </w:pPr>
  </w:style>
  <w:style w:type="paragraph" w:styleId="Verzeichnis4">
    <w:name w:val="toc 4"/>
    <w:basedOn w:val="Standard"/>
    <w:next w:val="Standard"/>
    <w:autoRedefine/>
    <w:uiPriority w:val="39"/>
    <w:locked/>
    <w:pPr>
      <w:ind w:left="720"/>
    </w:pPr>
  </w:style>
  <w:style w:type="paragraph" w:styleId="Verzeichnis5">
    <w:name w:val="toc 5"/>
    <w:basedOn w:val="Standard"/>
    <w:next w:val="Standard"/>
    <w:autoRedefine/>
    <w:uiPriority w:val="39"/>
    <w:locked/>
    <w:pPr>
      <w:ind w:left="960"/>
    </w:pPr>
  </w:style>
  <w:style w:type="paragraph" w:styleId="Verzeichnis6">
    <w:name w:val="toc 6"/>
    <w:basedOn w:val="Standard"/>
    <w:next w:val="Standard"/>
    <w:autoRedefine/>
    <w:uiPriority w:val="39"/>
    <w:locked/>
    <w:pPr>
      <w:ind w:left="1200"/>
    </w:pPr>
  </w:style>
  <w:style w:type="paragraph" w:styleId="Verzeichnis7">
    <w:name w:val="toc 7"/>
    <w:basedOn w:val="Standard"/>
    <w:next w:val="Standard"/>
    <w:autoRedefine/>
    <w:uiPriority w:val="39"/>
    <w:locked/>
    <w:pPr>
      <w:ind w:left="1440"/>
    </w:pPr>
  </w:style>
  <w:style w:type="paragraph" w:styleId="Verzeichnis8">
    <w:name w:val="toc 8"/>
    <w:basedOn w:val="Standard"/>
    <w:next w:val="Standard"/>
    <w:autoRedefine/>
    <w:uiPriority w:val="39"/>
    <w:locked/>
    <w:pPr>
      <w:ind w:left="1680"/>
    </w:pPr>
  </w:style>
  <w:style w:type="paragraph" w:styleId="Verzeichnis9">
    <w:name w:val="toc 9"/>
    <w:basedOn w:val="Standard"/>
    <w:next w:val="Standard"/>
    <w:autoRedefine/>
    <w:uiPriority w:val="39"/>
    <w:locked/>
    <w:pPr>
      <w:ind w:left="1920"/>
    </w:pPr>
  </w:style>
  <w:style w:type="character" w:styleId="Hyperlink">
    <w:name w:val="Hyperlink"/>
    <w:basedOn w:val="Absatz-Standardschriftart"/>
    <w:uiPriority w:val="99"/>
    <w:locked/>
    <w:rPr>
      <w:rFonts w:ascii="Arial" w:hAnsi="Arial"/>
      <w:color w:val="0000FF"/>
      <w:sz w:val="22"/>
      <w:u w:val="single"/>
    </w:rPr>
  </w:style>
  <w:style w:type="paragraph" w:styleId="Beschriftung">
    <w:name w:val="caption"/>
    <w:basedOn w:val="Standard"/>
    <w:next w:val="Standard"/>
    <w:qFormat/>
    <w:pPr>
      <w:spacing w:before="120"/>
    </w:pPr>
    <w:rPr>
      <w:bCs/>
      <w:sz w:val="16"/>
    </w:rPr>
  </w:style>
  <w:style w:type="paragraph" w:styleId="Abbildungsverzeichnis">
    <w:name w:val="table of figures"/>
    <w:basedOn w:val="Standard"/>
    <w:next w:val="Standard"/>
    <w:uiPriority w:val="99"/>
    <w:locked/>
    <w:pPr>
      <w:spacing w:after="0"/>
      <w:jc w:val="left"/>
    </w:pPr>
    <w:rPr>
      <w:rFonts w:cstheme="minorHAnsi"/>
      <w:bCs/>
      <w:sz w:val="16"/>
    </w:rPr>
  </w:style>
  <w:style w:type="paragraph" w:customStyle="1" w:styleId="Checkbox">
    <w:name w:val="Checkbox"/>
    <w:basedOn w:val="Standard"/>
    <w:pPr>
      <w:numPr>
        <w:numId w:val="10"/>
      </w:numPr>
      <w:spacing w:before="60"/>
      <w:ind w:left="357" w:right="-68" w:hanging="357"/>
      <w:jc w:val="left"/>
    </w:pPr>
    <w:rPr>
      <w:rFonts w:cs="Arial"/>
      <w:lang w:eastAsia="de-CH"/>
    </w:rPr>
  </w:style>
  <w:style w:type="paragraph" w:customStyle="1" w:styleId="NoteBox">
    <w:name w:val="Note Box"/>
    <w:basedOn w:val="Standard"/>
    <w:qFormat/>
    <w:pPr>
      <w:numPr>
        <w:numId w:val="14"/>
      </w:numPr>
      <w:pBdr>
        <w:top w:val="single" w:sz="6" w:space="3" w:color="auto"/>
        <w:left w:val="single" w:sz="6" w:space="3" w:color="auto"/>
        <w:bottom w:val="single" w:sz="6" w:space="3" w:color="auto"/>
        <w:right w:val="single" w:sz="6" w:space="3" w:color="auto"/>
      </w:pBdr>
      <w:spacing w:before="120"/>
    </w:pPr>
    <w:rPr>
      <w:color w:val="000000"/>
    </w:rPr>
  </w:style>
  <w:style w:type="paragraph" w:styleId="Index1">
    <w:name w:val="index 1"/>
    <w:basedOn w:val="Standard"/>
    <w:next w:val="Standard"/>
    <w:autoRedefine/>
    <w:semiHidden/>
    <w:locked/>
    <w:pPr>
      <w:ind w:left="220" w:hanging="220"/>
    </w:pPr>
  </w:style>
  <w:style w:type="paragraph" w:customStyle="1" w:styleId="Logo">
    <w:name w:val="Logo"/>
    <w:locked/>
    <w:rPr>
      <w:rFonts w:ascii="Arial" w:hAnsi="Arial" w:cs="Arial"/>
      <w:noProof/>
      <w:sz w:val="15"/>
      <w:szCs w:val="15"/>
    </w:rPr>
  </w:style>
  <w:style w:type="paragraph" w:styleId="Fuzeile">
    <w:name w:val="footer"/>
    <w:basedOn w:val="Standard"/>
    <w:link w:val="FuzeileZchn"/>
    <w:locked/>
    <w:pPr>
      <w:tabs>
        <w:tab w:val="center" w:pos="4536"/>
        <w:tab w:val="right" w:pos="9072"/>
      </w:tabs>
    </w:pPr>
    <w:rPr>
      <w:sz w:val="20"/>
    </w:rPr>
  </w:style>
  <w:style w:type="paragraph" w:customStyle="1" w:styleId="APP">
    <w:name w:val="APP"/>
    <w:basedOn w:val="NoteBox"/>
    <w:next w:val="Standard"/>
    <w:qFormat/>
    <w:pPr>
      <w:numPr>
        <w:numId w:val="13"/>
      </w:numPr>
      <w:pBdr>
        <w:top w:val="none" w:sz="0" w:space="0" w:color="auto"/>
        <w:left w:val="none" w:sz="0" w:space="0" w:color="auto"/>
        <w:bottom w:val="none" w:sz="0" w:space="0" w:color="auto"/>
        <w:right w:val="none" w:sz="0" w:space="0" w:color="auto"/>
      </w:pBdr>
      <w:jc w:val="left"/>
    </w:pPr>
    <w:rPr>
      <w:sz w:val="20"/>
    </w:rPr>
  </w:style>
  <w:style w:type="paragraph" w:customStyle="1" w:styleId="Formatvorlage3">
    <w:name w:val="Formatvorlage3"/>
    <w:basedOn w:val="Standard"/>
    <w:semiHidden/>
    <w:locked/>
    <w:pPr>
      <w:ind w:left="567"/>
    </w:pPr>
  </w:style>
  <w:style w:type="paragraph" w:customStyle="1" w:styleId="ACC">
    <w:name w:val="ACC"/>
    <w:basedOn w:val="Standard"/>
    <w:qFormat/>
    <w:pPr>
      <w:numPr>
        <w:numId w:val="12"/>
      </w:numPr>
      <w:spacing w:before="120"/>
      <w:jc w:val="left"/>
    </w:pPr>
    <w:rPr>
      <w:sz w:val="20"/>
    </w:rPr>
  </w:style>
  <w:style w:type="paragraph" w:customStyle="1" w:styleId="AufzhlungEinzug">
    <w:name w:val="Aufzählung Einzug"/>
    <w:basedOn w:val="Standard"/>
    <w:qFormat/>
    <w:pPr>
      <w:numPr>
        <w:numId w:val="11"/>
      </w:numPr>
      <w:tabs>
        <w:tab w:val="clear" w:pos="1268"/>
      </w:tabs>
      <w:spacing w:before="20" w:after="60"/>
      <w:ind w:hanging="284"/>
      <w:jc w:val="left"/>
    </w:pPr>
    <w:rPr>
      <w:rFonts w:cs="Arial"/>
    </w:rPr>
  </w:style>
  <w:style w:type="character" w:customStyle="1" w:styleId="FooterChar">
    <w:name w:val="Footer Char"/>
    <w:basedOn w:val="Absatz-Standardschriftart"/>
    <w:semiHidden/>
    <w:locked/>
    <w:rPr>
      <w:rFonts w:ascii="Arial" w:hAnsi="Arial" w:cs="Arial"/>
      <w:sz w:val="18"/>
      <w:szCs w:val="18"/>
      <w:lang w:val="en-GB" w:eastAsia="de-DE"/>
    </w:rPr>
  </w:style>
  <w:style w:type="paragraph" w:customStyle="1" w:styleId="Formatvorlage2">
    <w:name w:val="Formatvorlage2"/>
    <w:basedOn w:val="Standard"/>
    <w:semiHidden/>
    <w:locked/>
    <w:rPr>
      <w:lang w:val="en-US"/>
    </w:rPr>
  </w:style>
  <w:style w:type="paragraph" w:customStyle="1" w:styleId="StandardEinzug">
    <w:name w:val="Standard Einzug"/>
    <w:basedOn w:val="Standard"/>
    <w:qFormat/>
    <w:pPr>
      <w:ind w:left="567"/>
    </w:pPr>
    <w:rPr>
      <w:lang w:val="en-US"/>
    </w:rPr>
  </w:style>
  <w:style w:type="table" w:styleId="Tabellenraster">
    <w:name w:val="Table Grid"/>
    <w:basedOn w:val="NormaleTabelle"/>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Standard"/>
    <w:qFormat/>
    <w:pPr>
      <w:tabs>
        <w:tab w:val="left" w:pos="2251"/>
      </w:tabs>
      <w:autoSpaceDE w:val="0"/>
      <w:autoSpaceDN w:val="0"/>
      <w:adjustRightInd w:val="0"/>
      <w:spacing w:before="60"/>
      <w:ind w:left="363" w:hanging="289"/>
      <w:jc w:val="center"/>
    </w:pPr>
    <w:rPr>
      <w:bCs/>
      <w:color w:val="000000"/>
      <w:lang w:val="en-US" w:eastAsia="de-CH"/>
    </w:rPr>
  </w:style>
  <w:style w:type="paragraph" w:styleId="Verzeichnis1">
    <w:name w:val="toc 1"/>
    <w:basedOn w:val="Standard"/>
    <w:next w:val="Standard"/>
    <w:autoRedefine/>
    <w:uiPriority w:val="39"/>
    <w:qFormat/>
    <w:pPr>
      <w:keepNext/>
      <w:keepLines/>
      <w:tabs>
        <w:tab w:val="left" w:pos="851"/>
        <w:tab w:val="right" w:leader="dot" w:pos="9911"/>
      </w:tabs>
      <w:spacing w:before="240"/>
    </w:pPr>
    <w:rPr>
      <w:b/>
    </w:rPr>
  </w:style>
  <w:style w:type="paragraph" w:styleId="Verzeichnis2">
    <w:name w:val="toc 2"/>
    <w:basedOn w:val="Standard"/>
    <w:next w:val="Standard"/>
    <w:autoRedefine/>
    <w:uiPriority w:val="39"/>
    <w:qFormat/>
    <w:pPr>
      <w:tabs>
        <w:tab w:val="left" w:pos="851"/>
        <w:tab w:val="right" w:leader="dot" w:pos="9911"/>
      </w:tabs>
      <w:ind w:left="227"/>
    </w:pPr>
  </w:style>
  <w:style w:type="paragraph" w:styleId="Verzeichnis3">
    <w:name w:val="toc 3"/>
    <w:basedOn w:val="Standard"/>
    <w:next w:val="Standard"/>
    <w:autoRedefine/>
    <w:uiPriority w:val="39"/>
    <w:qFormat/>
    <w:pPr>
      <w:tabs>
        <w:tab w:val="left" w:pos="851"/>
        <w:tab w:val="left" w:pos="1702"/>
        <w:tab w:val="right" w:leader="dot" w:pos="9911"/>
      </w:tabs>
      <w:ind w:left="1702" w:hanging="851"/>
    </w:pPr>
  </w:style>
  <w:style w:type="paragraph" w:styleId="Inhaltsverzeichnisberschrift">
    <w:name w:val="TOC Heading"/>
    <w:basedOn w:val="berschrift1"/>
    <w:next w:val="Standard"/>
    <w:uiPriority w:val="39"/>
    <w:semiHidden/>
    <w:unhideWhenUsed/>
    <w:qFormat/>
    <w:locked/>
    <w:pPr>
      <w:outlineLvl w:val="9"/>
    </w:pPr>
  </w:style>
  <w:style w:type="paragraph" w:customStyle="1" w:styleId="StandardFett">
    <w:name w:val="Standard Fett"/>
    <w:basedOn w:val="Standard"/>
    <w:qFormat/>
    <w:rPr>
      <w:b/>
    </w:rPr>
  </w:style>
  <w:style w:type="paragraph" w:styleId="Sprechblasentext">
    <w:name w:val="Balloon Text"/>
    <w:basedOn w:val="Standard"/>
    <w:link w:val="SprechblasentextZchn"/>
    <w:uiPriority w:val="99"/>
    <w:semiHidden/>
    <w:unhideWhenUsed/>
    <w:lock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GB" w:eastAsia="de-DE"/>
    </w:rPr>
  </w:style>
  <w:style w:type="paragraph" w:customStyle="1" w:styleId="StandardTabelle">
    <w:name w:val="Standard Tabelle"/>
    <w:basedOn w:val="Standard"/>
    <w:qFormat/>
    <w:pPr>
      <w:spacing w:before="40" w:after="40"/>
      <w:jc w:val="left"/>
    </w:pPr>
    <w:rPr>
      <w:sz w:val="20"/>
    </w:rPr>
  </w:style>
  <w:style w:type="paragraph" w:customStyle="1" w:styleId="StandardKleinTabelle">
    <w:name w:val="Standard Klein Tabelle"/>
    <w:basedOn w:val="Standard"/>
    <w:qFormat/>
    <w:pPr>
      <w:spacing w:before="20" w:after="20"/>
      <w:jc w:val="left"/>
    </w:pPr>
    <w:rPr>
      <w:sz w:val="16"/>
      <w:szCs w:val="16"/>
      <w:lang w:val="en-US"/>
    </w:rPr>
  </w:style>
  <w:style w:type="paragraph" w:customStyle="1" w:styleId="uLinie">
    <w:name w:val="uLinie"/>
    <w:basedOn w:val="Standard"/>
    <w:next w:val="Standard"/>
    <w:locked/>
    <w:pPr>
      <w:pBdr>
        <w:bottom w:val="single" w:sz="2" w:space="1" w:color="auto"/>
      </w:pBdr>
      <w:spacing w:after="320"/>
      <w:ind w:left="28" w:right="28"/>
      <w:jc w:val="left"/>
    </w:pPr>
    <w:rPr>
      <w:noProof/>
      <w:sz w:val="15"/>
      <w:szCs w:val="15"/>
      <w:lang w:eastAsia="de-CH"/>
    </w:rPr>
  </w:style>
  <w:style w:type="paragraph" w:customStyle="1" w:styleId="StandardTabelleFett">
    <w:name w:val="Standard Tabelle Fett"/>
    <w:basedOn w:val="StandardTabelle"/>
    <w:qFormat/>
    <w:rPr>
      <w:b/>
      <w:lang w:val="en-US"/>
    </w:rPr>
  </w:style>
  <w:style w:type="paragraph" w:customStyle="1" w:styleId="Pfad">
    <w:name w:val="Pfad"/>
    <w:next w:val="Fuzeile"/>
    <w:locked/>
    <w:pPr>
      <w:spacing w:line="160" w:lineRule="exact"/>
    </w:pPr>
    <w:rPr>
      <w:rFonts w:ascii="Arial" w:hAnsi="Arial"/>
      <w:noProof/>
      <w:sz w:val="12"/>
      <w:szCs w:val="12"/>
    </w:rPr>
  </w:style>
  <w:style w:type="paragraph" w:customStyle="1" w:styleId="Seite">
    <w:name w:val="Seite"/>
    <w:basedOn w:val="Standard"/>
    <w:locked/>
    <w:pPr>
      <w:suppressAutoHyphens/>
      <w:spacing w:after="0" w:line="200" w:lineRule="exact"/>
      <w:jc w:val="right"/>
    </w:pPr>
    <w:rPr>
      <w:sz w:val="14"/>
      <w:szCs w:val="14"/>
      <w:lang w:eastAsia="de-CH"/>
    </w:rPr>
  </w:style>
  <w:style w:type="paragraph" w:customStyle="1" w:styleId="KopfFett">
    <w:name w:val="KopfFett"/>
    <w:basedOn w:val="Standard"/>
    <w:locked/>
    <w:pPr>
      <w:suppressAutoHyphens/>
      <w:spacing w:after="0" w:line="200" w:lineRule="exact"/>
      <w:jc w:val="left"/>
    </w:pPr>
    <w:rPr>
      <w:b/>
      <w:noProof/>
      <w:sz w:val="15"/>
      <w:lang w:eastAsia="de-CH"/>
    </w:rPr>
  </w:style>
  <w:style w:type="paragraph" w:customStyle="1" w:styleId="KopfDept">
    <w:name w:val="KopfDept"/>
    <w:basedOn w:val="Standard"/>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Standard"/>
    <w:qFormat/>
    <w:pPr>
      <w:spacing w:before="120"/>
    </w:pPr>
    <w:rPr>
      <w:b/>
      <w:sz w:val="20"/>
    </w:rPr>
  </w:style>
  <w:style w:type="paragraph" w:customStyle="1" w:styleId="TabelleKopfzeileZentrietFett">
    <w:name w:val="Tabelle Kopfzeile Zentriet Fett"/>
    <w:basedOn w:val="TabelleKofpzeileLinksFett"/>
    <w:qFormat/>
    <w:pPr>
      <w:jc w:val="center"/>
    </w:pPr>
  </w:style>
  <w:style w:type="paragraph" w:customStyle="1" w:styleId="BeschriftungReferenceBoxWeiss">
    <w:name w:val="Beschriftung Reference Box Weiss"/>
    <w:basedOn w:val="Beschriftung"/>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Standard"/>
    <w:qFormat/>
    <w:locked/>
    <w:rPr>
      <w:caps/>
      <w:color w:val="A6A6A6" w:themeColor="background1" w:themeShade="A6"/>
      <w:sz w:val="12"/>
      <w:szCs w:val="12"/>
      <w:lang w:val="en-US"/>
    </w:rPr>
  </w:style>
  <w:style w:type="paragraph" w:customStyle="1" w:styleId="KopfzeileTitel">
    <w:name w:val="Kopfzeile Titel"/>
    <w:basedOn w:val="StandardFett"/>
    <w:qFormat/>
    <w:pPr>
      <w:spacing w:after="0"/>
      <w:jc w:val="left"/>
    </w:pPr>
    <w:rPr>
      <w:spacing w:val="20"/>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pPr>
      <w:tabs>
        <w:tab w:val="clear" w:pos="587"/>
      </w:tabs>
      <w:spacing w:before="0" w:after="40"/>
      <w:ind w:left="817"/>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Standard"/>
    <w:qFormat/>
    <w:pPr>
      <w:spacing w:before="120"/>
    </w:pPr>
  </w:style>
  <w:style w:type="paragraph" w:customStyle="1" w:styleId="StandardEinzug06">
    <w:name w:val="Standard Einzug 0.6"/>
    <w:basedOn w:val="Standard"/>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Absatz-Standardschriftart"/>
    <w:link w:val="StandardEinzug06"/>
    <w:rPr>
      <w:rFonts w:ascii="Arial" w:hAnsi="Arial" w:cs="Arial"/>
      <w:color w:val="000000" w:themeColor="text1"/>
      <w:spacing w:val="4"/>
      <w:sz w:val="22"/>
      <w:lang w:val="en-GB" w:eastAsia="de-DE"/>
    </w:rPr>
  </w:style>
  <w:style w:type="paragraph" w:customStyle="1" w:styleId="EinzugTabelle">
    <w:name w:val="Einzug Tabelle"/>
    <w:basedOn w:val="Standard"/>
    <w:pPr>
      <w:numPr>
        <w:numId w:val="17"/>
      </w:numPr>
      <w:spacing w:after="40"/>
      <w:jc w:val="left"/>
    </w:pPr>
    <w:rPr>
      <w:color w:val="000000" w:themeColor="text1"/>
      <w:sz w:val="20"/>
      <w:lang w:val="de-CH"/>
    </w:rPr>
  </w:style>
  <w:style w:type="paragraph" w:customStyle="1" w:styleId="Einzug1Tabelle">
    <w:name w:val="Einzug 1 Tabelle"/>
    <w:basedOn w:val="Standard"/>
    <w:pPr>
      <w:tabs>
        <w:tab w:val="num" w:pos="360"/>
      </w:tabs>
      <w:spacing w:before="20" w:after="40"/>
      <w:ind w:left="284" w:hanging="284"/>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Pr>
      <w:i/>
      <w:sz w:val="18"/>
    </w:rPr>
  </w:style>
  <w:style w:type="character" w:customStyle="1" w:styleId="berschrift1Zchn">
    <w:name w:val="Überschrift 1 Zchn"/>
    <w:basedOn w:val="Absatz-Standardschriftart"/>
    <w:link w:val="berschrift1"/>
    <w:rPr>
      <w:rFonts w:ascii="Arial" w:hAnsi="Arial" w:cs="Arial"/>
      <w:b/>
      <w:bCs/>
      <w:kern w:val="32"/>
      <w:sz w:val="24"/>
      <w:szCs w:val="22"/>
      <w:lang w:val="en-GB" w:eastAsia="de-DE"/>
    </w:rPr>
  </w:style>
  <w:style w:type="character" w:customStyle="1" w:styleId="berschrift4Zchn">
    <w:name w:val="Überschrift 4 Zchn"/>
    <w:basedOn w:val="Absatz-Standardschriftart"/>
    <w:link w:val="berschrift4"/>
    <w:rPr>
      <w:rFonts w:ascii="Arial" w:hAnsi="Arial"/>
      <w:b/>
      <w:bCs/>
      <w:sz w:val="22"/>
      <w:szCs w:val="28"/>
      <w:lang w:val="en-GB" w:eastAsia="de-DE"/>
    </w:rPr>
  </w:style>
  <w:style w:type="character" w:customStyle="1" w:styleId="berschrift5Zchn">
    <w:name w:val="Überschrift 5 Zchn"/>
    <w:basedOn w:val="Absatz-Standardschriftart"/>
    <w:link w:val="berschrift5"/>
    <w:rPr>
      <w:rFonts w:ascii="Arial" w:hAnsi="Arial"/>
      <w:b/>
      <w:bCs/>
      <w:iCs/>
      <w:sz w:val="22"/>
      <w:szCs w:val="26"/>
      <w:lang w:val="en-GB" w:eastAsia="de-DE"/>
    </w:rPr>
  </w:style>
  <w:style w:type="character" w:customStyle="1" w:styleId="FuzeileZchn">
    <w:name w:val="Fußzeile Zchn"/>
    <w:basedOn w:val="Absatz-Standardschriftart"/>
    <w:link w:val="Fuzeile"/>
    <w:rPr>
      <w:rFonts w:ascii="Arial" w:hAnsi="Arial"/>
      <w:lang w:val="en-GB" w:eastAsia="de-DE"/>
    </w:rPr>
  </w:style>
  <w:style w:type="character" w:styleId="Funotenzeichen">
    <w:name w:val="footnote reference"/>
    <w:basedOn w:val="Absatz-Standardschriftart"/>
    <w:uiPriority w:val="99"/>
    <w:semiHidden/>
    <w:locked/>
    <w:rPr>
      <w:vertAlign w:val="superscript"/>
    </w:rPr>
  </w:style>
  <w:style w:type="paragraph" w:styleId="Funotentext">
    <w:name w:val="footnote text"/>
    <w:basedOn w:val="Standard"/>
    <w:link w:val="FunotentextZchn"/>
    <w:uiPriority w:val="99"/>
    <w:semiHidden/>
    <w:locked/>
    <w:pPr>
      <w:spacing w:after="40"/>
      <w:jc w:val="left"/>
    </w:pPr>
    <w:rPr>
      <w:sz w:val="20"/>
      <w:lang w:val="de-CH"/>
    </w:rPr>
  </w:style>
  <w:style w:type="character" w:customStyle="1" w:styleId="FunotentextZchn">
    <w:name w:val="Fußnotentext Zchn"/>
    <w:basedOn w:val="Absatz-Standardschriftart"/>
    <w:link w:val="Funotentext"/>
    <w:uiPriority w:val="99"/>
    <w:semiHidden/>
    <w:rPr>
      <w:rFonts w:ascii="Arial" w:hAnsi="Arial"/>
      <w:lang w:eastAsia="de-DE"/>
    </w:rPr>
  </w:style>
  <w:style w:type="paragraph" w:customStyle="1" w:styleId="AufzhlungEinzug2">
    <w:name w:val="Aufzählung Einzug 2"/>
    <w:basedOn w:val="AufzhlungEinzug"/>
    <w:qFormat/>
    <w:pPr>
      <w:numPr>
        <w:numId w:val="19"/>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Aufzhlungszeichen3">
    <w:name w:val="List Bullet 3"/>
    <w:basedOn w:val="Standard"/>
    <w:autoRedefine/>
    <w:locked/>
    <w:pPr>
      <w:numPr>
        <w:numId w:val="20"/>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Standard"/>
    <w:qFormat/>
    <w:rPr>
      <w:i/>
    </w:rPr>
  </w:style>
  <w:style w:type="table" w:customStyle="1" w:styleId="Tabellengitternetz1">
    <w:name w:val="Tabellengitternetz1"/>
    <w:basedOn w:val="NormaleTabelle"/>
    <w:next w:val="Tabellenraster"/>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autoRedefine/>
    <w:locked/>
    <w:pPr>
      <w:numPr>
        <w:numId w:val="21"/>
      </w:numPr>
      <w:spacing w:after="60"/>
    </w:pPr>
    <w:rPr>
      <w:sz w:val="20"/>
    </w:rPr>
  </w:style>
  <w:style w:type="paragraph" w:styleId="Kommentartext">
    <w:name w:val="annotation text"/>
    <w:basedOn w:val="Standard"/>
    <w:link w:val="KommentartextZchn"/>
    <w:uiPriority w:val="99"/>
    <w:semiHidden/>
    <w:unhideWhenUsed/>
    <w:locked/>
    <w:rPr>
      <w:sz w:val="20"/>
    </w:rPr>
  </w:style>
  <w:style w:type="character" w:customStyle="1" w:styleId="KommentartextZchn">
    <w:name w:val="Kommentartext Zchn"/>
    <w:basedOn w:val="Absatz-Standardschriftart"/>
    <w:link w:val="Kommentartext"/>
    <w:uiPriority w:val="99"/>
    <w:semiHidden/>
    <w:rPr>
      <w:rFonts w:ascii="Arial" w:hAnsi="Arial"/>
      <w:lang w:val="en-GB" w:eastAsia="de-DE"/>
    </w:rPr>
  </w:style>
  <w:style w:type="paragraph" w:styleId="Kommentarthema">
    <w:name w:val="annotation subject"/>
    <w:basedOn w:val="Kommentartext"/>
    <w:next w:val="Kommentartext"/>
    <w:link w:val="KommentarthemaZchn"/>
    <w:semiHidden/>
    <w:locked/>
    <w:pPr>
      <w:spacing w:after="60"/>
    </w:pPr>
    <w:rPr>
      <w:b/>
      <w:bCs/>
    </w:rPr>
  </w:style>
  <w:style w:type="character" w:customStyle="1" w:styleId="KommentarthemaZchn">
    <w:name w:val="Kommentarthema Zchn"/>
    <w:basedOn w:val="KommentartextZchn"/>
    <w:link w:val="Kommentarthema"/>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pPr>
      <w:numPr>
        <w:numId w:val="16"/>
      </w:numPr>
    </w:pPr>
    <w:rPr>
      <w:i/>
    </w:rPr>
  </w:style>
  <w:style w:type="character" w:styleId="Platzhaltertext">
    <w:name w:val="Placeholder Text"/>
    <w:basedOn w:val="Absatz-Standardschriftart"/>
    <w:uiPriority w:val="99"/>
    <w:semiHidden/>
    <w:locked/>
    <w:rPr>
      <w:color w:val="80808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sz w:val="22"/>
      <w:lang w:val="en-GB" w:eastAsia="de-DE"/>
    </w:rPr>
  </w:style>
  <w:style w:type="paragraph" w:styleId="Dokumentstruktur">
    <w:name w:val="Document Map"/>
    <w:basedOn w:val="Standard"/>
    <w:link w:val="DokumentstrukturZchn"/>
    <w:uiPriority w:val="99"/>
    <w:semiHidden/>
    <w:unhideWhenUsed/>
    <w:locked/>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pPr>
      <w:numPr>
        <w:numId w:val="22"/>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pPr>
      <w:numPr>
        <w:numId w:val="23"/>
      </w:numPr>
      <w:ind w:left="357" w:hanging="357"/>
    </w:pPr>
  </w:style>
  <w:style w:type="paragraph" w:styleId="StandardWeb">
    <w:name w:val="Normal (Web)"/>
    <w:basedOn w:val="Standard"/>
    <w:uiPriority w:val="99"/>
    <w:semiHidden/>
    <w:unhideWhenUsed/>
    <w:locked/>
    <w:pPr>
      <w:spacing w:before="100" w:beforeAutospacing="1" w:after="100" w:afterAutospacing="1"/>
      <w:jc w:val="left"/>
    </w:pPr>
    <w:rPr>
      <w:rFonts w:ascii="Times New Roman" w:hAnsi="Times New Roman"/>
      <w:sz w:val="24"/>
      <w:szCs w:val="24"/>
      <w:lang w:val="de-CH" w:eastAsia="de-CH"/>
    </w:rPr>
  </w:style>
  <w:style w:type="paragraph" w:styleId="Listennummer4">
    <w:name w:val="List Number 4"/>
    <w:basedOn w:val="Standard"/>
    <w:locked/>
    <w:pPr>
      <w:spacing w:before="60" w:after="60"/>
    </w:pPr>
    <w:rPr>
      <w:sz w:val="18"/>
    </w:rPr>
  </w:style>
  <w:style w:type="paragraph" w:styleId="KeinLeerraum">
    <w:name w:val="No Spacing"/>
    <w:link w:val="KeinLeerraumZchn"/>
    <w:uiPriority w:val="1"/>
    <w:qFormat/>
    <w:locked/>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Standard"/>
    <w:link w:val="ExampleNormalCarattere"/>
    <w:qFormat/>
    <w:rPr>
      <w:i/>
      <w:color w:val="0070C0"/>
    </w:rPr>
  </w:style>
  <w:style w:type="paragraph" w:customStyle="1" w:styleId="ExampleTable">
    <w:name w:val="Example Table"/>
    <w:basedOn w:val="StandardTabelleKursiv"/>
    <w:qFormat/>
    <w:rPr>
      <w:color w:val="0070C0"/>
    </w:rPr>
  </w:style>
  <w:style w:type="character" w:customStyle="1" w:styleId="ExampleNormalCarattere">
    <w:name w:val="Example Normal Carattere"/>
    <w:basedOn w:val="Absatz-Standardschriftart"/>
    <w:link w:val="ExampleNormal"/>
    <w:rPr>
      <w:rFonts w:ascii="Arial" w:hAnsi="Arial"/>
      <w:i/>
      <w:color w:val="0070C0"/>
      <w:sz w:val="22"/>
      <w:lang w:val="en-GB" w:eastAsia="de-DE"/>
    </w:rPr>
  </w:style>
  <w:style w:type="paragraph" w:styleId="Listenabsatz">
    <w:name w:val="List Paragraph"/>
    <w:basedOn w:val="Standard"/>
    <w:link w:val="ListenabsatzZchn"/>
    <w:qFormat/>
    <w:pPr>
      <w:spacing w:after="0"/>
      <w:ind w:left="720" w:hanging="198"/>
      <w:contextualSpacing/>
    </w:pPr>
    <w:rPr>
      <w:rFonts w:ascii="Calibri" w:eastAsia="Calibri" w:hAnsi="Calibri"/>
      <w:szCs w:val="22"/>
      <w:lang w:val="it-CH" w:eastAsia="en-US"/>
    </w:rPr>
  </w:style>
  <w:style w:type="character" w:customStyle="1" w:styleId="ListenabsatzZchn">
    <w:name w:val="Listenabsatz Zchn"/>
    <w:basedOn w:val="Absatz-Standardschriftart"/>
    <w:link w:val="Listenabsatz"/>
    <w:rPr>
      <w:rFonts w:ascii="Calibri" w:eastAsia="Calibri" w:hAnsi="Calibri"/>
      <w:sz w:val="22"/>
      <w:szCs w:val="22"/>
      <w:lang w:val="it-CH" w:eastAsia="en-US"/>
    </w:rPr>
  </w:style>
  <w:style w:type="paragraph" w:customStyle="1" w:styleId="Formatvorlage1">
    <w:name w:val="Formatvorlage1"/>
    <w:basedOn w:val="Standard"/>
    <w:pPr>
      <w:tabs>
        <w:tab w:val="num" w:pos="0"/>
      </w:tabs>
      <w:spacing w:before="60" w:after="60"/>
      <w:ind w:left="360" w:right="-69" w:hanging="360"/>
      <w:jc w:val="left"/>
    </w:pPr>
    <w:rPr>
      <w:rFonts w:cs="Arial"/>
      <w:sz w:val="20"/>
      <w:lang w:eastAsia="de-CH"/>
    </w:rPr>
  </w:style>
  <w:style w:type="numbering" w:customStyle="1" w:styleId="Nessunelenco1">
    <w:name w:val="Nessun elenco1"/>
    <w:next w:val="KeineListe"/>
    <w:uiPriority w:val="99"/>
    <w:semiHidden/>
    <w:unhideWhenUsed/>
  </w:style>
  <w:style w:type="paragraph" w:customStyle="1" w:styleId="StandardExampleTextKursiv">
    <w:name w:val="Standard Example Text Kursiv"/>
    <w:basedOn w:val="Standard"/>
    <w:qFormat/>
    <w:rPr>
      <w:i/>
    </w:rPr>
  </w:style>
  <w:style w:type="character" w:customStyle="1" w:styleId="Aufzhlung1Einzug1Char">
    <w:name w:val="Aufzählung 1 Einzug 1 Char"/>
    <w:basedOn w:val="Absatz-Standardschriftart"/>
    <w:link w:val="Aufzhlung1Einzug1"/>
    <w:rPr>
      <w:rFonts w:ascii="Arial" w:hAnsi="Arial"/>
      <w:sz w:val="22"/>
      <w:lang w:eastAsia="de-DE"/>
    </w:rPr>
  </w:style>
  <w:style w:type="character" w:customStyle="1" w:styleId="Aufzhlung1Char">
    <w:name w:val="Aufzählung 1 Char"/>
    <w:basedOn w:val="Absatz-Standardschriftart"/>
    <w:link w:val="Aufzhlung1"/>
    <w:rPr>
      <w:rFonts w:ascii="Arial" w:hAnsi="Arial"/>
      <w:sz w:val="22"/>
      <w:lang w:eastAsia="de-DE"/>
    </w:rPr>
  </w:style>
  <w:style w:type="paragraph" w:customStyle="1" w:styleId="StandardFettExampleKursiv">
    <w:name w:val="Standard Fett Example Kursiv"/>
    <w:basedOn w:val="StandardFett"/>
    <w:qFormat/>
    <w:pPr>
      <w:spacing w:before="240"/>
    </w:pPr>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pPr>
      <w:numPr>
        <w:numId w:val="24"/>
      </w:numPr>
      <w:ind w:left="357" w:hanging="357"/>
    </w:pPr>
    <w:rPr>
      <w:sz w:val="18"/>
      <w:lang w:eastAsia="de-CH"/>
    </w:rPr>
  </w:style>
  <w:style w:type="paragraph" w:customStyle="1" w:styleId="ZahlenaufzhlungKursivEinzug1">
    <w:name w:val="Zahlenaufzählung Kursiv Einzug 1"/>
    <w:basedOn w:val="Standard"/>
    <w:qFormat/>
    <w:pPr>
      <w:numPr>
        <w:numId w:val="25"/>
      </w:numPr>
      <w:spacing w:before="20" w:after="20"/>
      <w:jc w:val="left"/>
    </w:pPr>
    <w:rPr>
      <w:i/>
      <w:sz w:val="18"/>
      <w:lang w:eastAsia="de-CH"/>
    </w:rPr>
  </w:style>
  <w:style w:type="paragraph" w:customStyle="1" w:styleId="Aufzhlung3KursivTabelle">
    <w:name w:val="Aufzählung 3 Kursiv Tabelle"/>
    <w:basedOn w:val="Standard"/>
    <w:qFormat/>
    <w:pPr>
      <w:numPr>
        <w:numId w:val="26"/>
      </w:numPr>
      <w:spacing w:before="20" w:after="20"/>
      <w:ind w:left="1151" w:hanging="357"/>
      <w:jc w:val="left"/>
    </w:pPr>
    <w:rPr>
      <w:i/>
      <w:sz w:val="18"/>
      <w:lang w:eastAsia="de-CH"/>
    </w:rPr>
  </w:style>
  <w:style w:type="paragraph" w:customStyle="1" w:styleId="AufzhlungKursivEinzug3">
    <w:name w:val="Aufzählung Kursiv Einzug 3"/>
    <w:basedOn w:val="AufzhlungEinzug3"/>
    <w:qFormat/>
    <w:pPr>
      <w:numPr>
        <w:numId w:val="28"/>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Standard"/>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Standard"/>
    <w:qFormat/>
    <w:pPr>
      <w:numPr>
        <w:numId w:val="29"/>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Standard"/>
    <w:qFormat/>
    <w:pPr>
      <w:numPr>
        <w:numId w:val="30"/>
      </w:numPr>
      <w:spacing w:before="20" w:after="20"/>
      <w:ind w:left="1151" w:hanging="357"/>
      <w:jc w:val="left"/>
    </w:pPr>
    <w:rPr>
      <w:i/>
      <w:sz w:val="18"/>
      <w:lang w:eastAsia="de-CH"/>
    </w:rPr>
  </w:style>
  <w:style w:type="paragraph" w:customStyle="1" w:styleId="TitelADMINSeiten">
    <w:name w:val="Titel ADMIN Seiten"/>
    <w:basedOn w:val="StandardFett"/>
    <w:qFormat/>
    <w:pPr>
      <w:tabs>
        <w:tab w:val="left" w:pos="851"/>
      </w:tabs>
      <w:spacing w:before="240" w:after="0"/>
    </w:pPr>
    <w:rPr>
      <w:sz w:val="24"/>
    </w:rPr>
  </w:style>
  <w:style w:type="paragraph" w:customStyle="1" w:styleId="AufzhlungBulletTabelleKursiv">
    <w:name w:val="Aufzählung Bullet Tabelle Kursiv"/>
    <w:basedOn w:val="Einzug1Tabelle"/>
    <w:qFormat/>
    <w:pPr>
      <w:tabs>
        <w:tab w:val="clear" w:pos="360"/>
        <w:tab w:val="num" w:pos="720"/>
      </w:tabs>
      <w:ind w:left="720" w:hanging="360"/>
    </w:pPr>
    <w:rPr>
      <w:i/>
      <w:sz w:val="18"/>
    </w:rPr>
  </w:style>
  <w:style w:type="paragraph" w:customStyle="1" w:styleId="Referencehomepage">
    <w:name w:val="Reference homepage"/>
    <w:basedOn w:val="Pfad"/>
    <w:qFormat/>
    <w:pPr>
      <w:spacing w:after="120"/>
    </w:pPr>
  </w:style>
  <w:style w:type="character" w:customStyle="1" w:styleId="baec5a81-e4d6-4674-97f3-e9220f0136c1">
    <w:name w:val="baec5a81-e4d6-4674-97f3-e9220f0136c1"/>
    <w:basedOn w:val="Absatz-Standardschriftart"/>
  </w:style>
  <w:style w:type="character" w:styleId="IntensiveHervorhebung">
    <w:name w:val="Intense Emphasis"/>
    <w:basedOn w:val="Absatz-Standardschriftart"/>
    <w:uiPriority w:val="21"/>
    <w:qFormat/>
    <w:locked/>
    <w:rPr>
      <w:i/>
      <w:iCs/>
      <w:color w:val="4F81BD" w:themeColor="accent1"/>
    </w:rPr>
  </w:style>
  <w:style w:type="paragraph" w:styleId="berarbeitung">
    <w:name w:val="Revision"/>
    <w:hidden/>
    <w:uiPriority w:val="99"/>
    <w:semiHidden/>
    <w:rPr>
      <w:rFonts w:ascii="Arial" w:hAnsi="Arial"/>
      <w:sz w:val="22"/>
      <w:lang w:val="en-GB" w:eastAsia="de-DE"/>
    </w:rPr>
  </w:style>
  <w:style w:type="character" w:styleId="Kommentarzeichen">
    <w:name w:val="annotation reference"/>
    <w:basedOn w:val="Absatz-Standardschriftart"/>
    <w:uiPriority w:val="99"/>
    <w:semiHidden/>
    <w:unhideWhenUsed/>
    <w:locked/>
    <w:rPr>
      <w:sz w:val="16"/>
      <w:szCs w:val="16"/>
    </w:rPr>
  </w:style>
  <w:style w:type="character" w:styleId="SchwacherVerweis">
    <w:name w:val="Subtle Reference"/>
    <w:basedOn w:val="Absatz-Standardschriftart"/>
    <w:uiPriority w:val="31"/>
    <w:qFormat/>
    <w:locked/>
    <w:rPr>
      <w:smallCaps/>
      <w:color w:val="5A5A5A" w:themeColor="text1" w:themeTint="A5"/>
    </w:rPr>
  </w:style>
  <w:style w:type="paragraph" w:customStyle="1" w:styleId="FOCAAGLFormat">
    <w:name w:val="FOCA AGL Format"/>
    <w:basedOn w:val="Standard"/>
    <w:qFormat/>
    <w:pPr>
      <w:spacing w:after="0"/>
      <w:jc w:val="right"/>
    </w:pPr>
    <w:rPr>
      <w:b/>
      <w:sz w:val="72"/>
      <w:szCs w:val="192"/>
      <w:lang w:val="de-CH"/>
    </w:rPr>
  </w:style>
  <w:style w:type="paragraph" w:customStyle="1" w:styleId="TextfeldBild">
    <w:name w:val="Textfeld Bild"/>
    <w:basedOn w:val="Standard"/>
    <w:qFormat/>
    <w:pPr>
      <w:spacing w:after="0"/>
      <w:jc w:val="left"/>
    </w:pPr>
    <w:rPr>
      <w:b/>
      <w:color w:val="FF0000"/>
      <w:sz w:val="52"/>
      <w:szCs w:val="192"/>
      <w:lang w:val="de-CH"/>
    </w:rPr>
  </w:style>
  <w:style w:type="paragraph" w:customStyle="1" w:styleId="Titelklein">
    <w:name w:val="Titel klein"/>
    <w:basedOn w:val="Standard"/>
    <w:qFormat/>
    <w:locked/>
    <w:pPr>
      <w:suppressAutoHyphens/>
      <w:spacing w:after="0" w:line="200" w:lineRule="exact"/>
      <w:jc w:val="right"/>
    </w:pPr>
    <w:rPr>
      <w:b/>
      <w:noProof/>
      <w:sz w:val="14"/>
      <w:lang w:eastAsia="de-CH"/>
    </w:rPr>
  </w:style>
  <w:style w:type="paragraph" w:customStyle="1" w:styleId="SeiteFusszeile">
    <w:name w:val="Seite Fusszeile"/>
    <w:basedOn w:val="Standard"/>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Standard"/>
    <w:qFormat/>
    <w:rPr>
      <w:b/>
      <w:color w:val="FF0000"/>
      <w:sz w:val="144"/>
      <w:szCs w:val="192"/>
      <w:lang w:val="de-CH"/>
    </w:rPr>
  </w:style>
  <w:style w:type="paragraph" w:customStyle="1" w:styleId="BulletTabelleExample">
    <w:name w:val="Bullet Tabelle Example"/>
    <w:basedOn w:val="BulletTabelleKursiv"/>
    <w:qFormat/>
    <w:rsid w:val="00CF3A75"/>
    <w:pPr>
      <w:numPr>
        <w:numId w:val="18"/>
      </w:numPr>
      <w:ind w:left="357" w:hanging="357"/>
    </w:pPr>
    <w:rPr>
      <w:i w:val="0"/>
      <w:color w:val="0070C0"/>
      <w:szCs w:val="20"/>
    </w:rPr>
  </w:style>
  <w:style w:type="paragraph" w:customStyle="1" w:styleId="BeschriftungTabelle">
    <w:name w:val="Beschriftung Tabelle"/>
    <w:basedOn w:val="Pfad"/>
    <w:qFormat/>
    <w:rsid w:val="00CF3A75"/>
    <w:pPr>
      <w:spacing w:after="60"/>
    </w:pPr>
  </w:style>
  <w:style w:type="paragraph" w:customStyle="1" w:styleId="StandardTabelle10pt">
    <w:name w:val="Standard Tabelle 10 pt"/>
    <w:basedOn w:val="StandardTabelle"/>
    <w:qFormat/>
    <w:rsid w:val="00365CB7"/>
    <w:pPr>
      <w:tabs>
        <w:tab w:val="left" w:pos="851"/>
        <w:tab w:val="left" w:pos="1168"/>
      </w:tabs>
    </w:pPr>
    <w:rPr>
      <w:rFonts w:cs="Arial"/>
    </w:rPr>
  </w:style>
  <w:style w:type="character" w:styleId="NichtaufgelsteErwhnung">
    <w:name w:val="Unresolved Mention"/>
    <w:basedOn w:val="Absatz-Standardschriftart"/>
    <w:uiPriority w:val="99"/>
    <w:semiHidden/>
    <w:unhideWhenUsed/>
    <w:rsid w:val="00C34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62">
      <w:bodyDiv w:val="1"/>
      <w:marLeft w:val="0"/>
      <w:marRight w:val="0"/>
      <w:marTop w:val="0"/>
      <w:marBottom w:val="0"/>
      <w:divBdr>
        <w:top w:val="none" w:sz="0" w:space="0" w:color="auto"/>
        <w:left w:val="none" w:sz="0" w:space="0" w:color="auto"/>
        <w:bottom w:val="none" w:sz="0" w:space="0" w:color="auto"/>
        <w:right w:val="none" w:sz="0" w:space="0" w:color="auto"/>
      </w:divBdr>
    </w:div>
    <w:div w:id="556669563">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757360786">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930429770">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322736773">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3517">
      <w:bodyDiv w:val="1"/>
      <w:marLeft w:val="0"/>
      <w:marRight w:val="0"/>
      <w:marTop w:val="0"/>
      <w:marBottom w:val="0"/>
      <w:divBdr>
        <w:top w:val="none" w:sz="0" w:space="0" w:color="auto"/>
        <w:left w:val="none" w:sz="0" w:space="0" w:color="auto"/>
        <w:bottom w:val="none" w:sz="0" w:space="0" w:color="auto"/>
        <w:right w:val="none" w:sz="0" w:space="0" w:color="auto"/>
      </w:divBdr>
    </w:div>
    <w:div w:id="1666201909">
      <w:bodyDiv w:val="1"/>
      <w:marLeft w:val="0"/>
      <w:marRight w:val="0"/>
      <w:marTop w:val="0"/>
      <w:marBottom w:val="0"/>
      <w:divBdr>
        <w:top w:val="none" w:sz="0" w:space="0" w:color="auto"/>
        <w:left w:val="none" w:sz="0" w:space="0" w:color="auto"/>
        <w:bottom w:val="none" w:sz="0" w:space="0" w:color="auto"/>
        <w:right w:val="none" w:sz="0" w:space="0" w:color="auto"/>
      </w:divBdr>
    </w:div>
    <w:div w:id="1720668131">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46162046">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1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yperlink" Target="https://polizei.ch/" TargetMode="External"/><Relationship Id="rId21" Type="http://schemas.openxmlformats.org/officeDocument/2006/relationships/header" Target="header5.xml"/><Relationship Id="rId34" Type="http://schemas.openxmlformats.org/officeDocument/2006/relationships/hyperlink" Target="http://www.aviationreporting.eu" TargetMode="External"/><Relationship Id="rId42" Type="http://schemas.openxmlformats.org/officeDocument/2006/relationships/hyperlink" Target="http://www.aviationreporting.eu" TargetMode="External"/><Relationship Id="rId47" Type="http://schemas.openxmlformats.org/officeDocument/2006/relationships/header" Target="header10.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eader" Target="header2.xml"/><Relationship Id="rId29" Type="http://schemas.openxmlformats.org/officeDocument/2006/relationships/header" Target="header9.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hyperlink" Target="https://www.bazl.admin.ch/dam/bazl/de/dokumente/F%C3%BCr_Fachleute/Ausbildung_und_Lizenzen/Ausbildungsorganisationen/examiner_guide_easapartfclaeroplane.pdf.download.pdf/examiner_guide_easapartfclaeroplane.pdf" TargetMode="External"/><Relationship Id="rId37" Type="http://schemas.openxmlformats.org/officeDocument/2006/relationships/hyperlink" Target="http://www.aviationreporting.eu" TargetMode="External"/><Relationship Id="rId40" Type="http://schemas.openxmlformats.org/officeDocument/2006/relationships/hyperlink" Target="file:///C:\Users\U80837882\AppData\Local\Temp\Fabasoft\Work\fp.ezf@kapo.zh.ch" TargetMode="External"/><Relationship Id="rId45" Type="http://schemas.openxmlformats.org/officeDocument/2006/relationships/hyperlink" Target="https://www.bazl.admin.ch/dam/bazl/de/dokumente/F%C3%BCr_Fachleute/Ausbildung_und_Lizenzen/Ausbildungsorganisationen/examiner_guide_easapartfclaeroplane.pdf.download.pdf/examiner_guide_easapartfclaeroplane.pdf"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yperlink" Target="mailto:sbfl@bazl.admin.ch"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yperlink" Target="http://www.aviationreporting.eu" TargetMode="External"/><Relationship Id="rId44" Type="http://schemas.openxmlformats.org/officeDocument/2006/relationships/hyperlink" Target="mailto:sbfl@bazl.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yperlink" Target="http://www.aviationreporting.eu" TargetMode="External"/><Relationship Id="rId43" Type="http://schemas.openxmlformats.org/officeDocument/2006/relationships/hyperlink" Target="mailto:sbfl@bazl.admin.ch" TargetMode="External"/><Relationship Id="rId48" Type="http://schemas.openxmlformats.org/officeDocument/2006/relationships/footer" Target="footer9.xml"/><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image" Target="media/image3.wmf"/><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s://www.bazl.admin.ch/dam/bazl/it/dokumente/Fachleute/Ausbildung_und_Lizenzen/Ausbildungsorganisationen/examiner_guide_easapartfclhelicopter.pdf.download.pdf/examiner_guide_easapartfclhelicopter.pdf" TargetMode="External"/><Relationship Id="rId38" Type="http://schemas.openxmlformats.org/officeDocument/2006/relationships/hyperlink" Target="mailto:sbfl@bazl.admin.ch" TargetMode="External"/><Relationship Id="rId46" Type="http://schemas.openxmlformats.org/officeDocument/2006/relationships/hyperlink" Target="https://www.bazl.admin.ch/dam/bazl/it/dokumente/Fachleute/Ausbildung_und_Lizenzen/Ausbildungsorganisationen/examiner_guide_easapartfclhelicopter.pdf.download.pdf/examiner_guide_easapartfclhelicopter.pdf" TargetMode="External"/><Relationship Id="rId20" Type="http://schemas.openxmlformats.org/officeDocument/2006/relationships/footer" Target="footer3.xml"/><Relationship Id="rId41" Type="http://schemas.openxmlformats.org/officeDocument/2006/relationships/hyperlink" Target="https://www.bazl.admin.ch/dam/bazl/de/dokumente/Fachleute/Ausbildung_und_Lizenzen/Laserblendungen/laserattacke_kantonspolizeizuerich.pdf.download.pdf/laserattacke_kantonspolizeizuerich.pdf" TargetMode="External"/><Relationship Id="rId1" Type="http://schemas.microsoft.com/office/2006/relationships/vbaProject" Target="vbaProject.bin"/><Relationship Id="rId6"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OM Template Issue 1 Revision 1"/>
    <f:field ref="objsubject" par="" edit="true" text=""/>
    <f:field ref="objcreatedby" par="" text="Spörri, Reto (BAZL - spe)"/>
    <f:field ref="objcreatedat" par="" text="01.12.2016 13:41:53"/>
    <f:field ref="objchangedby" par="" text="Rhyn, Florian (BAZL - rhf)"/>
    <f:field ref="objmodifiedat" par="" text="05.02.2018 16:25:24"/>
    <f:field ref="doc_FSCFOLIO_1_1001_FieldDocumentNumber" par="" text=""/>
    <f:field ref="doc_FSCFOLIO_1_1001_FieldSubject" par="" edit="true" text=""/>
    <f:field ref="FSCFOLIO_1_1001_FieldCurrentUser" par="" text="Florian Rhyn"/>
    <f:field ref="CCAPRECONFIG_15_1001_Objektname" par="" edit="true" text="OM Template Issue 1 Revision 1"/>
    <f:field ref="CHPRECONFIG_1_1001_Objektname" par="" edit="true" text="OM Template Issue 1 Revision 1"/>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769B36-6C80-4FEF-B407-3FFA7C48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19858</Words>
  <Characters>125111</Characters>
  <Application>Microsoft Office Word</Application>
  <DocSecurity>0</DocSecurity>
  <Lines>1042</Lines>
  <Paragraphs>289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Operations Manual</vt:lpstr>
      <vt:lpstr>Organisation Management Manual</vt:lpstr>
    </vt:vector>
  </TitlesOfParts>
  <Company>QCM</Company>
  <LinksUpToDate>false</LinksUpToDate>
  <CharactersWithSpaces>144680</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Manual</dc:title>
  <dc:creator>Manuel Mayer</dc:creator>
  <cp:lastModifiedBy>Huber Lukas BAZL</cp:lastModifiedBy>
  <cp:revision>2</cp:revision>
  <cp:lastPrinted>2018-01-03T12:55:00Z</cp:lastPrinted>
  <dcterms:created xsi:type="dcterms:W3CDTF">2023-06-14T05:15:00Z</dcterms:created>
  <dcterms:modified xsi:type="dcterms:W3CDTF">2023-06-14T05:15:00Z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Sektion</vt:lpwstr>
  </property>
  <property fmtid="{D5CDD505-2E9C-101B-9397-08002B2CF9AE}" pid="3" name="FSC#UVEKCFG@15.1700:FileRespOrg">
    <vt:lpwstr>Flugschulen und Leichtaviatik</vt:lpwstr>
  </property>
  <property fmtid="{D5CDD505-2E9C-101B-9397-08002B2CF9AE}" pid="4" name="FSC#UVEKCFG@15.1700:DefaultGroupFileResponsible">
    <vt:lpwstr>Flugschulen und Leichtaviatik</vt:lpwstr>
  </property>
  <property fmtid="{D5CDD505-2E9C-101B-9397-08002B2CF9AE}" pid="5" name="FSC#UVEKCFG@15.1700:FileRespFunction">
    <vt:lpwstr>Sektion</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Reto Spörri</vt:lpwstr>
  </property>
  <property fmtid="{D5CDD505-2E9C-101B-9397-08002B2CF9AE}" pid="9" name="FSC#UVEKCFG@15.1700:FileResponsibleTel">
    <vt:lpwstr>+41 58 464 96 88</vt:lpwstr>
  </property>
  <property fmtid="{D5CDD505-2E9C-101B-9397-08002B2CF9AE}" pid="10" name="FSC#UVEKCFG@15.1700:FileResponsibleEmail">
    <vt:lpwstr>Reto.Spoerri@bazl.admin.ch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spe</vt:lpwstr>
  </property>
  <property fmtid="{D5CDD505-2E9C-101B-9397-08002B2CF9AE}" pid="17" name="FSC#UVEKCFG@15.1700:FileRespOrgHome">
    <vt:lpwstr>BAZL, CH-3003 Bern, 3003 Bern</vt:lpwstr>
  </property>
  <property fmtid="{D5CDD505-2E9C-101B-9397-08002B2CF9AE}" pid="18" name="FSC#UVEKCFG@15.1700:CurrUserAbbreviation">
    <vt:lpwstr>rhf</vt:lpwstr>
  </property>
  <property fmtid="{D5CDD505-2E9C-101B-9397-08002B2CF9AE}" pid="19" name="FSC#UVEKCFG@15.1700:CategoryReference">
    <vt:lpwstr>331.01</vt:lpwstr>
  </property>
  <property fmtid="{D5CDD505-2E9C-101B-9397-08002B2CF9AE}" pid="20" name="FSC#UVEKCFG@15.1700:cooAddress">
    <vt:lpwstr>COO.2207.111.2.2838743</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59-10_ATO_OM_Template</vt:lpwstr>
  </property>
  <property fmtid="{D5CDD505-2E9C-101B-9397-08002B2CF9AE}" pid="26" name="FSC#UVEKCFG@15.1700:ForeignNumber">
    <vt:lpwstr/>
  </property>
  <property fmtid="{D5CDD505-2E9C-101B-9397-08002B2CF9AE}" pid="27" name="FSC#UVEKCFG@15.1700:Amtstitel">
    <vt:lpwstr>Abteilung 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Spörri Reto</vt:lpwstr>
  </property>
  <property fmtid="{D5CDD505-2E9C-101B-9397-08002B2CF9AE}" pid="44" name="FSC#COOELAK@1.1001:OwnerExtension">
    <vt:lpwstr>+41 58 464 96 88</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01.12.2016</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*COO.2207.111.2.2838743*</vt:lpwstr>
  </property>
  <property fmtid="{D5CDD505-2E9C-101B-9397-08002B2CF9AE}" pid="55" name="FSC#COOELAK@1.1001:RefBarCode">
    <vt:lpwstr>*COO.2207.111.4.2838675*</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florian.rhyn@bazl.admin.ch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Reto Spörri</vt:lpwstr>
  </property>
  <property fmtid="{D5CDD505-2E9C-101B-9397-08002B2CF9AE}" pid="79" name="FSC#ATSTATECFG@1.1001:AgentPhone">
    <vt:lpwstr>+41 58 464 96 88</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COO.2207.111.2.2838743</vt:lpwstr>
  </property>
  <property fmtid="{D5CDD505-2E9C-101B-9397-08002B2CF9AE}" pid="101" name="FSC#FSCFOLIO@1.1001:docpropproject">
    <vt:lpwstr/>
  </property>
  <property fmtid="{D5CDD505-2E9C-101B-9397-08002B2CF9AE}" pid="102" name="FSC#UVEKCFG@15.1700:DocumentNumber">
    <vt:lpwstr>2016-12-01-0924</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Spörri</vt:lpwstr>
  </property>
  <property fmtid="{D5CDD505-2E9C-101B-9397-08002B2CF9AE}" pid="157" name="FSC#UVEKCFG@15.1700:Abs_Vorname">
    <vt:lpwstr>Reto</vt:lpwstr>
  </property>
  <property fmtid="{D5CDD505-2E9C-101B-9397-08002B2CF9AE}" pid="158" name="FSC#UVEKCFG@15.1700:Abs_Zeichen">
    <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08.02.2018</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59-10_ATO_OM_Template</vt:lpwstr>
  </property>
  <property fmtid="{D5CDD505-2E9C-101B-9397-08002B2CF9AE}" pid="165" name="FSC#UVEKCFG@15.1700:Nummer">
    <vt:lpwstr>2016-12-01-0924</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SBFL</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AFSDatumAuftragssubdossier">
    <vt:lpwstr>23.01.2018 00:00:00</vt:lpwstr>
  </property>
</Properties>
</file>